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2FB" w14:textId="77777777" w:rsidR="00425D40" w:rsidRDefault="00425D40" w:rsidP="00425D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13519"/>
          <w:kern w:val="36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713519"/>
          <w:kern w:val="36"/>
          <w:sz w:val="33"/>
          <w:lang w:eastAsia="pl-PL"/>
        </w:rPr>
        <w:t>Deklaracja dostępności na stronie</w:t>
      </w:r>
    </w:p>
    <w:p w14:paraId="295CBA5A" w14:textId="4BB20F42" w:rsidR="00425D40" w:rsidRDefault="00425D40" w:rsidP="00744C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Przedszkole Samorządowe nr 2 Akademia Bolka i Lolka w Bełchatowie zobowiązuje się zapewnić dostępność strony internetowej zgodnie z ustawą z dnia 4 kwietnia 2019 r. </w:t>
      </w:r>
      <w:r w:rsidR="00D13245">
        <w:rPr>
          <w:rFonts w:eastAsia="Times New Roman" w:cs="Calibri"/>
          <w:color w:val="2F2F2F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o dostępności cyfrowej stron internetowych i aplikacji mobilnych podmiotów publicznych.</w:t>
      </w:r>
    </w:p>
    <w:p w14:paraId="6565C923" w14:textId="04F9E820" w:rsidR="00425D40" w:rsidRDefault="00425D40" w:rsidP="00744C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Oświadczenie w sprawie dostępności ma zastosowanie</w:t>
      </w:r>
      <w:r w:rsidR="00744C43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do strony </w:t>
      </w:r>
      <w:hyperlink r:id="rId5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https://ps2belchatow.edupage.org</w:t>
        </w:r>
      </w:hyperlink>
    </w:p>
    <w:p w14:paraId="0CE237A2" w14:textId="419A2CBF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Data publikacji strony internetowej: 01.02.2010</w:t>
      </w:r>
      <w:r w:rsidR="00B4676A"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5D7CF54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Data ostatniej dużej aktualizacji: 01.09.2020.</w:t>
      </w:r>
    </w:p>
    <w:p w14:paraId="1DD98952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D75C5F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>
        <w:rPr>
          <w:rFonts w:eastAsia="Times New Roman" w:cs="Calibri"/>
          <w:color w:val="2F2F2F"/>
          <w:sz w:val="24"/>
          <w:szCs w:val="24"/>
          <w:lang w:eastAsia="pl-PL"/>
        </w:rPr>
        <w:t>wyłączeń</w:t>
      </w:r>
      <w:proofErr w:type="spellEnd"/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wymienionych poniżej:</w:t>
      </w:r>
    </w:p>
    <w:p w14:paraId="6A375609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nie wszystkie obrazy (zdjęcia) dodane do treści strony przed dniem 2020.02.03 posiadają tekst alternatywny pozwalający zapoznać się z treścią obrazu</w:t>
      </w:r>
    </w:p>
    <w:p w14:paraId="67EC8CE8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brak opisów zdjęć, tekstu alternatywnego dla czytników obsługiwanych przez osoby niepełnosprawne</w:t>
      </w:r>
    </w:p>
    <w:p w14:paraId="78E680DC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niektóre zamieszczone informacje w postaci załączników (skany dostępne w formacie pdf lub inne dokumenty w formacie </w:t>
      </w:r>
      <w:proofErr w:type="spellStart"/>
      <w:r>
        <w:rPr>
          <w:rFonts w:eastAsia="Times New Roman" w:cs="Calibri"/>
          <w:color w:val="2F2F2F"/>
          <w:sz w:val="24"/>
          <w:szCs w:val="24"/>
          <w:lang w:eastAsia="pl-PL"/>
        </w:rPr>
        <w:t>doc</w:t>
      </w:r>
      <w:proofErr w:type="spellEnd"/>
      <w:r>
        <w:rPr>
          <w:rFonts w:eastAsia="Times New Roman" w:cs="Calibri"/>
          <w:color w:val="2F2F2F"/>
          <w:sz w:val="24"/>
          <w:szCs w:val="24"/>
          <w:lang w:eastAsia="pl-PL"/>
        </w:rPr>
        <w:t>)  z uwagi na charakter informacji jaki jest niezbędny do opublikowania informacji, ze względu na swój format wymagają zewnętrznych (poza wbudowanymi w mechanizm strony) narzędzi ułatwiających ich dostępność.</w:t>
      </w:r>
    </w:p>
    <w:p w14:paraId="3DEA7D4B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filmy nie posiadają napisów dla osób głuchych,</w:t>
      </w:r>
    </w:p>
    <w:p w14:paraId="67D58C5F" w14:textId="77777777" w:rsidR="00425D40" w:rsidRDefault="00425D40" w:rsidP="00744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zdjęcia z wydarzeń nie posiadają pełnych opisów alternatywnych.</w:t>
      </w:r>
    </w:p>
    <w:p w14:paraId="06770875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Powody wyłączenia: </w:t>
      </w:r>
    </w:p>
    <w:p w14:paraId="1F8C3238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część treści pochodzi ze strony która została zaprojektowana przed wejściem w życie ustawy o dostępności cyfrowej,</w:t>
      </w:r>
    </w:p>
    <w:p w14:paraId="606F4D48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mapy są wyłączone z obowiązku zapewnienia dostępności</w:t>
      </w:r>
    </w:p>
    <w:p w14:paraId="28F4B32D" w14:textId="77777777" w:rsidR="00425D40" w:rsidRDefault="00425D40" w:rsidP="00744C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administratorzy/redaktorzy dokładają wszelkich starań aby dane zamieszczone na stronie były zrozumiałe oraz formatowane w sposób zgodny z zasadami dostępności;</w:t>
      </w:r>
    </w:p>
    <w:p w14:paraId="4E8A8E07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347783BA" w14:textId="100EFED3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Oświadczenie sporządzono dnia 02.09.2020.</w:t>
      </w:r>
    </w:p>
    <w:p w14:paraId="2A52AB89" w14:textId="1D40DC2D" w:rsidR="003D42DE" w:rsidRDefault="003D42DE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Oświadczenie zaktualizowano dnia 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2</w:t>
      </w:r>
      <w:r w:rsidR="00EE4793">
        <w:rPr>
          <w:rFonts w:eastAsia="Times New Roman" w:cs="Calibri"/>
          <w:color w:val="2F2F2F"/>
          <w:sz w:val="24"/>
          <w:szCs w:val="24"/>
          <w:lang w:eastAsia="pl-PL"/>
        </w:rPr>
        <w:t>9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03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.202</w:t>
      </w:r>
      <w:r w:rsidR="00EE4793">
        <w:rPr>
          <w:rFonts w:eastAsia="Times New Roman" w:cs="Calibri"/>
          <w:color w:val="2F2F2F"/>
          <w:sz w:val="24"/>
          <w:szCs w:val="24"/>
          <w:lang w:eastAsia="pl-PL"/>
        </w:rPr>
        <w:t>3</w:t>
      </w:r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68054099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Deklarację sporządzono na podstawie samooceny przeprowadzonej przez podmiot publiczny.</w:t>
      </w:r>
    </w:p>
    <w:p w14:paraId="2C8C191B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15ABED6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Na stronie internetowej można korzystać ze standardowych skrótów klawiaturowych.</w:t>
      </w:r>
    </w:p>
    <w:p w14:paraId="7FBEBAD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5313B090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t>Informacje zwrotne i dane kontaktowe</w:t>
      </w:r>
    </w:p>
    <w:p w14:paraId="35695CF4" w14:textId="6C283EDC" w:rsidR="00425D40" w:rsidRDefault="00425D40" w:rsidP="00744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przypadku problemów z dostępnością strony internetowej prosimy o kontakt. Osobą odpowiedzialną jest Pani Anna Łuszcz</w:t>
      </w:r>
      <w:r w:rsidR="00B26F0E">
        <w:rPr>
          <w:rFonts w:eastAsia="Times New Roman" w:cs="Calibri"/>
          <w:color w:val="2F2F2F"/>
          <w:sz w:val="24"/>
          <w:szCs w:val="24"/>
          <w:lang w:eastAsia="pl-PL"/>
        </w:rPr>
        <w:t xml:space="preserve">- </w:t>
      </w:r>
      <w:proofErr w:type="spellStart"/>
      <w:r w:rsidR="00B26F0E">
        <w:rPr>
          <w:rFonts w:eastAsia="Times New Roman" w:cs="Calibri"/>
          <w:color w:val="2F2F2F"/>
          <w:sz w:val="24"/>
          <w:szCs w:val="24"/>
          <w:lang w:eastAsia="pl-PL"/>
        </w:rPr>
        <w:t>Kędziak</w:t>
      </w:r>
      <w:proofErr w:type="spellEnd"/>
      <w:r>
        <w:rPr>
          <w:rFonts w:eastAsia="Times New Roman" w:cs="Calibri"/>
          <w:color w:val="2F2F2F"/>
          <w:sz w:val="24"/>
          <w:szCs w:val="24"/>
          <w:lang w:eastAsia="pl-PL"/>
        </w:rPr>
        <w:t>, adres poczty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elektronicznej:  </w:t>
      </w:r>
      <w:r>
        <w:rPr>
          <w:rFonts w:eastAsia="Times New Roman" w:cs="Calibri"/>
          <w:color w:val="3498DB"/>
          <w:sz w:val="24"/>
          <w:szCs w:val="24"/>
          <w:lang w:eastAsia="pl-PL"/>
        </w:rPr>
        <w:t>ps2@belchatow.pl</w:t>
      </w:r>
    </w:p>
    <w:p w14:paraId="261FD1E9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2DC4A63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6C2A871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>
        <w:rPr>
          <w:rFonts w:eastAsia="Times New Roman" w:cs="Calibri"/>
          <w:color w:val="2F2F2F"/>
          <w:sz w:val="24"/>
          <w:szCs w:val="24"/>
          <w:lang w:eastAsia="pl-PL"/>
        </w:rPr>
        <w:t>audiodeskrypcji</w:t>
      </w:r>
      <w:proofErr w:type="spellEnd"/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itp. Żądanie powinno </w:t>
      </w:r>
      <w:r>
        <w:rPr>
          <w:rFonts w:eastAsia="Times New Roman" w:cs="Calibri"/>
          <w:color w:val="2F2F2F"/>
          <w:sz w:val="24"/>
          <w:szCs w:val="24"/>
          <w:lang w:eastAsia="pl-PL"/>
        </w:rPr>
        <w:lastRenderedPageBreak/>
        <w:t>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368E67A2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02A94A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4C96C774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4F6E8ABA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Po wyczerpaniu wszystkich możliwości skargę można przesłać także do </w:t>
      </w:r>
      <w:hyperlink r:id="rId6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Rzecznika Praw Obywatelskich</w:t>
        </w:r>
      </w:hyperlink>
      <w:r>
        <w:rPr>
          <w:rFonts w:eastAsia="Times New Roman" w:cs="Calibri"/>
          <w:color w:val="2F2F2F"/>
          <w:sz w:val="24"/>
          <w:szCs w:val="24"/>
          <w:lang w:eastAsia="pl-PL"/>
        </w:rPr>
        <w:t>.</w:t>
      </w:r>
    </w:p>
    <w:p w14:paraId="5ECCD66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349857A" w14:textId="66B1AB83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color w:val="2F2F2F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t>Dostępność architektoniczna</w:t>
      </w:r>
    </w:p>
    <w:p w14:paraId="1B383421" w14:textId="2C9255CF" w:rsidR="004F2FB8" w:rsidRPr="008D3187" w:rsidRDefault="004F2FB8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Przedszkole Samorządowe nr 2 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>i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>m. Akademia Bolka i Lolka w Bełchatowie mieści się w dwóch budynkach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>,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w budynku głównym przy ulicy Pader</w:t>
      </w:r>
      <w:r>
        <w:rPr>
          <w:rFonts w:eastAsia="Times New Roman" w:cs="Calibri"/>
          <w:color w:val="2F2F2F"/>
          <w:sz w:val="24"/>
          <w:szCs w:val="24"/>
          <w:lang w:eastAsia="pl-PL"/>
        </w:rPr>
        <w:t>e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wskiego 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>3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oraz </w:t>
      </w:r>
      <w:r w:rsidR="003D42DE">
        <w:rPr>
          <w:rFonts w:eastAsia="Times New Roman" w:cs="Calibri"/>
          <w:color w:val="2F2F2F"/>
          <w:sz w:val="24"/>
          <w:szCs w:val="24"/>
          <w:lang w:eastAsia="pl-PL"/>
        </w:rPr>
        <w:t xml:space="preserve">w </w:t>
      </w:r>
      <w:r w:rsidRP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oddziałach przedszkolnych zlokalizowanych przy SP nr 13 ul. Słowackiego 8. </w:t>
      </w:r>
    </w:p>
    <w:p w14:paraId="3BA6A814" w14:textId="77777777" w:rsidR="004F2FB8" w:rsidRDefault="004F2FB8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14:paraId="6692A0A4" w14:textId="2BAF4A8B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Do </w:t>
      </w:r>
      <w:r w:rsidRPr="007438DF">
        <w:rPr>
          <w:rFonts w:eastAsia="Times New Roman" w:cs="Calibri"/>
          <w:color w:val="2F2F2F"/>
          <w:sz w:val="24"/>
          <w:szCs w:val="24"/>
          <w:u w:val="single"/>
          <w:lang w:eastAsia="pl-PL"/>
        </w:rPr>
        <w:t xml:space="preserve">budynku </w:t>
      </w:r>
      <w:r w:rsidR="004F2FB8" w:rsidRPr="007438DF">
        <w:rPr>
          <w:rFonts w:eastAsia="Times New Roman" w:cs="Calibri"/>
          <w:color w:val="2F2F2F"/>
          <w:sz w:val="24"/>
          <w:szCs w:val="24"/>
          <w:u w:val="single"/>
          <w:lang w:eastAsia="pl-PL"/>
        </w:rPr>
        <w:t>głównego</w:t>
      </w:r>
      <w:r w:rsidR="004F2FB8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F2F2F"/>
          <w:sz w:val="24"/>
          <w:szCs w:val="24"/>
          <w:lang w:eastAsia="pl-PL"/>
        </w:rPr>
        <w:t>prowadzi jedno wejście od ulicy Paderewskiego. Do wejścia prowadzą schody. Przy wejściu znajduje się podjazd dla wózków. Drzwi wejściowe otwierane ręcznie.</w:t>
      </w:r>
    </w:p>
    <w:p w14:paraId="22298F38" w14:textId="5C71F7F5" w:rsidR="00425D40" w:rsidRDefault="00425D40" w:rsidP="00744C4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Dzwonek znajduje się po prawej stronie na wysokości 145 cm.</w:t>
      </w:r>
    </w:p>
    <w:p w14:paraId="1B424FAB" w14:textId="7E7D60E1" w:rsidR="00924A8D" w:rsidRDefault="00924A8D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drugich drzwiach wejściowych (wewnętrznych) po prawej stronie na wysokości ok. 140 cm zamontowano dzwonek kontroli dostępu do budynku przedszkola. Drzwi otwierane ręcznie.</w:t>
      </w:r>
    </w:p>
    <w:p w14:paraId="2F681071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Budynek jest jednopoziomowy (tylko poziom 0) - brak jest schodów i windy, w korytarzach nie ma wydzielonych stref kontroli/</w:t>
      </w:r>
    </w:p>
    <w:p w14:paraId="464B8243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schodach wejściowych znajduje się podjazd. W budynku nie ma innych pochylni, platform, informacji głosowych, pętli indukcyjnych itp.</w:t>
      </w:r>
    </w:p>
    <w:p w14:paraId="475D5D7F" w14:textId="77777777" w:rsidR="001E3EE7" w:rsidRDefault="00425D40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W odległości 3m znajduje się parking miejski, planujemy utworzyć 1 miejsce parkingowe dla osób niepełnosprawnych tuż pod wejściem do placówki.</w:t>
      </w:r>
    </w:p>
    <w:p w14:paraId="571D8CF2" w14:textId="0DC3B4FB" w:rsidR="001E3EE7" w:rsidRDefault="007438DF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Do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u w:val="single"/>
          <w:lang w:eastAsia="pl-PL"/>
        </w:rPr>
        <w:t>oddziałów przedszkolnych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mieszczących się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przy SP nr 13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ul. </w:t>
      </w:r>
      <w:r w:rsidR="00670B8E"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Słowackiego 8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prowadzi </w:t>
      </w:r>
      <w:r w:rsidR="00670B8E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furtka znajdująca się od strony Orlika.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Do </w:t>
      </w:r>
      <w:r w:rsidR="006622C6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głównego </w:t>
      </w: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wejścia prowadzą schody. Drzwi wejściowe otwierane ręcznie. </w:t>
      </w:r>
    </w:p>
    <w:p w14:paraId="73CC7107" w14:textId="2F997F01" w:rsidR="001E3EE7" w:rsidRDefault="001E3EE7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1E3EE7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Dzwonek znajduje się po lewej stronie na wysokości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 153 cm. </w:t>
      </w:r>
    </w:p>
    <w:p w14:paraId="2EAA0F93" w14:textId="5438D1CB" w:rsidR="00AB470C" w:rsidRPr="00AB470C" w:rsidRDefault="00AB470C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drugich drzwiach wejściowych (wewnętrznych) po prawej stronie na wysokości ok. 1</w:t>
      </w:r>
      <w:r w:rsidR="009461F1">
        <w:rPr>
          <w:rFonts w:eastAsia="Times New Roman" w:cs="Calibri"/>
          <w:color w:val="2F2F2F"/>
          <w:sz w:val="24"/>
          <w:szCs w:val="24"/>
          <w:lang w:eastAsia="pl-PL"/>
        </w:rPr>
        <w:t>30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cm zamontowano dzwonek kontroli dostępu do budynku przedszkola. Drzwi otwierane ręcznie.</w:t>
      </w:r>
    </w:p>
    <w:p w14:paraId="72904DC6" w14:textId="46932342" w:rsidR="001E3EE7" w:rsidRPr="001E3EE7" w:rsidRDefault="006622C6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Oddziały przedszkolne funkcjonują na jednym poziomie </w:t>
      </w:r>
      <w:r w:rsidRPr="001E3EE7">
        <w:rPr>
          <w:rFonts w:eastAsia="Times New Roman" w:cs="Calibri"/>
          <w:color w:val="2F2F2F"/>
          <w:sz w:val="24"/>
          <w:szCs w:val="24"/>
          <w:lang w:eastAsia="pl-PL"/>
        </w:rPr>
        <w:t xml:space="preserve">(tylko poziom 0) 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 </w:t>
      </w:r>
      <w:r w:rsidRPr="001E3EE7">
        <w:rPr>
          <w:rFonts w:eastAsia="Times New Roman" w:cs="Calibri"/>
          <w:color w:val="2F2F2F"/>
          <w:sz w:val="24"/>
          <w:szCs w:val="24"/>
          <w:lang w:eastAsia="pl-PL"/>
        </w:rPr>
        <w:t>- brak jest schodów i windy, w korytarzach nie ma wydzielonych stref kontroli/</w:t>
      </w:r>
      <w:r w:rsidR="001E3EE7" w:rsidRPr="001E3EE7">
        <w:rPr>
          <w:rFonts w:eastAsia="Times New Roman" w:cs="Calibri"/>
          <w:color w:val="2F2F2F"/>
          <w:sz w:val="24"/>
          <w:szCs w:val="24"/>
          <w:lang w:eastAsia="pl-PL"/>
        </w:rPr>
        <w:t xml:space="preserve"> </w:t>
      </w:r>
    </w:p>
    <w:p w14:paraId="25048D92" w14:textId="75A737F9" w:rsidR="001E3EE7" w:rsidRDefault="001E3EE7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Przy schodach wejściowych</w:t>
      </w:r>
      <w:r w:rsidR="00223761">
        <w:rPr>
          <w:rFonts w:eastAsia="Times New Roman" w:cs="Calibri"/>
          <w:color w:val="2F2F2F"/>
          <w:sz w:val="24"/>
          <w:szCs w:val="24"/>
          <w:lang w:eastAsia="pl-PL"/>
        </w:rPr>
        <w:t xml:space="preserve"> znajduje się</w:t>
      </w:r>
      <w:r>
        <w:rPr>
          <w:rFonts w:eastAsia="Times New Roman" w:cs="Calibri"/>
          <w:color w:val="2F2F2F"/>
          <w:sz w:val="24"/>
          <w:szCs w:val="24"/>
          <w:lang w:eastAsia="pl-PL"/>
        </w:rPr>
        <w:t xml:space="preserve"> podjazd. W budynku nie ma innych pochylni, platform, informacji głosowych, pętli indukcyjnych itp.</w:t>
      </w:r>
    </w:p>
    <w:p w14:paraId="5ADF9390" w14:textId="61C3AA48" w:rsidR="007438DF" w:rsidRPr="007438DF" w:rsidRDefault="001E3EE7" w:rsidP="00744C4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</w:pP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 xml:space="preserve">W odległości 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15</w:t>
      </w:r>
      <w:r w:rsidRPr="007438DF"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m znajduje się parking miejski</w:t>
      </w:r>
      <w:r>
        <w:rPr>
          <w:rFonts w:asciiTheme="minorHAnsi" w:eastAsia="Times New Roman" w:hAnsiTheme="minorHAnsi" w:cstheme="minorHAnsi"/>
          <w:color w:val="2F2F2F"/>
          <w:sz w:val="24"/>
          <w:szCs w:val="24"/>
          <w:lang w:eastAsia="pl-PL"/>
        </w:rPr>
        <w:t>.</w:t>
      </w:r>
    </w:p>
    <w:p w14:paraId="461B00E9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Dyrektor jednostki wyraża zgodę na wstęp z psem asystującym.</w:t>
      </w:r>
    </w:p>
    <w:p w14:paraId="14FEBAD2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 budynku nie ma oznaczeń w alfabecie brajla ani oznaczeń kontrastowych lub w druku powiększonym dla osób niewidomych i słabowidzących.</w:t>
      </w:r>
    </w:p>
    <w:p w14:paraId="0B51CB68" w14:textId="77777777" w:rsidR="00425D40" w:rsidRDefault="00425D40" w:rsidP="00744C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Brak możliwości skorzystania z tłumacza języka migowego na miejscu lub online.</w:t>
      </w:r>
    </w:p>
    <w:p w14:paraId="5BF50256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616787DD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2F2F2F"/>
          <w:sz w:val="24"/>
          <w:szCs w:val="24"/>
          <w:lang w:eastAsia="pl-PL"/>
        </w:rPr>
        <w:lastRenderedPageBreak/>
        <w:t>Aplikacje mobilne</w:t>
      </w:r>
    </w:p>
    <w:p w14:paraId="5BD41555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Jednostka nie posiada aplikacji mobilnej.</w:t>
      </w:r>
    </w:p>
    <w:p w14:paraId="724334DE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1750246F" w14:textId="77777777" w:rsidR="00425D40" w:rsidRDefault="00425D40" w:rsidP="00744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eastAsia="Times New Roman" w:cs="Calibri"/>
          <w:color w:val="2F2F2F"/>
          <w:sz w:val="24"/>
          <w:szCs w:val="24"/>
          <w:lang w:eastAsia="pl-PL"/>
        </w:rPr>
        <w:t>Więcej informacji o dostępności cyfrowej można znaleźć na </w:t>
      </w:r>
      <w:hyperlink r:id="rId7" w:history="1">
        <w:r>
          <w:rPr>
            <w:rStyle w:val="Hipercze"/>
            <w:rFonts w:eastAsia="Times New Roman" w:cs="Calibri"/>
            <w:color w:val="0000FF"/>
            <w:sz w:val="24"/>
            <w:szCs w:val="24"/>
            <w:lang w:eastAsia="pl-PL"/>
          </w:rPr>
          <w:t>stronie Ministerstwa Cyfryzacji poświęconej temu tematowi.</w:t>
        </w:r>
      </w:hyperlink>
    </w:p>
    <w:p w14:paraId="225026FE" w14:textId="77777777" w:rsidR="0010523E" w:rsidRDefault="0010523E"/>
    <w:sectPr w:rsidR="001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728"/>
    <w:multiLevelType w:val="multilevel"/>
    <w:tmpl w:val="1BA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A0C3B"/>
    <w:multiLevelType w:val="multilevel"/>
    <w:tmpl w:val="E1A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34080"/>
    <w:multiLevelType w:val="multilevel"/>
    <w:tmpl w:val="ECB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459182">
    <w:abstractNumId w:val="2"/>
  </w:num>
  <w:num w:numId="2" w16cid:durableId="361830402">
    <w:abstractNumId w:val="1"/>
  </w:num>
  <w:num w:numId="3" w16cid:durableId="21446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8"/>
    <w:rsid w:val="0010523E"/>
    <w:rsid w:val="001E3EE7"/>
    <w:rsid w:val="00223761"/>
    <w:rsid w:val="003D42DE"/>
    <w:rsid w:val="00425D40"/>
    <w:rsid w:val="00461E79"/>
    <w:rsid w:val="004F2FB8"/>
    <w:rsid w:val="006622C6"/>
    <w:rsid w:val="00670B8E"/>
    <w:rsid w:val="007438DF"/>
    <w:rsid w:val="00744C43"/>
    <w:rsid w:val="008D3187"/>
    <w:rsid w:val="00924A8D"/>
    <w:rsid w:val="009461F1"/>
    <w:rsid w:val="00A56B16"/>
    <w:rsid w:val="00AB470C"/>
    <w:rsid w:val="00B26F0E"/>
    <w:rsid w:val="00B4676A"/>
    <w:rsid w:val="00D13245"/>
    <w:rsid w:val="00EE4793"/>
    <w:rsid w:val="0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E75"/>
  <w15:chartTrackingRefBased/>
  <w15:docId w15:val="{2FC090D3-45C2-498A-A288-CC3DE4D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D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dostepnosc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s2belchatow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2</dc:creator>
  <cp:keywords/>
  <dc:description/>
  <cp:lastModifiedBy>Przedszkole Samorządowe Nr 2</cp:lastModifiedBy>
  <cp:revision>19</cp:revision>
  <dcterms:created xsi:type="dcterms:W3CDTF">2021-02-17T10:09:00Z</dcterms:created>
  <dcterms:modified xsi:type="dcterms:W3CDTF">2023-03-29T07:29:00Z</dcterms:modified>
</cp:coreProperties>
</file>