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E4" w:rsidRPr="003A1536" w:rsidRDefault="00A365E4" w:rsidP="00A365E4">
      <w:pPr>
        <w:jc w:val="right"/>
      </w:pPr>
      <w:r w:rsidRPr="003A1536">
        <w:t>Warszawa,</w:t>
      </w:r>
      <w:r w:rsidR="005D13AA" w:rsidRPr="003A1536">
        <w:t xml:space="preserve"> </w:t>
      </w:r>
      <w:r w:rsidR="00AC1B89">
        <w:t>1 września</w:t>
      </w:r>
      <w:bookmarkStart w:id="0" w:name="_GoBack"/>
      <w:bookmarkEnd w:id="0"/>
      <w:r w:rsidRPr="003A1536">
        <w:t xml:space="preserve"> 2023 r.</w:t>
      </w:r>
    </w:p>
    <w:p w:rsidR="00A365E4" w:rsidRPr="00A365E4" w:rsidRDefault="00A365E4" w:rsidP="003A1536">
      <w:pPr>
        <w:jc w:val="center"/>
        <w:rPr>
          <w:b/>
        </w:rPr>
      </w:pPr>
      <w:r w:rsidRPr="00A365E4">
        <w:rPr>
          <w:b/>
        </w:rPr>
        <w:t>INFORMACJA PRASOWA</w:t>
      </w:r>
    </w:p>
    <w:p w:rsidR="00551F47" w:rsidRPr="00551F47" w:rsidRDefault="00551F47" w:rsidP="00551F47">
      <w:pPr>
        <w:spacing w:after="0"/>
      </w:pPr>
    </w:p>
    <w:p w:rsidR="00551F47" w:rsidRPr="00551F47" w:rsidRDefault="00551F47" w:rsidP="00551F47">
      <w:pPr>
        <w:spacing w:after="0"/>
        <w:jc w:val="center"/>
        <w:rPr>
          <w:b/>
          <w:sz w:val="28"/>
          <w:szCs w:val="28"/>
        </w:rPr>
      </w:pPr>
      <w:r w:rsidRPr="00551F47">
        <w:rPr>
          <w:b/>
          <w:sz w:val="28"/>
          <w:szCs w:val="28"/>
        </w:rPr>
        <w:t>Zgłoś swoje dziecko na bezpłatne badania u fizjoterapeuty</w:t>
      </w:r>
    </w:p>
    <w:p w:rsidR="00551F47" w:rsidRDefault="00551F47" w:rsidP="00551F47">
      <w:pPr>
        <w:spacing w:after="0"/>
      </w:pPr>
    </w:p>
    <w:p w:rsidR="00551F47" w:rsidRDefault="00551F47" w:rsidP="00551F47">
      <w:pPr>
        <w:spacing w:after="0"/>
        <w:rPr>
          <w:b/>
        </w:rPr>
      </w:pPr>
      <w:r w:rsidRPr="00551F47">
        <w:rPr>
          <w:b/>
        </w:rPr>
        <w:t>Prawie 3,5 tysiąca dzieci zostało przebadanych w pilotażowym programie badania stóp dzieci i młodzieży. Dane są niepokojące. Ponad 44 proc. z nich</w:t>
      </w:r>
      <w:r w:rsidR="00E52D9B">
        <w:rPr>
          <w:b/>
        </w:rPr>
        <w:t xml:space="preserve"> wymaga dalszej konsultacji, w tym r</w:t>
      </w:r>
      <w:r w:rsidRPr="00551F47">
        <w:rPr>
          <w:b/>
        </w:rPr>
        <w:t xml:space="preserve">ehabilitacji. Zadbaj o zdrowie swojego dziecka i zgłoś je do pilotażu. Program adresowany jest do dzieci w wieku od 5 do 16 lat. Badania są bezpłatne, finansowane przez Narodowy Fundusz Zdrowia. Wciąż można z nich skorzystać.  </w:t>
      </w:r>
    </w:p>
    <w:p w:rsidR="00551F47" w:rsidRPr="00551F47" w:rsidRDefault="00551F47" w:rsidP="00551F47">
      <w:pPr>
        <w:spacing w:after="0"/>
        <w:rPr>
          <w:b/>
        </w:rPr>
      </w:pPr>
    </w:p>
    <w:p w:rsidR="00551F47" w:rsidRPr="00551F47" w:rsidRDefault="00551F47" w:rsidP="00551F47">
      <w:pPr>
        <w:spacing w:after="0"/>
      </w:pPr>
      <w:r w:rsidRPr="00551F47">
        <w:t>Od maja 2023 r. dzieci i młodzież mogą korzystać z badania stóp w ramach pilotażowego program</w:t>
      </w:r>
      <w:r w:rsidR="00E52D9B">
        <w:t>u</w:t>
      </w:r>
      <w:r w:rsidRPr="00551F47">
        <w:t xml:space="preserve">. Realizuje go szesnaście placówek w Polsce. Ich lista opublikowana jest na stronie internetowej Narodowego Funduszu Zdrowia www.nfz.gov.pl w zakładce „Dla Pacjenta”, w katalogu „Programy profilaktyczne”. W każdej chwili można się zgłosić i umówić na wizytę. </w:t>
      </w:r>
      <w:r w:rsidR="00631663" w:rsidRPr="00551F47">
        <w:t>W badaniach mogą wziąć udział dzieci w wieku od 5 do 16 lat.</w:t>
      </w:r>
    </w:p>
    <w:p w:rsidR="00551F47" w:rsidRDefault="00551F47" w:rsidP="00551F47">
      <w:pPr>
        <w:spacing w:after="0"/>
        <w:rPr>
          <w:b/>
        </w:rPr>
      </w:pPr>
    </w:p>
    <w:p w:rsidR="00551F47" w:rsidRPr="00551F47" w:rsidRDefault="00551F47" w:rsidP="00551F47">
      <w:pPr>
        <w:spacing w:after="0"/>
        <w:rPr>
          <w:b/>
        </w:rPr>
      </w:pPr>
      <w:r w:rsidRPr="00551F47">
        <w:rPr>
          <w:b/>
        </w:rPr>
        <w:t>Najwięcej przebadanych dzieci w wieku wczesnoszkolnym</w:t>
      </w:r>
    </w:p>
    <w:p w:rsidR="004D5D80" w:rsidRDefault="00B36B01" w:rsidP="00551F47">
      <w:pPr>
        <w:spacing w:after="0"/>
      </w:pPr>
      <w:r>
        <w:t xml:space="preserve">- </w:t>
      </w:r>
      <w:r w:rsidR="00631663">
        <w:t>O</w:t>
      </w:r>
      <w:r w:rsidR="00631663" w:rsidRPr="00551F47">
        <w:t xml:space="preserve">d pierwszych tygodni funkcjonowania </w:t>
      </w:r>
      <w:r w:rsidR="00631663" w:rsidRPr="00E2083B">
        <w:t>pilotaż</w:t>
      </w:r>
      <w:r w:rsidR="00631663">
        <w:rPr>
          <w:color w:val="FF0000"/>
        </w:rPr>
        <w:t xml:space="preserve"> </w:t>
      </w:r>
      <w:r w:rsidR="00551F47" w:rsidRPr="00551F47">
        <w:t>spotkał się z dużym zainteresowaniem. W ciągu niespełna czterech miesięcy przebadano</w:t>
      </w:r>
      <w:r w:rsidR="004D5D80">
        <w:t xml:space="preserve"> blisko</w:t>
      </w:r>
      <w:r w:rsidR="00551F47" w:rsidRPr="00551F47">
        <w:t xml:space="preserve"> 3</w:t>
      </w:r>
      <w:r w:rsidR="004D5D80">
        <w:t>500</w:t>
      </w:r>
      <w:r w:rsidR="00551F47" w:rsidRPr="00551F47">
        <w:t xml:space="preserve"> dzieci. Największą grup</w:t>
      </w:r>
      <w:r w:rsidR="007C3F45" w:rsidRPr="00E2083B">
        <w:t>ę</w:t>
      </w:r>
      <w:r w:rsidR="00E2083B">
        <w:t xml:space="preserve"> stanowiły</w:t>
      </w:r>
      <w:r w:rsidR="00551F47" w:rsidRPr="00551F47">
        <w:t xml:space="preserve"> </w:t>
      </w:r>
      <w:r w:rsidR="007C3F45" w:rsidRPr="00E2083B">
        <w:t xml:space="preserve">dzieci </w:t>
      </w:r>
      <w:r w:rsidR="00551F47" w:rsidRPr="00551F47">
        <w:t>w wieku 6-7 lat</w:t>
      </w:r>
      <w:r>
        <w:t xml:space="preserve"> – informuje Beata Kopczyńska, rzeczniczka prasowa Narodowego Funduszu Zdrowia</w:t>
      </w:r>
      <w:r w:rsidR="004D5D80">
        <w:t>.</w:t>
      </w:r>
    </w:p>
    <w:p w:rsidR="00551F47" w:rsidRPr="00551F47" w:rsidRDefault="00551F47" w:rsidP="00551F47">
      <w:pPr>
        <w:spacing w:after="0"/>
      </w:pPr>
      <w:r w:rsidRPr="00551F47">
        <w:t xml:space="preserve"> </w:t>
      </w:r>
    </w:p>
    <w:p w:rsidR="00551F47" w:rsidRPr="00551F47" w:rsidRDefault="00551F47" w:rsidP="00551F47">
      <w:pPr>
        <w:spacing w:after="0"/>
      </w:pPr>
      <w:r w:rsidRPr="00551F47">
        <w:t xml:space="preserve">Wady postawy należą do najczęściej występujących problemów zdrowotnych dzieci w wieku szkolnym. </w:t>
      </w:r>
      <w:r w:rsidR="007C3F45" w:rsidRPr="00E2083B">
        <w:t>P</w:t>
      </w:r>
      <w:r w:rsidR="007C3F45" w:rsidRPr="00551F47">
        <w:t xml:space="preserve">otwierdzają to </w:t>
      </w:r>
      <w:r w:rsidRPr="00551F47">
        <w:t xml:space="preserve">wstępne wyniki pilotażu. Ponad 44 proc. uczestników pilotażu zostało </w:t>
      </w:r>
      <w:r w:rsidR="00E2083B">
        <w:t>objętych dalszym po</w:t>
      </w:r>
      <w:r w:rsidR="00E52D9B">
        <w:t xml:space="preserve">stępowaniem fizjoterapeutycznym. </w:t>
      </w:r>
      <w:r w:rsidR="00E52D9B" w:rsidRPr="00E52D9B">
        <w:t>W przypadku stwierdzenia poważnych nieprawidłowości, wymagających szerszych badań</w:t>
      </w:r>
      <w:r w:rsidR="004D5D80">
        <w:t>,</w:t>
      </w:r>
      <w:r w:rsidR="00E52D9B" w:rsidRPr="00E52D9B">
        <w:t xml:space="preserve"> opiekunowie przebadanych młodych pacjentów byli informowani o konieczności przeprowadzenia</w:t>
      </w:r>
      <w:r w:rsidR="004D5D80">
        <w:t xml:space="preserve"> dalszych</w:t>
      </w:r>
      <w:r w:rsidR="00E52D9B" w:rsidRPr="00E52D9B">
        <w:t xml:space="preserve"> konsultacji</w:t>
      </w:r>
      <w:r w:rsidRPr="00551F47">
        <w:t xml:space="preserve">. W województwie dolnośląskim na 800 przebadanych dzieci, 500 z nich skierowano do dalszego leczenia. W innych regionach odnotowano placówki, </w:t>
      </w:r>
      <w:r w:rsidR="0061736D" w:rsidRPr="00E2083B">
        <w:t xml:space="preserve">w których </w:t>
      </w:r>
      <w:r w:rsidRPr="00551F47">
        <w:t>99 proc. zbadanych dzieci miało wady postawy</w:t>
      </w:r>
      <w:r w:rsidRPr="0061736D">
        <w:rPr>
          <w:color w:val="FF0000"/>
        </w:rPr>
        <w:t xml:space="preserve"> </w:t>
      </w:r>
      <w:r w:rsidRPr="00551F47">
        <w:t>wymaga</w:t>
      </w:r>
      <w:r w:rsidR="0061736D" w:rsidRPr="00E2083B">
        <w:t>jące</w:t>
      </w:r>
      <w:r w:rsidRPr="00551F47">
        <w:t xml:space="preserve"> dalszej </w:t>
      </w:r>
      <w:r w:rsidR="00E52D9B">
        <w:t>specjalistycznej opieki.</w:t>
      </w:r>
      <w:r w:rsidRPr="00551F47">
        <w:t xml:space="preserve"> </w:t>
      </w:r>
    </w:p>
    <w:p w:rsidR="00551F47" w:rsidRDefault="00551F47" w:rsidP="00551F47">
      <w:pPr>
        <w:spacing w:after="0"/>
        <w:rPr>
          <w:b/>
        </w:rPr>
      </w:pPr>
    </w:p>
    <w:p w:rsidR="00551F47" w:rsidRPr="00551F47" w:rsidRDefault="00551F47" w:rsidP="00551F47">
      <w:pPr>
        <w:spacing w:after="0"/>
        <w:rPr>
          <w:b/>
        </w:rPr>
      </w:pPr>
      <w:r w:rsidRPr="00551F47">
        <w:rPr>
          <w:b/>
        </w:rPr>
        <w:t>Płaskostopie, koślawość pięt to najczęstsze wady</w:t>
      </w:r>
    </w:p>
    <w:p w:rsidR="00551F47" w:rsidRPr="00551F47" w:rsidRDefault="00E2083B" w:rsidP="00551F47">
      <w:pPr>
        <w:spacing w:after="0"/>
      </w:pPr>
      <w:r>
        <w:t>N</w:t>
      </w:r>
      <w:r w:rsidR="00551F47" w:rsidRPr="00551F47">
        <w:t>ajczęściej występujące wad</w:t>
      </w:r>
      <w:r w:rsidR="00E52D9B">
        <w:t>y</w:t>
      </w:r>
      <w:r w:rsidR="00551F47" w:rsidRPr="00551F47">
        <w:t xml:space="preserve"> wśród uczestników pilotażu to płaskostopie, nieprawidłowa postawa i koślawość pięt. Dzieci, które wymagają dalszej pracy pod okiem fachowców kierowane są </w:t>
      </w:r>
      <w:r w:rsidR="00E52D9B">
        <w:t xml:space="preserve">na </w:t>
      </w:r>
      <w:r w:rsidR="00551F47" w:rsidRPr="00551F47">
        <w:t>konsultacje i rehabilitacj</w:t>
      </w:r>
      <w:r w:rsidR="00E52D9B">
        <w:t>ę</w:t>
      </w:r>
      <w:r w:rsidR="00551F47" w:rsidRPr="00551F47">
        <w:t>. W wielu przypadkach pracownicy placówek wyposażają rodziców i małych pacjentów w wiedzę i instruktaż</w:t>
      </w:r>
      <w:r w:rsidR="004D5D80">
        <w:t>,</w:t>
      </w:r>
      <w:r w:rsidR="00551F47" w:rsidRPr="00551F47">
        <w:t xml:space="preserve"> w jaki sposób efektywnie wykonywać ćwiczenia w domu</w:t>
      </w:r>
      <w:r w:rsidR="0061736D">
        <w:t>. S</w:t>
      </w:r>
      <w:r w:rsidR="00551F47" w:rsidRPr="00551F47">
        <w:t xml:space="preserve">ą one dobierane dla każdego dziecka indywidualnie. </w:t>
      </w:r>
    </w:p>
    <w:p w:rsidR="00551F47" w:rsidRDefault="00551F47" w:rsidP="00551F47">
      <w:pPr>
        <w:spacing w:after="0"/>
        <w:rPr>
          <w:b/>
        </w:rPr>
      </w:pPr>
    </w:p>
    <w:p w:rsidR="00551F47" w:rsidRPr="00551F47" w:rsidRDefault="00551F47" w:rsidP="00551F47">
      <w:pPr>
        <w:spacing w:after="0"/>
        <w:rPr>
          <w:b/>
        </w:rPr>
      </w:pPr>
      <w:r w:rsidRPr="00551F47">
        <w:rPr>
          <w:b/>
        </w:rPr>
        <w:t>Program trwa, można się zapisać</w:t>
      </w:r>
    </w:p>
    <w:p w:rsidR="00551F47" w:rsidRPr="00551F47" w:rsidRDefault="00551F47" w:rsidP="00551F47">
      <w:pPr>
        <w:spacing w:after="0"/>
      </w:pPr>
      <w:r w:rsidRPr="00551F47">
        <w:t>Pilotażowy program badania stóp potrwa do 2025 r</w:t>
      </w:r>
      <w:r w:rsidR="0061736D">
        <w:t>oku</w:t>
      </w:r>
      <w:r w:rsidRPr="00551F47">
        <w:t xml:space="preserve">. W ramach programu </w:t>
      </w:r>
      <w:r w:rsidRPr="004D5D80">
        <w:t>fizjoterapeuta s</w:t>
      </w:r>
      <w:r w:rsidRPr="00551F47">
        <w:t>prawdzi, czy dziecko nie ma wad postawy i wykona:</w:t>
      </w:r>
    </w:p>
    <w:p w:rsidR="00551F47" w:rsidRPr="00551F47" w:rsidRDefault="00551F47" w:rsidP="0061736D">
      <w:pPr>
        <w:pStyle w:val="Akapitzlist"/>
        <w:numPr>
          <w:ilvl w:val="0"/>
          <w:numId w:val="2"/>
        </w:numPr>
        <w:spacing w:after="0"/>
      </w:pPr>
      <w:r w:rsidRPr="00551F47">
        <w:lastRenderedPageBreak/>
        <w:t xml:space="preserve">badania manualne (ręczne), które </w:t>
      </w:r>
      <w:r w:rsidRPr="00E2083B">
        <w:t>pozw</w:t>
      </w:r>
      <w:r w:rsidR="002548E3" w:rsidRPr="00E2083B">
        <w:t>olą</w:t>
      </w:r>
      <w:r w:rsidRPr="00E2083B">
        <w:t xml:space="preserve"> ocen</w:t>
      </w:r>
      <w:r w:rsidR="00E2083B" w:rsidRPr="00E2083B">
        <w:t>ić</w:t>
      </w:r>
      <w:r w:rsidRPr="00E2083B">
        <w:t xml:space="preserve"> stan stóp, zdiagnozowa</w:t>
      </w:r>
      <w:r w:rsidR="002548E3" w:rsidRPr="00E2083B">
        <w:t>ć</w:t>
      </w:r>
      <w:r w:rsidRPr="00E2083B">
        <w:t xml:space="preserve"> przyczyn</w:t>
      </w:r>
      <w:r w:rsidR="002548E3" w:rsidRPr="00E2083B">
        <w:t>y</w:t>
      </w:r>
      <w:r w:rsidRPr="00E2083B">
        <w:t xml:space="preserve"> wad i wskaza</w:t>
      </w:r>
      <w:r w:rsidR="002548E3" w:rsidRPr="00E2083B">
        <w:t>ć</w:t>
      </w:r>
      <w:r w:rsidRPr="00E2083B">
        <w:t xml:space="preserve"> miejsc</w:t>
      </w:r>
      <w:r w:rsidR="002548E3" w:rsidRPr="00E2083B">
        <w:t>a</w:t>
      </w:r>
      <w:r w:rsidRPr="00E2083B">
        <w:t>, gdzie odczuwalny jest b</w:t>
      </w:r>
      <w:r w:rsidRPr="00551F47">
        <w:t>ól</w:t>
      </w:r>
    </w:p>
    <w:p w:rsidR="00551F47" w:rsidRPr="00551F47" w:rsidRDefault="00551F47" w:rsidP="0061736D">
      <w:pPr>
        <w:pStyle w:val="Akapitzlist"/>
        <w:numPr>
          <w:ilvl w:val="0"/>
          <w:numId w:val="2"/>
        </w:numPr>
        <w:spacing w:after="0"/>
      </w:pPr>
      <w:r w:rsidRPr="00551F47">
        <w:t xml:space="preserve">badanie </w:t>
      </w:r>
      <w:proofErr w:type="spellStart"/>
      <w:r w:rsidRPr="00551F47">
        <w:t>podoskopowe</w:t>
      </w:r>
      <w:proofErr w:type="spellEnd"/>
      <w:r w:rsidR="002548E3" w:rsidRPr="00E2083B">
        <w:t>,</w:t>
      </w:r>
      <w:r w:rsidRPr="00E2083B">
        <w:t xml:space="preserve"> </w:t>
      </w:r>
      <w:r w:rsidRPr="00551F47">
        <w:t>czyli badanie diagnostyczne stóp, które daje wiele informacji dotyczących kształtu stopy, obecności zgrubień na podeszwie, ale także umożliwia przeprowadzenie badania stabilności stóp</w:t>
      </w:r>
    </w:p>
    <w:p w:rsidR="00551F47" w:rsidRPr="00551F47" w:rsidRDefault="00551F47" w:rsidP="0061736D">
      <w:pPr>
        <w:pStyle w:val="Akapitzlist"/>
        <w:numPr>
          <w:ilvl w:val="0"/>
          <w:numId w:val="2"/>
        </w:numPr>
        <w:spacing w:after="0"/>
      </w:pPr>
      <w:r w:rsidRPr="00551F47">
        <w:t>komputerowe badanie stóp na platformie polegające na pomiarze sił reakcji podłoża w odpowiedzi na naciski stóp pacjenta znajdującego się w pozycji stojącej lub w trakcie chodu.</w:t>
      </w:r>
    </w:p>
    <w:p w:rsidR="00551F47" w:rsidRDefault="00551F47" w:rsidP="00551F47">
      <w:pPr>
        <w:spacing w:after="0"/>
      </w:pPr>
    </w:p>
    <w:p w:rsidR="00551F47" w:rsidRPr="00551F47" w:rsidRDefault="00551F47" w:rsidP="00551F47">
      <w:pPr>
        <w:spacing w:after="0"/>
      </w:pPr>
      <w:r w:rsidRPr="00551F47">
        <w:t xml:space="preserve">Więcej informacji na temat programu pilotażowego można </w:t>
      </w:r>
      <w:r w:rsidR="004D5D80">
        <w:t>znaleźć na stronie NFZ</w:t>
      </w:r>
      <w:r w:rsidRPr="00551F47">
        <w:t xml:space="preserve">: </w:t>
      </w:r>
    </w:p>
    <w:p w:rsidR="00551F47" w:rsidRPr="00551F47" w:rsidRDefault="00803577" w:rsidP="00551F47">
      <w:pPr>
        <w:spacing w:after="0"/>
      </w:pPr>
      <w:hyperlink r:id="rId8" w:history="1">
        <w:r w:rsidR="00551F47" w:rsidRPr="00551F47">
          <w:rPr>
            <w:rStyle w:val="Hipercze"/>
          </w:rPr>
          <w:t>https://www.nfz.gov.pl/dla-pacjenta/programy-profilaktyczne/program-pilotazowy-badania-stop-dzieci-i-mlodziezy/</w:t>
        </w:r>
      </w:hyperlink>
    </w:p>
    <w:p w:rsidR="00551F47" w:rsidRDefault="00551F47" w:rsidP="00551F47">
      <w:pPr>
        <w:spacing w:after="0"/>
        <w:rPr>
          <w:b/>
        </w:rPr>
      </w:pPr>
    </w:p>
    <w:p w:rsidR="00CE6AAF" w:rsidRPr="00CE6AAF" w:rsidRDefault="00CE6AAF" w:rsidP="00551F47">
      <w:pPr>
        <w:spacing w:after="0"/>
        <w:rPr>
          <w:b/>
        </w:rPr>
      </w:pPr>
      <w:r w:rsidRPr="00CE6AAF">
        <w:rPr>
          <w:b/>
        </w:rPr>
        <w:t>Kontakt:</w:t>
      </w:r>
    </w:p>
    <w:p w:rsidR="00CE6AAF" w:rsidRPr="00CE6AAF" w:rsidRDefault="00CE6AAF" w:rsidP="00CE6AAF">
      <w:pPr>
        <w:spacing w:after="0"/>
      </w:pPr>
      <w:r w:rsidRPr="00CE6AAF">
        <w:t>Beata Kopczyńska</w:t>
      </w:r>
    </w:p>
    <w:p w:rsidR="00CE6AAF" w:rsidRPr="00CE6AAF" w:rsidRDefault="00CE6AAF" w:rsidP="00CE6AAF">
      <w:pPr>
        <w:spacing w:after="0"/>
      </w:pPr>
      <w:r w:rsidRPr="00CE6AAF">
        <w:t>rzeczniczka prasowa Narodowego Funduszu Zdrowia</w:t>
      </w:r>
    </w:p>
    <w:p w:rsidR="00CE6AAF" w:rsidRPr="000F51C3" w:rsidRDefault="00CE6AAF" w:rsidP="00CE6AAF">
      <w:pPr>
        <w:spacing w:after="0"/>
      </w:pPr>
      <w:r w:rsidRPr="000F51C3">
        <w:t>tel. 22 572 61 11</w:t>
      </w:r>
    </w:p>
    <w:p w:rsidR="000F51C3" w:rsidRPr="00BD7643" w:rsidRDefault="00BD7643" w:rsidP="00BD7643">
      <w:pPr>
        <w:spacing w:after="0"/>
        <w:rPr>
          <w:rFonts w:ascii="Calibri" w:eastAsiaTheme="minorHAnsi" w:hAnsi="Calibri" w:cs="Calibri"/>
          <w:color w:val="1F497D"/>
          <w:lang w:eastAsia="en-US"/>
        </w:rPr>
      </w:pPr>
      <w:r>
        <w:t>mejl: rzecznikprasowy@nfz.gov.pl</w:t>
      </w:r>
    </w:p>
    <w:sectPr w:rsidR="000F51C3" w:rsidRPr="00BD7643" w:rsidSect="008302EE"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7" w:rsidRDefault="00803577">
      <w:pPr>
        <w:spacing w:after="0" w:line="240" w:lineRule="auto"/>
      </w:pPr>
      <w:r>
        <w:separator/>
      </w:r>
    </w:p>
  </w:endnote>
  <w:endnote w:type="continuationSeparator" w:id="0">
    <w:p w:rsidR="00803577" w:rsidRDefault="0080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2247"/>
      <w:docPartObj>
        <w:docPartGallery w:val="Page Numbers (Bottom of Page)"/>
        <w:docPartUnique/>
      </w:docPartObj>
    </w:sdtPr>
    <w:sdtEndPr/>
    <w:sdtContent>
      <w:p w:rsidR="00ED269D" w:rsidRDefault="003D0D0E">
        <w:pPr>
          <w:pStyle w:val="Stopka"/>
          <w:jc w:val="right"/>
        </w:pPr>
        <w:r w:rsidRPr="00ED269D">
          <w:rPr>
            <w:rFonts w:ascii="Times New Roman" w:hAnsi="Times New Roman" w:cs="Times New Roman"/>
          </w:rPr>
          <w:fldChar w:fldCharType="begin"/>
        </w:r>
        <w:r w:rsidRPr="00ED269D">
          <w:rPr>
            <w:rFonts w:ascii="Times New Roman" w:hAnsi="Times New Roman" w:cs="Times New Roman"/>
          </w:rPr>
          <w:instrText xml:space="preserve"> PAGE   \* MERGEFORMAT </w:instrText>
        </w:r>
        <w:r w:rsidRPr="00ED269D">
          <w:rPr>
            <w:rFonts w:ascii="Times New Roman" w:hAnsi="Times New Roman" w:cs="Times New Roman"/>
          </w:rPr>
          <w:fldChar w:fldCharType="separate"/>
        </w:r>
        <w:r w:rsidR="00AC1B89">
          <w:rPr>
            <w:rFonts w:ascii="Times New Roman" w:hAnsi="Times New Roman" w:cs="Times New Roman"/>
            <w:noProof/>
          </w:rPr>
          <w:t>2</w:t>
        </w:r>
        <w:r w:rsidRPr="00ED269D">
          <w:rPr>
            <w:rFonts w:ascii="Times New Roman" w:hAnsi="Times New Roman" w:cs="Times New Roman"/>
          </w:rPr>
          <w:fldChar w:fldCharType="end"/>
        </w:r>
      </w:p>
    </w:sdtContent>
  </w:sdt>
  <w:p w:rsidR="00ED269D" w:rsidRDefault="00803577">
    <w:pPr>
      <w:pStyle w:val="Stopka"/>
    </w:pPr>
  </w:p>
  <w:p w:rsidR="0018309F" w:rsidRDefault="008035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37" w:rsidRDefault="003D0D0E" w:rsidP="008302EE">
    <w:pPr>
      <w:tabs>
        <w:tab w:val="right" w:pos="9072"/>
      </w:tabs>
      <w:spacing w:after="0"/>
      <w:rPr>
        <w:rFonts w:cstheme="minorHAnsi"/>
        <w:color w:val="31278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8A50D" wp14:editId="5240AD14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388E6D" id="Łącznik prosty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451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" strokecolor="#312783"/>
          </w:pict>
        </mc:Fallback>
      </mc:AlternateContent>
    </w:r>
    <w:r w:rsidRPr="00D708E8">
      <w:rPr>
        <w:rFonts w:cstheme="minorHAnsi"/>
        <w:color w:val="312783"/>
        <w:sz w:val="16"/>
        <w:szCs w:val="16"/>
      </w:rPr>
      <w:t>Cent</w:t>
    </w:r>
    <w:r>
      <w:rPr>
        <w:rFonts w:cstheme="minorHAnsi"/>
        <w:color w:val="312783"/>
        <w:sz w:val="16"/>
        <w:szCs w:val="16"/>
      </w:rPr>
      <w:t>rala Narodowego Funduszu Zdrowia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836613" w:rsidRPr="009D712C" w:rsidRDefault="003D0D0E" w:rsidP="008302EE">
    <w:pPr>
      <w:tabs>
        <w:tab w:val="left" w:pos="7088"/>
      </w:tabs>
      <w:spacing w:after="0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>ul. Rakowiecka 26/30</w:t>
    </w:r>
    <w:r>
      <w:rPr>
        <w:rFonts w:cstheme="minorHAnsi"/>
        <w:color w:val="312783"/>
        <w:sz w:val="16"/>
        <w:szCs w:val="16"/>
      </w:rPr>
      <w:t>,</w:t>
    </w:r>
    <w:r w:rsidRPr="00D708E8">
      <w:rPr>
        <w:rFonts w:cstheme="minorHAnsi"/>
        <w:color w:val="312783"/>
        <w:sz w:val="16"/>
        <w:szCs w:val="16"/>
      </w:rPr>
      <w:t xml:space="preserve"> 02-528 Warszawa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422311" w:rsidRPr="003D6EA1" w:rsidRDefault="003D0D0E" w:rsidP="008302EE">
    <w:pPr>
      <w:tabs>
        <w:tab w:val="left" w:pos="6521"/>
      </w:tabs>
      <w:spacing w:after="0"/>
      <w:rPr>
        <w:rFonts w:cstheme="minorHAnsi"/>
        <w:color w:val="312783"/>
        <w:sz w:val="16"/>
        <w:szCs w:val="16"/>
        <w:lang w:val="en-US"/>
      </w:rPr>
    </w:pPr>
    <w:r w:rsidRPr="003D6EA1">
      <w:rPr>
        <w:rFonts w:cstheme="minorHAnsi"/>
        <w:color w:val="312783"/>
        <w:sz w:val="16"/>
        <w:szCs w:val="16"/>
        <w:lang w:val="en-US"/>
      </w:rPr>
      <w:t>tel. 22</w:t>
    </w:r>
    <w:r>
      <w:rPr>
        <w:rFonts w:cstheme="minorHAnsi"/>
        <w:color w:val="312783"/>
        <w:sz w:val="16"/>
        <w:szCs w:val="16"/>
        <w:lang w:val="en-US"/>
      </w:rPr>
      <w:t> 572 61 11</w:t>
    </w:r>
    <w:r w:rsidRPr="003D6EA1">
      <w:rPr>
        <w:rFonts w:cstheme="minorHAnsi"/>
        <w:color w:val="312783"/>
        <w:sz w:val="16"/>
        <w:szCs w:val="16"/>
        <w:lang w:val="en-US"/>
      </w:rPr>
      <w:t xml:space="preserve"> </w:t>
    </w:r>
    <w:r w:rsidRPr="003D6EA1">
      <w:rPr>
        <w:rFonts w:cstheme="minorHAnsi"/>
        <w:color w:val="312783"/>
        <w:sz w:val="16"/>
        <w:szCs w:val="16"/>
        <w:lang w:val="en-US"/>
      </w:rPr>
      <w:tab/>
      <w:t>e-mail: tip@nfz.gov.pl tel. 800 190 590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7" w:rsidRDefault="00803577">
      <w:pPr>
        <w:spacing w:after="0" w:line="240" w:lineRule="auto"/>
      </w:pPr>
      <w:r>
        <w:separator/>
      </w:r>
    </w:p>
  </w:footnote>
  <w:footnote w:type="continuationSeparator" w:id="0">
    <w:p w:rsidR="00803577" w:rsidRDefault="0080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B" w:rsidRPr="00E305D8" w:rsidRDefault="003D0D0E" w:rsidP="00CF566B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3472E" wp14:editId="046E60CB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082A5" id="Łącznik prosty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.6pt" to="120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" strokecolor="#312783" strokeweight="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2336" behindDoc="0" locked="0" layoutInCell="1" allowOverlap="1" wp14:anchorId="1983FE40" wp14:editId="77BDA10F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CF566B" w:rsidRPr="00E305D8" w:rsidRDefault="003D0D0E" w:rsidP="00CF566B">
    <w:pPr>
      <w:pStyle w:val="Bezodstpw"/>
      <w:ind w:left="2835"/>
      <w:rPr>
        <w:rFonts w:ascii="Minion Pro" w:hAnsi="Minion Pro"/>
        <w:color w:val="312783"/>
        <w:sz w:val="30"/>
        <w:szCs w:val="32"/>
      </w:rPr>
    </w:pPr>
    <w:r w:rsidRPr="00E305D8">
      <w:rPr>
        <w:rFonts w:ascii="Minion Pro" w:hAnsi="Minion Pro"/>
        <w:color w:val="312783"/>
        <w:sz w:val="30"/>
        <w:szCs w:val="32"/>
      </w:rPr>
      <w:t>Centrala w Warszawie</w:t>
    </w:r>
  </w:p>
  <w:p w:rsidR="00CF566B" w:rsidRPr="00E305D8" w:rsidRDefault="003D0D0E" w:rsidP="00CF566B">
    <w:pPr>
      <w:pStyle w:val="Bezodstpw"/>
      <w:ind w:left="2835"/>
      <w:rPr>
        <w:rFonts w:ascii="Minion Pro" w:hAnsi="Minion Pro"/>
        <w:color w:val="312783"/>
        <w:sz w:val="26"/>
        <w:szCs w:val="28"/>
      </w:rPr>
    </w:pPr>
    <w:r w:rsidRPr="00354E6C">
      <w:rPr>
        <w:rFonts w:ascii="Minion Pro" w:hAnsi="Minion Pro"/>
        <w:color w:val="312783"/>
        <w:sz w:val="26"/>
        <w:szCs w:val="28"/>
      </w:rPr>
      <w:t xml:space="preserve">Biuro </w:t>
    </w:r>
    <w:r>
      <w:rPr>
        <w:rFonts w:ascii="Minion Pro" w:hAnsi="Minion Pro"/>
        <w:color w:val="312783"/>
        <w:sz w:val="26"/>
        <w:szCs w:val="28"/>
      </w:rPr>
      <w:t>Komunikacji Społecznej i Promocji</w:t>
    </w:r>
  </w:p>
  <w:p w:rsidR="00422311" w:rsidRPr="00CF566B" w:rsidRDefault="00803577" w:rsidP="00CF5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870"/>
    <w:multiLevelType w:val="hybridMultilevel"/>
    <w:tmpl w:val="B40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4E20"/>
    <w:multiLevelType w:val="hybridMultilevel"/>
    <w:tmpl w:val="FFF8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A92A">
      <w:numFmt w:val="bullet"/>
      <w:lvlText w:val="•"/>
      <w:lvlJc w:val="left"/>
      <w:pPr>
        <w:ind w:left="1270" w:hanging="190"/>
      </w:pPr>
      <w:rPr>
        <w:rFonts w:asciiTheme="minorHAnsi" w:eastAsiaTheme="minorEastAsia" w:hAnsiTheme="minorHAns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F053B"/>
    <w:multiLevelType w:val="hybridMultilevel"/>
    <w:tmpl w:val="36FCACFC"/>
    <w:lvl w:ilvl="0" w:tplc="AA10AF64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A8"/>
    <w:rsid w:val="00034A90"/>
    <w:rsid w:val="00036569"/>
    <w:rsid w:val="000B4B3C"/>
    <w:rsid w:val="000C0AD9"/>
    <w:rsid w:val="000E4C32"/>
    <w:rsid w:val="000F51C3"/>
    <w:rsid w:val="00102BE1"/>
    <w:rsid w:val="0012001C"/>
    <w:rsid w:val="001809AE"/>
    <w:rsid w:val="001E003C"/>
    <w:rsid w:val="002548E3"/>
    <w:rsid w:val="002A296C"/>
    <w:rsid w:val="002A3229"/>
    <w:rsid w:val="002A393A"/>
    <w:rsid w:val="002B0BB3"/>
    <w:rsid w:val="002B4BF0"/>
    <w:rsid w:val="002B654C"/>
    <w:rsid w:val="002E03FD"/>
    <w:rsid w:val="003164B9"/>
    <w:rsid w:val="003271C4"/>
    <w:rsid w:val="003310A8"/>
    <w:rsid w:val="00334D28"/>
    <w:rsid w:val="003A1536"/>
    <w:rsid w:val="003C068C"/>
    <w:rsid w:val="003C45D4"/>
    <w:rsid w:val="003D0D0E"/>
    <w:rsid w:val="003E2EE5"/>
    <w:rsid w:val="003F31FC"/>
    <w:rsid w:val="00404277"/>
    <w:rsid w:val="004234CE"/>
    <w:rsid w:val="00477CAA"/>
    <w:rsid w:val="004D5D80"/>
    <w:rsid w:val="004E2C23"/>
    <w:rsid w:val="004F2366"/>
    <w:rsid w:val="005064E2"/>
    <w:rsid w:val="00506D1E"/>
    <w:rsid w:val="00525DCD"/>
    <w:rsid w:val="00536B59"/>
    <w:rsid w:val="00537403"/>
    <w:rsid w:val="00551F47"/>
    <w:rsid w:val="005A661F"/>
    <w:rsid w:val="005D13AA"/>
    <w:rsid w:val="005F59CC"/>
    <w:rsid w:val="00603373"/>
    <w:rsid w:val="0061736D"/>
    <w:rsid w:val="00631663"/>
    <w:rsid w:val="00647A67"/>
    <w:rsid w:val="006508C8"/>
    <w:rsid w:val="006C55E9"/>
    <w:rsid w:val="006D70C5"/>
    <w:rsid w:val="006F3088"/>
    <w:rsid w:val="00701C5A"/>
    <w:rsid w:val="007076FD"/>
    <w:rsid w:val="0075307E"/>
    <w:rsid w:val="00784413"/>
    <w:rsid w:val="00793057"/>
    <w:rsid w:val="007C3F45"/>
    <w:rsid w:val="007E1D5D"/>
    <w:rsid w:val="007F269D"/>
    <w:rsid w:val="007F4424"/>
    <w:rsid w:val="00803577"/>
    <w:rsid w:val="008E704B"/>
    <w:rsid w:val="00912DCD"/>
    <w:rsid w:val="00913C30"/>
    <w:rsid w:val="0092502A"/>
    <w:rsid w:val="009272DF"/>
    <w:rsid w:val="0095014F"/>
    <w:rsid w:val="009843D5"/>
    <w:rsid w:val="00987E31"/>
    <w:rsid w:val="00A031D8"/>
    <w:rsid w:val="00A365E4"/>
    <w:rsid w:val="00A40261"/>
    <w:rsid w:val="00A47A20"/>
    <w:rsid w:val="00A83A8D"/>
    <w:rsid w:val="00AB2862"/>
    <w:rsid w:val="00AC1B89"/>
    <w:rsid w:val="00B36B01"/>
    <w:rsid w:val="00B91D77"/>
    <w:rsid w:val="00BA3C7D"/>
    <w:rsid w:val="00BB5E78"/>
    <w:rsid w:val="00BD7643"/>
    <w:rsid w:val="00C02D8D"/>
    <w:rsid w:val="00C15E94"/>
    <w:rsid w:val="00C4612E"/>
    <w:rsid w:val="00C65B2E"/>
    <w:rsid w:val="00CB730E"/>
    <w:rsid w:val="00CE6AAF"/>
    <w:rsid w:val="00CF0A3C"/>
    <w:rsid w:val="00D4001D"/>
    <w:rsid w:val="00D43706"/>
    <w:rsid w:val="00D619C1"/>
    <w:rsid w:val="00D62270"/>
    <w:rsid w:val="00D7334A"/>
    <w:rsid w:val="00E00504"/>
    <w:rsid w:val="00E2083B"/>
    <w:rsid w:val="00E22429"/>
    <w:rsid w:val="00E46F04"/>
    <w:rsid w:val="00E52D9B"/>
    <w:rsid w:val="00E967C9"/>
    <w:rsid w:val="00EA270C"/>
    <w:rsid w:val="00F0316A"/>
    <w:rsid w:val="00F827C7"/>
    <w:rsid w:val="00FA088D"/>
    <w:rsid w:val="00FA745E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D7B5"/>
  <w15:docId w15:val="{99D075F5-990B-435E-955A-986A0C8B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4234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7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C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C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dla-pacjenta/programy-profilaktyczne/program-pilotazowy-badania-stop-dzieci-i-mlodziez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4677-57EC-4783-A05A-63AEDA71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Kopczyńska Beata</cp:lastModifiedBy>
  <cp:revision>4</cp:revision>
  <cp:lastPrinted>2023-08-29T06:14:00Z</cp:lastPrinted>
  <dcterms:created xsi:type="dcterms:W3CDTF">2023-08-31T10:42:00Z</dcterms:created>
  <dcterms:modified xsi:type="dcterms:W3CDTF">2023-09-01T05:37:00Z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