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6D63" w14:textId="77777777" w:rsidR="00E00264" w:rsidRDefault="00E00264" w:rsidP="00E002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Przedmiotowe zasady oceniania – informatyka klasy IV - VIII</w:t>
      </w:r>
    </w:p>
    <w:p w14:paraId="5FB620DE" w14:textId="77777777" w:rsidR="00E00264" w:rsidRDefault="00E00264" w:rsidP="00E00264">
      <w:pPr>
        <w:jc w:val="both"/>
        <w:rPr>
          <w:rFonts w:ascii="Arial" w:hAnsi="Arial" w:cs="Arial"/>
          <w:b/>
        </w:rPr>
      </w:pPr>
    </w:p>
    <w:p w14:paraId="6917BD70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 kształcenia informatycznego – wymagania ogólne</w:t>
      </w:r>
    </w:p>
    <w:p w14:paraId="4ECB54E4" w14:textId="77777777" w:rsidR="00E00264" w:rsidRDefault="00E00264" w:rsidP="00E0026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Rozumienie, analizowanie i rozwiązywanie problemów na bazie logicznego i abstrakcyjnego myślenia, myślenia algorytmicznego i sposobów reprezentowania informacji. </w:t>
      </w:r>
    </w:p>
    <w:p w14:paraId="69849B8C" w14:textId="77777777" w:rsidR="00E00264" w:rsidRDefault="00E00264" w:rsidP="00E0026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Programowanie i rozwiązywanie problemów z wykorzystaniem komputera oraz innych urządzeń cyfrowych: układanie i programowanie algorytmów, organizowanie, wyszukiwanie i udostępnianie informacji, posługiwanie się aplikacjami komputerowymi. </w:t>
      </w:r>
    </w:p>
    <w:p w14:paraId="1F503935" w14:textId="77777777" w:rsidR="00E00264" w:rsidRDefault="00E00264" w:rsidP="00E002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Posługiwanie się komputerem, urządzeniami cyfrowymi i sieciami komputerowymi, w tym znajomość zasad działania urządzeń cyfrowych i sieci komputerowych oraz wykonywania obliczeń i programów. </w:t>
      </w:r>
    </w:p>
    <w:p w14:paraId="63AF5695" w14:textId="77777777" w:rsidR="00E00264" w:rsidRDefault="00E00264" w:rsidP="00E0026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Rozwijanie kompetencji społecznych, takich jak komunikacja i współpraca w grupie, w tym w środowiskach wirtualnych, udział w projektach zespołowych oraz zarządzanie projektami. </w:t>
      </w:r>
    </w:p>
    <w:p w14:paraId="58997209" w14:textId="77777777" w:rsidR="00E00264" w:rsidRDefault="00E00264" w:rsidP="00E002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14:paraId="11B8B04B" w14:textId="77777777" w:rsidR="00E00264" w:rsidRDefault="00E00264" w:rsidP="00E00264">
      <w:pPr>
        <w:pStyle w:val="Akapitzlist"/>
        <w:jc w:val="both"/>
        <w:rPr>
          <w:rFonts w:ascii="Arial" w:hAnsi="Arial" w:cs="Arial"/>
          <w:b/>
        </w:rPr>
      </w:pPr>
    </w:p>
    <w:p w14:paraId="754FEBBC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Treści nauczania – wymagania szczegółowe klasy IV–VI</w:t>
      </w:r>
      <w:r>
        <w:rPr>
          <w:rFonts w:ascii="Arial" w:hAnsi="Arial" w:cs="Arial"/>
        </w:rPr>
        <w:t xml:space="preserve"> </w:t>
      </w:r>
    </w:p>
    <w:p w14:paraId="161377DF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Rozumienie, analizowanie i rozwiązywanie problemów. </w:t>
      </w:r>
    </w:p>
    <w:p w14:paraId="03EA6122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Uczeń: 1) tworzy i porządkuje w postaci sekwencji (liniowo) lub drzewa (nieliniowo) informacje, takie jak: a) obrazki i teksty ilustrujące wybrane sytuacje, b) obiekty z uwzględnieniem ich cech charakterystycznych; 2) formułuje i zapisuje w postaci algorytmów polecenia składające się na: rozwiązanie problemów z życia codziennego i z różnych przedmiotów, np. liczenie średniej, pisemne wykonanie działań arytmetycznych, takich jak dodawanie i odejmowanie, b) osiągnięcie postawionego celu, w tym znalezienie elementu w zbiorze nieuporządkowanym lub uporządkowanym, znalezienie elementu najmniejszego i największego, c) sterowanie robotem lub obiektem na ekranie; 3) 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programu.</w:t>
      </w:r>
    </w:p>
    <w:p w14:paraId="519D14E4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II. Programowanie i rozwiązywanie problemów z wykorzystaniem komputera i innych urządzeń cyfrowych. </w:t>
      </w:r>
    </w:p>
    <w:p w14:paraId="123749DE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Uczeń: 1) projektuje, tworzy i zapisuje w wizualnym języku programowania: a) pomysły historyjek i rozwiązania problemów, w tym proste algorytmy z wykorzystaniem poleceń sekwencyjnych, warunkowych i iteracyjnych oraz zdarzeń, b) prosty program sterujący robotem lub innym obiektem na ekranie komputera; 2) testuje na komputerze swoje programy pod względem zgodności z przyjętymi założeniami i ewentualnie je poprawia, objaśnia przebieg działania programów; 3) przygotowuje i prezentuje rozwiązania problemów, posługując się podstawowymi aplikacjami (edytor tekstu oraz grafiki, arkusz kalkulacyjny, program do tworzenia prezentacji multimedialnej) na swoim komputerze lub w chmurze, wykazując się przy tym umiejętnościami: a) </w:t>
      </w:r>
      <w:r>
        <w:rPr>
          <w:rFonts w:ascii="Arial" w:hAnsi="Arial" w:cs="Arial"/>
        </w:rPr>
        <w:lastRenderedPageBreak/>
        <w:t xml:space="preserve">tworzenia ilustracji w edytorze grafiki: rysuje za pomocą wybranych narzędzi, przekształca obrazy, uzupełnia grafikę tekstem, b) tworzenia dokumentów tekstowych: dobiera czcionkę, formatuje akapity, wstawia do tekstu ilustracje, napisy i kształty, tworzy tabele oraz listy numerowane i punktowane, c) korzystania z arkusza kalkulacyjnego w trakcie rozwiązywania zadań związanych z prostymi obliczeniami: wprowadza dane do arkusza, formatuje komórki, definiuje proste formuły i dobiera wykresy do danych i celów obliczeń, d) tworzenia krótkich prezentacji multimedialnych łączących tekst z grafiką, korzysta przy tym z gotowych szablonów lub projektuje według własnych pomysłów; 4) gromadzi, porządkuje i selekcjonuje efekty swojej pracy oraz potrzebne zasoby w komputerze lub w innych urządzeniach, a także w środowiskach wirtualnych (w chmurze). </w:t>
      </w:r>
    </w:p>
    <w:p w14:paraId="6E1997B9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Posługiwanie się komputerem, urządzeniami cyfrowymi i sieciami komputerowymi. </w:t>
      </w:r>
    </w:p>
    <w:p w14:paraId="66DE7862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Uczeń: 1) opisuje funkcje podstawowych elementów komputera i urządzeń zewnętrznych oraz: a) korzysta z urządzeń do nagrywania obrazów, dźwięków i filmów, w tym urządzeń mobilnych, b) wykorzystuje komputer lub inne urządzenie cyfrowe do gromadzenia, porządkowania i selekcjonowania własnych zasobów; 2) wykorzystuje sieć komputerową (szkolną, sieć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): a) do wyszukiwania potrzebnych informacji i zasobów edukacyjnych, nawigując między stronami, b) jako medium komunikacyjne, c) do pracy w wirtualnym środowisku (na platformie, w chmurze), stosując się do sposobów i zasad pracy w takim środowisku, d) organizuje swoje pliki w folderach umieszczonych lokalnie lub w sieci. </w:t>
      </w:r>
    </w:p>
    <w:p w14:paraId="7FBD4241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Rozwijanie kompetencji społecznych. </w:t>
      </w:r>
    </w:p>
    <w:p w14:paraId="1AA3C515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Uczeń: 1) uczestniczy w zespołowym rozwiązaniu problemu posługując się technologią taką jak: poczta elektroniczna, forum, wirtualne środowisko kształcenia, dedykowany portal edukacyjny; 2) identyfikuje i docenia korzyści płynące ze współpracy nad wspólnym rozwiązywaniem problemów; 3) respektuje zasadę równości w dostępie do technologii i do informacji, w tym w dostępie do komputerów w społeczności szkolnej; 4) określa zawody i wymienia przykłady z życia codziennego, w których są wykorzystywane kompetencje informatyczne. </w:t>
      </w:r>
    </w:p>
    <w:p w14:paraId="17CC67B6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Przestrzeganie prawa i zasad bezpieczeństwa.</w:t>
      </w:r>
    </w:p>
    <w:p w14:paraId="17B3639F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Uczeń: 1) posługuje się technologią zgodnie z przyjętymi zasadami i prawem; przestrzega zasad bezpieczeństwa i higieny pracy; 2) uznaje i respektuje prawo do prywatności danych i informacji oraz prawo do własności intelektualnej; 3) wymienia zagrożenia związane z powszechnym dostępem do technologii oraz do informacji i opisuje metody wystrzegania się ich; 4) stosuje profilaktykę antywirusową i potrafi zabezpieczyć przed zagrożeniem komputer wraz z zawartymi w nim informacjami. </w:t>
      </w:r>
    </w:p>
    <w:p w14:paraId="58018E92" w14:textId="77777777" w:rsidR="00E00264" w:rsidRDefault="00E00264" w:rsidP="00E00264">
      <w:pPr>
        <w:jc w:val="both"/>
        <w:rPr>
          <w:rFonts w:ascii="Arial" w:hAnsi="Arial" w:cs="Arial"/>
        </w:rPr>
      </w:pPr>
    </w:p>
    <w:p w14:paraId="4EC75FA3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 VII i VIII</w:t>
      </w:r>
    </w:p>
    <w:p w14:paraId="51ACDFEF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I. Rozumienie, analizowanie i rozwiązywanie problemów. </w:t>
      </w:r>
    </w:p>
    <w:p w14:paraId="7017A6FE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Uczeń: 1) formułuje problem w postaci specyfikacji (czyli opisuje dane i wyniki) i </w:t>
      </w:r>
      <w:proofErr w:type="spellStart"/>
      <w:r>
        <w:rPr>
          <w:rFonts w:ascii="Arial" w:hAnsi="Arial" w:cs="Arial"/>
        </w:rPr>
        <w:t>wyróż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nia</w:t>
      </w:r>
      <w:proofErr w:type="spellEnd"/>
      <w:r>
        <w:rPr>
          <w:rFonts w:ascii="Arial" w:hAnsi="Arial" w:cs="Arial"/>
        </w:rPr>
        <w:t xml:space="preserve"> kroki w algorytmicznym rozwiązywaniu problemów. Stosuje różne sposoby przedstawiania algorytmów, w tym w języku naturalnym, w postaci schematów blokowych, listy kroków; 2) stosuje przy rozwiązywaniu problemów podstawowe algorytmy: a) na liczbach naturalnych: bada podzielność liczb, wyodrębnia cyfry danej liczby, przedstawia działanie algorytmu Euklidesa w obu wersjach iteracyjnych (z odejmowaniem i z resztą z dzielenia), b) wyszukiwania i porządkowania: wyszukuje element w zbiorze uporządkowanym i nieuporządkowanym oraz porządkuje elementy w zbiorze </w:t>
      </w:r>
      <w:r>
        <w:rPr>
          <w:rFonts w:ascii="Arial" w:hAnsi="Arial" w:cs="Arial"/>
        </w:rPr>
        <w:lastRenderedPageBreak/>
        <w:t xml:space="preserve">metodą przez proste wybieranie i zliczanie; 3) przedstawia sposoby reprezentowania w komputerze wartości logicznych, liczb naturalnych (system binarny), znaków (kody ASCII) i tekstów; 4) rozwija znajomość algorytmów i wykonuje eksperymenty z algorytmami, korzystając z pomocy dydaktycznych lub dostępnego oprogramowania do demonstracji działania algorytmów; 5) prezentuje przykłady zastosowań informatyki w innych dziedzinach, w zakresie pojęć, obiektów oraz algorytmów. </w:t>
      </w:r>
    </w:p>
    <w:p w14:paraId="566E4FF0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Programowanie i rozwiązywanie problemów z wykorzystaniem komputera i innych urządzeń cyfrowych. </w:t>
      </w:r>
    </w:p>
    <w:p w14:paraId="60FD9928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Uczeń: 1) projektuje, tworzy i testuje programy w procesie rozwiązywania problemów. W programach stosuje: instrukcje wejścia/wyjścia, wyrażenia arytmetyczne i logiczne, instrukcje warunkowe, instrukcje iteracyjne, funkcje oraz zmienne i tablice. W szczególności programuje algorytmy z działu I pkt 2; 2) projektuje, tworzy i testuje oprogramowanie sterujące robotem lub innym obiektem na ekranie lub w rzeczywistości; 3)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 a) tworzenia estetycznych kompozycji graficznych: tworzy kolaże, wykonuje zdjęcia i poddaje je obróbce zgodnie z przeznaczeniem, nagrywa krótkie filmy oraz poddaje je podstawowej obróbce cyfrowej, b) tworzenia różnych dokumentów: formatuje i łączy teksty, wstawia symbole, obrazy, tabele, korzysta z szablonów dokumentów, dłuższe dokumenty dzieli na strony, c) 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 d) tworzenia prezentacji multimedialnej wykorzystując tekst, grafikę, animację, dźwięk i film, stosuje hiperłącza, e) tworzenia prostej strony internetowej zawierającej; tekst, grafikę, hiperłącza, stosuje przy tym podstawowe polecenia języka HTML; 4) zapisuje efekty swojej pracy w różnych formatach i przygotowuje wydruki; 5) wyszukuje w sieci informacje potrzebne do realizacji wykonywanego zadania, stosując złożone postaci zapytań i korzysta z zaawansowanych możliwości wyszukiwarek.</w:t>
      </w:r>
    </w:p>
    <w:p w14:paraId="7BE96DBE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III. Posługiwanie się komputerem, urządzeniami cyfrowymi i sieciami komputerowymi. </w:t>
      </w:r>
    </w:p>
    <w:p w14:paraId="45240689" w14:textId="3639F96C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Uczeń: 1) schematycznie przedstawia budowę i funkcjonowanie sieci komputerowej, szkolnej, domowej i sieci </w:t>
      </w:r>
      <w:r w:rsidR="004E57F3">
        <w:rPr>
          <w:rFonts w:ascii="Arial" w:hAnsi="Arial" w:cs="Arial"/>
        </w:rPr>
        <w:t>Internet</w:t>
      </w:r>
      <w:r>
        <w:rPr>
          <w:rFonts w:ascii="Arial" w:hAnsi="Arial" w:cs="Arial"/>
        </w:rPr>
        <w:t>; 2) rozwija umiejętności korzystania z różnych urządzeń do tworzenia elektronicznych wersji tekstów, obrazów, dźwięków, filmów i animacji; 3) poprawnie posługuje się terminologią związaną z informatyką i technologią.</w:t>
      </w:r>
    </w:p>
    <w:p w14:paraId="121BA0FF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IV. Rozwijanie kompetencji społecznych. </w:t>
      </w:r>
    </w:p>
    <w:p w14:paraId="48FC0757" w14:textId="692275C1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Uczeń: 1) bierze udział w różnych formach współpracy, jak: programowanie w parach lub w zespole, realizacja projektów, uczestnictwo w zorganizowanej grupie uczących się, projektuje, tworzy i prezentuje efekty wspólnej pracy; 2) ocenia krytycznie informacje i ich źródła, w szczególności w sieci, pod względem rzetelności i wiarygodności w odniesieniu do rzeczywistych sytuacji, docenia znaczenie otwartych zasobów w sieci i korzysta z nich; 3) przedstawia główne etapy w historycznym rozwoju informatyki i technologii; 4) określa zakres kompetencji informatycznych, niezbędnych do wykonywania różnych zawodów, rozważa i dyskutuje wybór dalszego i pogłębionego kształcenia, również w zakresie informatyki. </w:t>
      </w:r>
    </w:p>
    <w:p w14:paraId="07B270FF" w14:textId="77777777" w:rsidR="00E00264" w:rsidRDefault="00E00264" w:rsidP="00E002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V. Przestrzeganie prawa i zasad bezpieczeństwa. </w:t>
      </w:r>
    </w:p>
    <w:p w14:paraId="63A598B0" w14:textId="77777777" w:rsidR="00E00264" w:rsidRDefault="00E00264" w:rsidP="00E00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Uczeń: 1) opisuje kwestie etyczne związane z wykorzystaniem komputerów i sieci komputerowych, takie jak: bezpieczeństwo, cyfrowa tożsamość, prywatność, własność intelektualna, równy dostęp do informacji i dzielenie się informacją 2) postępuje etycznie w pracy z informacjami; 3) rozróżnia typy licencji na oprogramowanie oraz na zasoby w sieci.</w:t>
      </w:r>
    </w:p>
    <w:p w14:paraId="62DF7EAA" w14:textId="77777777" w:rsidR="00E00264" w:rsidRDefault="00E00264" w:rsidP="00E00264">
      <w:pPr>
        <w:jc w:val="both"/>
        <w:rPr>
          <w:rFonts w:ascii="Arial" w:hAnsi="Arial" w:cs="Arial"/>
        </w:rPr>
      </w:pPr>
    </w:p>
    <w:p w14:paraId="330B1AB9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Sposoby sprawdzania i oceniania osiągnięć edukacyjnych uczniów </w:t>
      </w:r>
    </w:p>
    <w:p w14:paraId="4C0CF250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Oceniane są: </w:t>
      </w:r>
    </w:p>
    <w:p w14:paraId="27B8CF5D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u w:val="single"/>
        </w:rPr>
        <w:t xml:space="preserve">Ćwiczenia wykonywane na lekcji. </w:t>
      </w:r>
    </w:p>
    <w:p w14:paraId="77F7F6A0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Ocenie podlega: </w:t>
      </w:r>
    </w:p>
    <w:p w14:paraId="7EBD6224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wykonanie wszystkich poleceń zgodnie z treścią; </w:t>
      </w:r>
    </w:p>
    <w:p w14:paraId="426AEF65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stopień samodzielności wykonywania zadania; </w:t>
      </w:r>
    </w:p>
    <w:p w14:paraId="1B6EDA53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pilność i staranność przy wykonywaniu zadania</w:t>
      </w:r>
    </w:p>
    <w:p w14:paraId="06BA5376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końcowy efekt pracy (jakość pracy). </w:t>
      </w:r>
    </w:p>
    <w:p w14:paraId="352076E9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umiejętność pracy w zespole; </w:t>
      </w:r>
    </w:p>
    <w:p w14:paraId="123527D5" w14:textId="32FC6E67" w:rsidR="00044472" w:rsidRDefault="00044472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Wpis </w:t>
      </w:r>
      <w:proofErr w:type="spellStart"/>
      <w:r>
        <w:rPr>
          <w:rFonts w:ascii="Arial" w:hAnsi="Arial" w:cs="Arial"/>
        </w:rPr>
        <w:t>bz</w:t>
      </w:r>
      <w:proofErr w:type="spellEnd"/>
      <w:r>
        <w:rPr>
          <w:rFonts w:ascii="Arial" w:hAnsi="Arial" w:cs="Arial"/>
        </w:rPr>
        <w:t xml:space="preserve"> oznacza, że ucznia nie było podc</w:t>
      </w:r>
      <w:r w:rsidR="0058789C">
        <w:rPr>
          <w:rFonts w:ascii="Arial" w:hAnsi="Arial" w:cs="Arial"/>
        </w:rPr>
        <w:t xml:space="preserve">zas wykonywania zadań na lekcji na </w:t>
      </w:r>
      <w:r w:rsidR="00FF31BE">
        <w:rPr>
          <w:rFonts w:ascii="Arial" w:hAnsi="Arial" w:cs="Arial"/>
        </w:rPr>
        <w:t>ocenę</w:t>
      </w:r>
      <w:r w:rsidR="0058789C">
        <w:rPr>
          <w:rFonts w:ascii="Arial" w:hAnsi="Arial" w:cs="Arial"/>
        </w:rPr>
        <w:t>. Ocena powinna być uzupełniona.</w:t>
      </w:r>
    </w:p>
    <w:p w14:paraId="397EA675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</w:p>
    <w:p w14:paraId="4AC499DD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u w:val="single"/>
        </w:rPr>
        <w:t>Odpowiedzi ustne.</w:t>
      </w:r>
      <w:r>
        <w:rPr>
          <w:rFonts w:ascii="Arial" w:hAnsi="Arial" w:cs="Arial"/>
        </w:rPr>
        <w:t xml:space="preserve"> </w:t>
      </w:r>
    </w:p>
    <w:p w14:paraId="734F986F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Odpowiedź ustna obejmuje zakres programowy aktualnie realizowanego działu. Oceniając ją, nauczyciel bierze pod uwagę:</w:t>
      </w:r>
    </w:p>
    <w:p w14:paraId="4F97E2C5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• zgodność wypowiedzi z postawionym pytaniem,</w:t>
      </w:r>
    </w:p>
    <w:p w14:paraId="10E37091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• prawidłowe posługiwanie się pojęciami, </w:t>
      </w:r>
    </w:p>
    <w:p w14:paraId="00622BB8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• zawartość merytoryczną wypowiedzi, </w:t>
      </w:r>
    </w:p>
    <w:p w14:paraId="5133D86E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• sposób formułowania wypowiedzi. </w:t>
      </w:r>
    </w:p>
    <w:p w14:paraId="4D02E2B5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</w:p>
    <w:p w14:paraId="02C00D74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u w:val="single"/>
        </w:rPr>
        <w:t>Aktywność podczas pracy na lekcji.</w:t>
      </w:r>
      <w:r>
        <w:rPr>
          <w:rFonts w:ascii="Arial" w:hAnsi="Arial" w:cs="Arial"/>
        </w:rPr>
        <w:t xml:space="preserve"> </w:t>
      </w:r>
    </w:p>
    <w:p w14:paraId="1CD0CA7F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Ocenie podlega: </w:t>
      </w:r>
    </w:p>
    <w:p w14:paraId="10F53C30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aktywność ucznia w czasie zajęć; </w:t>
      </w:r>
    </w:p>
    <w:p w14:paraId="2B12C3F2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stopień zaangażowania podczas wykonywania zajęć; </w:t>
      </w:r>
    </w:p>
    <w:p w14:paraId="09F3F1D6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zainteresowanie tematem lekcji; </w:t>
      </w:r>
    </w:p>
    <w:p w14:paraId="6E9146D4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przygotowanie dodatkowych materiałów do lekcji. </w:t>
      </w:r>
    </w:p>
    <w:p w14:paraId="565713AC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>
        <w:rPr>
          <w:rFonts w:ascii="Arial" w:hAnsi="Arial" w:cs="Arial"/>
          <w:u w:val="single"/>
        </w:rPr>
        <w:t>Prace domowe</w:t>
      </w:r>
      <w:r>
        <w:rPr>
          <w:rFonts w:ascii="Arial" w:hAnsi="Arial" w:cs="Arial"/>
        </w:rPr>
        <w:t xml:space="preserve"> .</w:t>
      </w:r>
    </w:p>
    <w:p w14:paraId="659A939C" w14:textId="77777777" w:rsidR="00E00264" w:rsidRDefault="00E00264" w:rsidP="00E002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Praca domowa jest pisemną formą utrwalania wiadomości zdobytych przez ucznia podczas lekcji.</w:t>
      </w:r>
    </w:p>
    <w:p w14:paraId="761DB79D" w14:textId="58F448E2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• Pracę domową uczeń wykonuje w formie zleconej przez nauczyciela. </w:t>
      </w:r>
    </w:p>
    <w:p w14:paraId="1637198E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• Brak pracy domowej ( nie usprawiedliwionej wcześniej) skutkuje oceną niedostateczną, którą można poprawić poprzez odrobienie pracy domowej na następną lekcję. Przy wystawianiu oceny semestralnej/rocznej pod uwagę brane są obie oceny.</w:t>
      </w:r>
    </w:p>
    <w:p w14:paraId="5ADC06EB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• Przy wystawianiu oceny za pracę domową nauczyciel bierze pod uwagę samodzielność, poprawność i estetykę wykonania.</w:t>
      </w:r>
    </w:p>
    <w:p w14:paraId="46025743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</w:p>
    <w:p w14:paraId="62DA82C6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u w:val="single"/>
        </w:rPr>
        <w:t>Sprawdziany.</w:t>
      </w:r>
    </w:p>
    <w:p w14:paraId="73D7D32C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Prace klasowe (sprawdziany) są przeprowadzane w formie pisemnej, a ich celem jest sprawdzenie wiadomości i umiejętności ucznia.</w:t>
      </w:r>
    </w:p>
    <w:p w14:paraId="39CD38BE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• Pracę klasową planuje się na zakończenie działu, który obejmuje treści teoretyczne.</w:t>
      </w:r>
    </w:p>
    <w:p w14:paraId="1106B14F" w14:textId="77777777" w:rsidR="00E00264" w:rsidRDefault="00E00264" w:rsidP="00E00264">
      <w:pPr>
        <w:spacing w:line="276" w:lineRule="auto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00B7"/>
      </w:r>
      <w:r>
        <w:rPr>
          <w:rFonts w:ascii="Arial" w:hAnsi="Arial" w:cs="Arial"/>
        </w:rPr>
        <w:t xml:space="preserve"> Uczeń jest informowany o planowanej pracy klasowej z co najmniej tygodniowym wyprzedzeniem. Jeśli z przyczyn losowych uczeń nie może jej napisać z całą klasą, powinien to uczynić w terminie dwutygodniowym od powrotu do szkoły. W przeciwnym przypadku uczeń otrzymuje ocenę niedostateczną.</w:t>
      </w:r>
    </w:p>
    <w:p w14:paraId="48CCE6D6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• Przed pracą klasową nauczyciel podaje jej zakres programowy.</w:t>
      </w:r>
    </w:p>
    <w:p w14:paraId="77C06FFD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• Zasady przeliczania punktów na oceny:</w:t>
      </w:r>
    </w:p>
    <w:p w14:paraId="2C952B5B" w14:textId="77777777" w:rsidR="00E00264" w:rsidRDefault="00E00264" w:rsidP="00E00264">
      <w:pPr>
        <w:rPr>
          <w:rFonts w:ascii="Arial" w:hAnsi="Arial" w:cs="Arial"/>
        </w:rPr>
      </w:pPr>
      <w:r>
        <w:rPr>
          <w:rFonts w:ascii="Arial" w:hAnsi="Arial" w:cs="Arial"/>
        </w:rPr>
        <w:t>100% - 97% - celujący</w:t>
      </w:r>
    </w:p>
    <w:p w14:paraId="71AD1201" w14:textId="77777777" w:rsidR="00E00264" w:rsidRDefault="00E00264" w:rsidP="00E00264">
      <w:pPr>
        <w:rPr>
          <w:rFonts w:ascii="Arial" w:hAnsi="Arial" w:cs="Arial"/>
        </w:rPr>
      </w:pPr>
      <w:r>
        <w:rPr>
          <w:rFonts w:ascii="Arial" w:hAnsi="Arial" w:cs="Arial"/>
        </w:rPr>
        <w:t>96% - 90% - bardzo dobry</w:t>
      </w:r>
    </w:p>
    <w:p w14:paraId="1798A94D" w14:textId="77777777" w:rsidR="00E00264" w:rsidRDefault="00E00264" w:rsidP="00E00264">
      <w:pPr>
        <w:rPr>
          <w:rFonts w:ascii="Arial" w:hAnsi="Arial" w:cs="Arial"/>
        </w:rPr>
      </w:pPr>
      <w:r>
        <w:rPr>
          <w:rFonts w:ascii="Arial" w:hAnsi="Arial" w:cs="Arial"/>
        </w:rPr>
        <w:t>89% - 70% - dobry</w:t>
      </w:r>
    </w:p>
    <w:p w14:paraId="56A3A90B" w14:textId="77777777" w:rsidR="00E00264" w:rsidRDefault="00E00264" w:rsidP="00E00264">
      <w:pPr>
        <w:rPr>
          <w:rFonts w:ascii="Arial" w:hAnsi="Arial" w:cs="Arial"/>
        </w:rPr>
      </w:pPr>
      <w:r>
        <w:rPr>
          <w:rFonts w:ascii="Arial" w:hAnsi="Arial" w:cs="Arial"/>
        </w:rPr>
        <w:t>69% - 50% - dostateczny</w:t>
      </w:r>
    </w:p>
    <w:p w14:paraId="5F98DC11" w14:textId="77777777" w:rsidR="00E00264" w:rsidRDefault="00E00264" w:rsidP="00E00264">
      <w:pPr>
        <w:rPr>
          <w:rFonts w:ascii="Arial" w:hAnsi="Arial" w:cs="Arial"/>
        </w:rPr>
      </w:pPr>
      <w:r>
        <w:rPr>
          <w:rFonts w:ascii="Arial" w:hAnsi="Arial" w:cs="Arial"/>
        </w:rPr>
        <w:t>49% - 30% - dopuszczający</w:t>
      </w:r>
    </w:p>
    <w:p w14:paraId="063F668D" w14:textId="77777777" w:rsidR="00E00264" w:rsidRDefault="00E00264" w:rsidP="00E00264">
      <w:pPr>
        <w:rPr>
          <w:rFonts w:ascii="Arial" w:hAnsi="Arial" w:cs="Arial"/>
        </w:rPr>
      </w:pPr>
      <w:r>
        <w:rPr>
          <w:rFonts w:ascii="Arial" w:hAnsi="Arial" w:cs="Arial"/>
        </w:rPr>
        <w:t>29% - niedostateczny</w:t>
      </w:r>
    </w:p>
    <w:p w14:paraId="494DD1B0" w14:textId="77777777" w:rsidR="00E00264" w:rsidRDefault="00E00264" w:rsidP="00E00264">
      <w:pPr>
        <w:rPr>
          <w:rFonts w:ascii="Arial" w:hAnsi="Arial" w:cs="Arial"/>
        </w:rPr>
      </w:pPr>
    </w:p>
    <w:p w14:paraId="49723C0E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76CD3D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14:paraId="6EAC6311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</w:p>
    <w:p w14:paraId="66616F12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</w:rPr>
      </w:pPr>
    </w:p>
    <w:p w14:paraId="42EEF4F5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u w:val="single"/>
        </w:rPr>
        <w:t>Kartkówki.</w:t>
      </w:r>
    </w:p>
    <w:p w14:paraId="643838AA" w14:textId="77777777" w:rsidR="00E00264" w:rsidRDefault="00E00264" w:rsidP="00E0026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Kartkówki są przeprowadzane w formie pisemnej, a ich celem jest sprawdzenie wiadomości i umiejętności ucznia z zakresu programowego ostatnich jednostek lekcyjnych (maksymalnie trzech). </w:t>
      </w:r>
    </w:p>
    <w:p w14:paraId="5BE2AD8B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•Nauczyciel nie ma obowiązku uprzedzania uczniów o terminie i zakresie programowym kartkówki z trzech ostatnich lekcji.</w:t>
      </w:r>
    </w:p>
    <w:p w14:paraId="0ACAFE2A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88542DD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Postanowienia dodatkowe</w:t>
      </w:r>
    </w:p>
    <w:p w14:paraId="1B62D534" w14:textId="77777777" w:rsidR="00E00264" w:rsidRDefault="00E00264" w:rsidP="00E0026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ma prawo zgłosić 2 razy w semestrze nieprzygotowanie do zajęć, brak podręcznika lub zeszytu. </w:t>
      </w:r>
      <w:r>
        <w:rPr>
          <w:rFonts w:ascii="Arial" w:hAnsi="Arial" w:cs="Arial"/>
          <w:b/>
        </w:rPr>
        <w:t>Zgłoszenia dokonuje się przed lekcją, nie w trakcie jej trwania</w:t>
      </w:r>
      <w:r>
        <w:rPr>
          <w:rFonts w:ascii="Arial" w:hAnsi="Arial" w:cs="Arial"/>
        </w:rPr>
        <w:t>. Fakt, że uczeń zgłosił nieprzygotowanie na danej lekcji nie zwalnia go z obowiązku uzupełnienia wiadomości.</w:t>
      </w:r>
    </w:p>
    <w:p w14:paraId="62FA9E33" w14:textId="2A45F9EB" w:rsidR="00E00264" w:rsidRDefault="00E00264" w:rsidP="004539F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F60D71">
        <w:rPr>
          <w:rFonts w:ascii="Arial" w:hAnsi="Arial" w:cs="Arial"/>
          <w:b/>
          <w:bCs/>
        </w:rPr>
        <w:t>Zindywidualizowane kryteria oceniania stosuje się również wobec uczniów posiadających opinię lub orzeczeni</w:t>
      </w:r>
      <w:r>
        <w:rPr>
          <w:rFonts w:ascii="Arial" w:hAnsi="Arial" w:cs="Arial"/>
        </w:rPr>
        <w:t xml:space="preserve">e o potrzebie kształcenia specjalnego, wydanych przez Poradnię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– Pedagogiczną (zgodnie z zaleceniami).</w:t>
      </w:r>
      <w:r w:rsidR="001126CD">
        <w:rPr>
          <w:rFonts w:ascii="Arial" w:hAnsi="Arial" w:cs="Arial"/>
        </w:rPr>
        <w:t xml:space="preserve"> </w:t>
      </w:r>
    </w:p>
    <w:p w14:paraId="3CCE4EB3" w14:textId="56912C6D" w:rsidR="001126CD" w:rsidRPr="004539FA" w:rsidRDefault="001126CD" w:rsidP="004539FA">
      <w:pPr>
        <w:pStyle w:val="Akapitzlist"/>
        <w:widowControl w:val="0"/>
        <w:spacing w:after="0" w:line="240" w:lineRule="auto"/>
        <w:jc w:val="both"/>
        <w:rPr>
          <w:rFonts w:ascii="Arial" w:hAnsi="Arial" w:cs="Arial"/>
        </w:rPr>
      </w:pPr>
      <w:r w:rsidRPr="004539FA">
        <w:rPr>
          <w:rFonts w:ascii="Arial" w:hAnsi="Arial" w:cs="Arial"/>
        </w:rPr>
        <w:t>Nauczyciel na lekcjach informatyki dostosowuje wymagania poprzez:</w:t>
      </w:r>
      <w:r w:rsidR="004539FA" w:rsidRPr="004539FA">
        <w:rPr>
          <w:rFonts w:ascii="Arial" w:hAnsi="Arial" w:cs="Arial"/>
        </w:rPr>
        <w:t xml:space="preserve"> </w:t>
      </w:r>
      <w:r w:rsidRPr="004539FA">
        <w:rPr>
          <w:rFonts w:ascii="Arial" w:hAnsi="Arial" w:cs="Arial"/>
        </w:rPr>
        <w:t>wydłużanie czasu podczas sprawdzania</w:t>
      </w:r>
      <w:r w:rsidR="00F60D71">
        <w:rPr>
          <w:rFonts w:ascii="Arial" w:hAnsi="Arial" w:cs="Arial"/>
        </w:rPr>
        <w:t xml:space="preserve"> wiedzy</w:t>
      </w:r>
      <w:r w:rsidR="004539FA" w:rsidRPr="004539FA">
        <w:rPr>
          <w:rFonts w:ascii="Arial" w:hAnsi="Arial" w:cs="Arial"/>
        </w:rPr>
        <w:t xml:space="preserve">, </w:t>
      </w:r>
      <w:r w:rsidRPr="004539FA">
        <w:rPr>
          <w:rFonts w:ascii="Arial" w:hAnsi="Arial" w:cs="Arial"/>
        </w:rPr>
        <w:t>zadawanie dodatkowych prac,</w:t>
      </w:r>
      <w:r w:rsidR="004539FA" w:rsidRPr="004539FA">
        <w:rPr>
          <w:rFonts w:ascii="Arial" w:hAnsi="Arial" w:cs="Arial"/>
        </w:rPr>
        <w:t xml:space="preserve"> </w:t>
      </w:r>
      <w:r w:rsidRPr="004539FA">
        <w:rPr>
          <w:rFonts w:ascii="Arial" w:hAnsi="Arial" w:cs="Arial"/>
        </w:rPr>
        <w:t>docenianie wysiłku wkładanego w naukę, akcentowanie sukcesów i drobnych</w:t>
      </w:r>
      <w:r w:rsidR="004539FA">
        <w:rPr>
          <w:rFonts w:ascii="Arial" w:hAnsi="Arial" w:cs="Arial"/>
        </w:rPr>
        <w:t xml:space="preserve"> </w:t>
      </w:r>
      <w:r w:rsidRPr="004539FA">
        <w:rPr>
          <w:rFonts w:ascii="Arial" w:hAnsi="Arial" w:cs="Arial"/>
        </w:rPr>
        <w:t>osiągnięć ucznia.</w:t>
      </w:r>
    </w:p>
    <w:p w14:paraId="21021E65" w14:textId="77777777" w:rsidR="00E00264" w:rsidRDefault="00E00264" w:rsidP="00E002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do poprawy sprawdzianu.</w:t>
      </w:r>
    </w:p>
    <w:p w14:paraId="6954BABE" w14:textId="3B89F79D" w:rsidR="00E00264" w:rsidRDefault="00E00264" w:rsidP="00E002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za aktywność na lekcji otrzymują plusy. Trzy plusy to ocena bardzo dobra, pięć plusów to ocena celująca. </w:t>
      </w:r>
    </w:p>
    <w:p w14:paraId="728CF1BF" w14:textId="715C9529" w:rsidR="00E00264" w:rsidRDefault="00E00264" w:rsidP="00E0026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Kartkówki i sprawdziany uczeń musi obowiązkowo uzupełnić</w:t>
      </w:r>
      <w:r w:rsidR="007B3CFA">
        <w:rPr>
          <w:rFonts w:ascii="Arial" w:hAnsi="Arial" w:cs="Arial"/>
        </w:rPr>
        <w:t>.</w:t>
      </w:r>
    </w:p>
    <w:p w14:paraId="07A19D6D" w14:textId="77777777" w:rsidR="00653E54" w:rsidRPr="00653E54" w:rsidRDefault="00653E54" w:rsidP="00653E54">
      <w:pPr>
        <w:jc w:val="both"/>
        <w:rPr>
          <w:rFonts w:ascii="Arial" w:hAnsi="Arial" w:cs="Arial"/>
        </w:rPr>
      </w:pPr>
    </w:p>
    <w:p w14:paraId="437E085A" w14:textId="5DAF363B" w:rsidR="00653E54" w:rsidRPr="00653E54" w:rsidRDefault="00653E54" w:rsidP="002B49DC">
      <w:pPr>
        <w:pStyle w:val="Akapitzlist"/>
        <w:tabs>
          <w:tab w:val="left" w:pos="2813"/>
        </w:tabs>
        <w:spacing w:line="36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ascii="Century Gothic" w:hAnsi="Century Gothic" w:cs="Century Gothic"/>
          <w:b/>
        </w:rPr>
        <w:t>I</w:t>
      </w:r>
      <w:r w:rsidRPr="00653E54">
        <w:rPr>
          <w:rFonts w:ascii="Century Gothic" w:hAnsi="Century Gothic" w:cs="Century Gothic"/>
          <w:b/>
        </w:rPr>
        <w:t>V</w:t>
      </w:r>
      <w:r w:rsidRPr="00653E54">
        <w:rPr>
          <w:rFonts w:cstheme="minorHAnsi"/>
          <w:sz w:val="24"/>
          <w:szCs w:val="24"/>
        </w:rPr>
        <w:t xml:space="preserve">. </w:t>
      </w:r>
      <w:r w:rsidRPr="00653E54">
        <w:rPr>
          <w:rFonts w:cstheme="minorHAnsi"/>
          <w:b/>
          <w:sz w:val="24"/>
          <w:szCs w:val="24"/>
        </w:rPr>
        <w:t>Warunki i tryb poprawy śródrocznej i rocznej oceny klasyfikacyjnej na wyższą niż przewidywana.</w:t>
      </w:r>
    </w:p>
    <w:p w14:paraId="551349EC" w14:textId="77777777" w:rsidR="00653E54" w:rsidRPr="00FB44D6" w:rsidRDefault="00653E54" w:rsidP="00797A22">
      <w:pPr>
        <w:pStyle w:val="Akapitzlist"/>
        <w:tabs>
          <w:tab w:val="left" w:pos="2813"/>
        </w:tabs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>Ocena klasyfikacyjna (śródroczna i końcoworoczna)  jest średnią ważoną ocen cząstkowych. Ocena klasyfikacyjna końcoworoczna uwzględnia ocenę śródroczną, a więc ocenie końcoworocznej podlega praca ucznia podczas całego roku szkolnego .</w:t>
      </w:r>
    </w:p>
    <w:p w14:paraId="2621AAD3" w14:textId="77777777" w:rsidR="00653E54" w:rsidRPr="00FB44D6" w:rsidRDefault="00653E54" w:rsidP="00797A22">
      <w:pPr>
        <w:tabs>
          <w:tab w:val="left" w:pos="2813"/>
        </w:tabs>
        <w:spacing w:line="240" w:lineRule="auto"/>
        <w:jc w:val="both"/>
        <w:rPr>
          <w:rFonts w:ascii="Arial" w:hAnsi="Arial" w:cs="Arial"/>
          <w:bCs/>
        </w:rPr>
      </w:pPr>
    </w:p>
    <w:p w14:paraId="74A31B18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>1.Uczeń może ubiegać się o ocenę wyższą niż przewidywana śródroczną lub roczna  tylko wtedy, gdy:</w:t>
      </w:r>
    </w:p>
    <w:p w14:paraId="30535BA2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 xml:space="preserve">- systematycznie uczęszczał na zajęcia </w:t>
      </w:r>
    </w:p>
    <w:p w14:paraId="08EF2FB2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 xml:space="preserve">- brał w nich aktywny udział, </w:t>
      </w:r>
    </w:p>
    <w:p w14:paraId="5B056AF9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>- był przygotowany do zajęć</w:t>
      </w:r>
    </w:p>
    <w:p w14:paraId="79E5ABD8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 xml:space="preserve">- wykazywał inicjatywę w pracach dodatkowych, </w:t>
      </w:r>
    </w:p>
    <w:p w14:paraId="7AFE720E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 xml:space="preserve">- miał usprawiedliwione nieobecności na zajęciach, </w:t>
      </w:r>
    </w:p>
    <w:p w14:paraId="0E6A7535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 xml:space="preserve">-  korzystał ze wszystkich oferowanych form poprawy ocen bieżących i pomocy ze strony nauczyciela, </w:t>
      </w:r>
    </w:p>
    <w:p w14:paraId="251F17F2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 xml:space="preserve">- w szczególnych przypadkach losowych, jak np. wypadek, tragedia rodzinna. </w:t>
      </w:r>
    </w:p>
    <w:p w14:paraId="34E66067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>2. Uczeń ubiegający się o ocenę wyższą niż przewidywana musi mieć oceny ze wszystkich  testów i  sprawdzianów umiejętności przewidzianych w roku szkolnym.</w:t>
      </w:r>
    </w:p>
    <w:p w14:paraId="050D1FD2" w14:textId="77777777" w:rsidR="00653E54" w:rsidRPr="00FB44D6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t>3. Ustny wniosek składa uczeń  lub rodzic( opiekun prawny)o podwyższenie oceny do nauczyciela zajęć lub wychowawcy, w najbliższy roboczy dzień wypadający po zapoznaniu się z przewidywaną oceną klasyfikacyjną;</w:t>
      </w:r>
    </w:p>
    <w:p w14:paraId="638A6AF1" w14:textId="77777777" w:rsidR="00653E54" w:rsidRDefault="00653E54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  <w:r w:rsidRPr="00FB44D6">
        <w:rPr>
          <w:rFonts w:ascii="Arial" w:hAnsi="Arial" w:cs="Arial"/>
          <w:bCs/>
        </w:rPr>
        <w:lastRenderedPageBreak/>
        <w:t xml:space="preserve">4. Jeżeli uczeń spełnia wymienione wyżej warunki, przystępuje do sprawdzianu  poprawiającego przewidywaną ocenę klasyfikacyjną. Sprawdzian ma formę zadań praktycznych i obejmuje wiadomości i umiejętności z zakresu objętego wymaganiami edukacyjnymi na dany stopień szkolny. Termin sprawdzianu nauczyciel uzgadnia z uczniem, nie później jednak niż pięć dni przed klasyfikacyjną radą pedagogiczną. Sposobem uzyskania podwyższonej oceny są zadania praktyczne na podstawie wymagań na poszczególne oceny, obejmujące materiał z całego roku szkolnego. </w:t>
      </w:r>
    </w:p>
    <w:p w14:paraId="2E23C59C" w14:textId="77777777" w:rsidR="002B49DC" w:rsidRDefault="002B49DC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</w:p>
    <w:p w14:paraId="75411433" w14:textId="77777777" w:rsidR="002B49DC" w:rsidRPr="002B49DC" w:rsidRDefault="002B49DC" w:rsidP="00797A22">
      <w:pPr>
        <w:pStyle w:val="Akapitzlist"/>
        <w:spacing w:line="240" w:lineRule="auto"/>
        <w:jc w:val="both"/>
        <w:rPr>
          <w:rFonts w:ascii="Arial" w:hAnsi="Arial" w:cs="Arial"/>
          <w:bCs/>
        </w:rPr>
      </w:pPr>
    </w:p>
    <w:p w14:paraId="0DBD933B" w14:textId="3D28F400" w:rsidR="002B49DC" w:rsidRPr="002B49DC" w:rsidRDefault="002B49DC" w:rsidP="002B49D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2B49DC">
        <w:rPr>
          <w:rFonts w:ascii="Arial" w:hAnsi="Arial" w:cs="Arial"/>
          <w:b/>
        </w:rPr>
        <w:t>Dostosowanie wymagań edukacyjnych dla cudzoziemców:</w:t>
      </w:r>
    </w:p>
    <w:p w14:paraId="3CC5FB5A" w14:textId="77777777" w:rsidR="002B49DC" w:rsidRPr="002B49DC" w:rsidRDefault="002B49DC" w:rsidP="002B49DC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>formułowanie poleceń w sposób jasny, krótki oraz dostosowany do poziomu znajomości języka polskiego</w:t>
      </w:r>
    </w:p>
    <w:p w14:paraId="12487906" w14:textId="14F023C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 xml:space="preserve">wielokrotne tłumaczenie i wyjaśnianie </w:t>
      </w:r>
      <w:r w:rsidR="005805F0">
        <w:rPr>
          <w:rFonts w:ascii="Arial" w:hAnsi="Arial" w:cs="Arial"/>
          <w:bCs/>
        </w:rPr>
        <w:t>poleceń</w:t>
      </w:r>
    </w:p>
    <w:p w14:paraId="0157A00B" w14:textId="7777777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 xml:space="preserve">stosowanie w nauczaniu formy pokazu i opisu ćwiczeń  </w:t>
      </w:r>
    </w:p>
    <w:p w14:paraId="19A376B4" w14:textId="7777777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 xml:space="preserve"> w ocenianiu zwracanie większej uwagi na wysiłek włożony w wykonanie zadania, niż ostateczny efekt pracy</w:t>
      </w:r>
    </w:p>
    <w:p w14:paraId="2F0D8D6B" w14:textId="7777777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>udzielanie informacji zwrotnej podczas lekcji;</w:t>
      </w:r>
    </w:p>
    <w:p w14:paraId="35F6FF6D" w14:textId="7777777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>monitorowanie pracy ucznia i jego postępów</w:t>
      </w:r>
    </w:p>
    <w:p w14:paraId="5FB1C79C" w14:textId="7777777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 xml:space="preserve">włączanie ucznia w pracę zespołową </w:t>
      </w:r>
    </w:p>
    <w:p w14:paraId="42438716" w14:textId="7777777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>akceptowanie każdej formy wypowiedzi świadczącej o zrozumieniu zagadnienia (nawet jednorazową czy błędną gramatycznie);</w:t>
      </w:r>
    </w:p>
    <w:p w14:paraId="33A2218C" w14:textId="7777777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>uwzględnić stosunek ucznia do wykonywania zadań oraz przestrzeganie zasad bezpieczeństwa</w:t>
      </w:r>
    </w:p>
    <w:p w14:paraId="6DEDC76E" w14:textId="77777777" w:rsidR="002B49DC" w:rsidRPr="002B49DC" w:rsidRDefault="002B49DC" w:rsidP="002B49DC">
      <w:pPr>
        <w:pStyle w:val="Akapitzlist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2B49DC">
        <w:rPr>
          <w:rFonts w:ascii="Arial" w:hAnsi="Arial" w:cs="Arial"/>
          <w:bCs/>
        </w:rPr>
        <w:t xml:space="preserve"> brać pod uwagę indywidualne podejście ucznia do lekcji, jego motywację i zaangażowanie </w:t>
      </w:r>
    </w:p>
    <w:p w14:paraId="5608C36A" w14:textId="77777777" w:rsidR="002B49DC" w:rsidRPr="002B49DC" w:rsidRDefault="002B49DC" w:rsidP="002B49DC">
      <w:pPr>
        <w:pStyle w:val="Akapitzlist"/>
        <w:tabs>
          <w:tab w:val="left" w:pos="851"/>
        </w:tabs>
        <w:jc w:val="both"/>
        <w:rPr>
          <w:rFonts w:ascii="Arial" w:hAnsi="Arial" w:cs="Arial"/>
          <w:bCs/>
        </w:rPr>
      </w:pPr>
    </w:p>
    <w:p w14:paraId="749D8CBC" w14:textId="77777777" w:rsidR="00E00264" w:rsidRPr="005805F0" w:rsidRDefault="00E00264" w:rsidP="005805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2CFE88" w14:textId="3A7E0149" w:rsidR="00E00264" w:rsidRDefault="00E00264" w:rsidP="00E00264">
      <w:pPr>
        <w:pStyle w:val="Tytul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2B49DC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 WYMAGANIA NA POSZCZEGÓLNE OCENY:</w:t>
      </w:r>
    </w:p>
    <w:p w14:paraId="682D9985" w14:textId="77777777" w:rsidR="00E00264" w:rsidRDefault="00E00264" w:rsidP="00E00264">
      <w:pPr>
        <w:pStyle w:val="Tytul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Ocena  celująca</w:t>
      </w:r>
    </w:p>
    <w:p w14:paraId="386775A8" w14:textId="77777777" w:rsidR="00E00264" w:rsidRDefault="00E00264" w:rsidP="00E00264">
      <w:pPr>
        <w:pStyle w:val="Tekstglow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Uczeń:</w:t>
      </w:r>
    </w:p>
    <w:p w14:paraId="74198EE9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 wymagane pojęcia i terminologię komputerową;</w:t>
      </w:r>
    </w:p>
    <w:p w14:paraId="138C7B88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wymaganą na tym etapie nauczania przedmiotu wiedzę teoretyczną;</w:t>
      </w:r>
    </w:p>
    <w:p w14:paraId="0F6BBFB0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perfekcyjnie i z dużą swobodą posługuje się oprogramowaniem komputerowym, wykorzystując opcje o wysokim stopniu trudności;</w:t>
      </w:r>
    </w:p>
    <w:p w14:paraId="33A58E04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perfekcyjnie i z dużą swobodą posługuje się usługami internetowymi</w:t>
      </w:r>
    </w:p>
    <w:p w14:paraId="71460970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samodzielnie rozwiązuje przedstawione na zajęciach problemy informatyczne;</w:t>
      </w:r>
    </w:p>
    <w:p w14:paraId="26E513A9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wykonuje ćwiczenia, prace i projekty z dużym stopniem samodzielności i własnej inwencji, złożonością oraz bogactwem użytych efektów i opcji, pomysłowością, oryginalnością, a także wysokimi walorami estetycznymi;</w:t>
      </w:r>
    </w:p>
    <w:p w14:paraId="3D300B8B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swoich prac pozyskuje materiał z bardzo różnych źródeł wiedzy;</w:t>
      </w:r>
    </w:p>
    <w:p w14:paraId="7737A278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wyróżnia się starannością i solidnością podczas wykonywania powierzonych zadań oraz aktywnością na lekcjach;</w:t>
      </w:r>
    </w:p>
    <w:p w14:paraId="2C60C0AB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przestrzega norm obowiązujących w pracowni komputerowej, internetowej netykiety, a także zasad związanych z przestrzeganiem praw autorskich;</w:t>
      </w:r>
    </w:p>
    <w:p w14:paraId="16CC2954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wykazuje ponadprzeciętne zainteresowanie przedmiotem, mogące objawiać się poszerzoną wiedzą i umiejętnościami zdobywanymi na kółku informatycznym i we własnym zakresie;</w:t>
      </w:r>
    </w:p>
    <w:p w14:paraId="315A40C0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zdobywa co najmniej wyróżnienia w międzyszkolnych i wyższych konkursach informatycznych.</w:t>
      </w:r>
    </w:p>
    <w:p w14:paraId="6E72D94B" w14:textId="77777777" w:rsidR="00E00264" w:rsidRDefault="00E00264" w:rsidP="00E00264">
      <w:pPr>
        <w:pStyle w:val="Tytul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Ocena bardzo dobra</w:t>
      </w:r>
    </w:p>
    <w:p w14:paraId="47070064" w14:textId="77777777" w:rsidR="00E00264" w:rsidRDefault="00E00264" w:rsidP="00E00264">
      <w:pPr>
        <w:pStyle w:val="Tekstglow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Uczeń:</w:t>
      </w:r>
    </w:p>
    <w:p w14:paraId="72A6D6C4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 wymagane pojęcia i terminologię komputerową;</w:t>
      </w:r>
    </w:p>
    <w:p w14:paraId="058A0043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wymaganą na tym etapie nauczania przedmiotu wiedzę teoretyczną;</w:t>
      </w:r>
    </w:p>
    <w:p w14:paraId="1A38C2EA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posługuje się oprogramowaniem komputerowym, również większością opcji o wysokim stopniu trudności;</w:t>
      </w:r>
    </w:p>
    <w:p w14:paraId="0E9A43CF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posługuje się usługami internetowymi;</w:t>
      </w:r>
    </w:p>
    <w:p w14:paraId="4F280389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samodzielnie rozwiązuje prostsze problemy informatyczne;</w:t>
      </w:r>
    </w:p>
    <w:p w14:paraId="4D1C8678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wykonuje ćwiczenia, prace i projekty z dużą starannością i dokładnością w odtworzeniu zaprezentowanego przez nauczyciela wzoru, przykładu;</w:t>
      </w:r>
    </w:p>
    <w:p w14:paraId="5A5F926B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uczestniczy w konkursach informatycznych.</w:t>
      </w:r>
    </w:p>
    <w:p w14:paraId="1F80F122" w14:textId="77777777" w:rsidR="00E00264" w:rsidRDefault="00E00264" w:rsidP="00E00264">
      <w:pPr>
        <w:pStyle w:val="Tytul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Ocena dobra</w:t>
      </w:r>
    </w:p>
    <w:p w14:paraId="30AF6C29" w14:textId="77777777" w:rsidR="00E00264" w:rsidRDefault="00E00264" w:rsidP="00E00264">
      <w:pPr>
        <w:pStyle w:val="Tekstglow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Uczeń:</w:t>
      </w:r>
    </w:p>
    <w:p w14:paraId="54D52D52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zna w dużym zakresie wymagane pojęcia i terminologię komputerową;</w:t>
      </w:r>
    </w:p>
    <w:p w14:paraId="1138871F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niewielkie braki w wiedzy teoretycznej przedmiotu;</w:t>
      </w:r>
    </w:p>
    <w:p w14:paraId="40A46C0E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niewielkimi potknięciami posługuje się oprogramowaniem komputerowym, zna dużą ilość opcji w nich zawartych, również częściowo tych o dużym stopniu trudności;</w:t>
      </w:r>
    </w:p>
    <w:p w14:paraId="7ED22CF9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niewielkimi potknięciami posługuje się usługami internetowymi;</w:t>
      </w:r>
    </w:p>
    <w:p w14:paraId="60144F21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wykonuje ćwiczenia, prace i projekty z niewielkimi brakami w stosunku do przedstawionego przez nauczyciela wzoru czy przykładu.</w:t>
      </w:r>
    </w:p>
    <w:p w14:paraId="062C9CCD" w14:textId="77777777" w:rsidR="00E00264" w:rsidRDefault="00E00264" w:rsidP="00E00264">
      <w:pPr>
        <w:pStyle w:val="Tytul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Ocena dostateczna</w:t>
      </w:r>
    </w:p>
    <w:p w14:paraId="788828F4" w14:textId="77777777" w:rsidR="00E00264" w:rsidRDefault="00E00264" w:rsidP="00E00264">
      <w:pPr>
        <w:pStyle w:val="Tekstglow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Uczeń:</w:t>
      </w:r>
    </w:p>
    <w:p w14:paraId="1A981998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wykazuje zbytniego zainteresowania przedmiotem, niemniej zadane ćwiczenia i prace stara się, mimo trudności, wykonać jak najlepiej;</w:t>
      </w:r>
    </w:p>
    <w:p w14:paraId="581AA6EC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posiadanej wiedzy teoretycznej prezentuje duże braki, niemniej większość materiału ma opanowaną;</w:t>
      </w:r>
    </w:p>
    <w:p w14:paraId="1182893F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niewielką pomocą nauczyciela posługuje się oprogramowaniem komputerowym;</w:t>
      </w:r>
    </w:p>
    <w:p w14:paraId="57D803BC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niewielką pomocą nauczyciela posługuje się usługami internetowymi;</w:t>
      </w:r>
    </w:p>
    <w:p w14:paraId="151438F0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wykonuje ćwiczenia, prace i projekty z niedbałością, prostotą, brakiem zastosowania wielu opcji i efektów.</w:t>
      </w:r>
    </w:p>
    <w:p w14:paraId="43D90968" w14:textId="77777777" w:rsidR="00E00264" w:rsidRDefault="00E00264" w:rsidP="00E00264">
      <w:pPr>
        <w:pStyle w:val="Tytul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Ocena dopuszczająca</w:t>
      </w:r>
    </w:p>
    <w:p w14:paraId="784AB9CA" w14:textId="77777777" w:rsidR="00E00264" w:rsidRDefault="00E00264" w:rsidP="00E00264">
      <w:pPr>
        <w:pStyle w:val="Tekstglow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Uczeń:</w:t>
      </w:r>
    </w:p>
    <w:p w14:paraId="65C66082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wykazuje zainteresowania przedmiotem;</w:t>
      </w:r>
    </w:p>
    <w:p w14:paraId="06714B40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minimalny wymagany zasób wiedzy teoretycznej;</w:t>
      </w:r>
    </w:p>
    <w:p w14:paraId="43607891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 pomocą nauczyciela, często niezbyt chętnie, posługuje się oprogramowaniem komputerowym, wykorzystując tylko najbardziej podstawowe, wybrane opcje i efekty;</w:t>
      </w:r>
    </w:p>
    <w:p w14:paraId="66FE33DB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dużą pomocą nauczyciela posługuje się usługami internetowymi;</w:t>
      </w:r>
    </w:p>
    <w:p w14:paraId="411848F4" w14:textId="77777777" w:rsidR="00E00264" w:rsidRDefault="00E00264" w:rsidP="00E00264">
      <w:pPr>
        <w:pStyle w:val="Wypunktowani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ćwiczenia, prace i projekty wykonuje niestarannie, z dużymi brakami w stosunku do zaprezentowanego przez nauczyciela wzoru lub przykładu, z wykorzystaniem najprostszych opcji i narzędzi. </w:t>
      </w:r>
    </w:p>
    <w:p w14:paraId="5BB37DCC" w14:textId="77777777" w:rsidR="00E00264" w:rsidRDefault="00E00264" w:rsidP="00E00264">
      <w:pPr>
        <w:pStyle w:val="Tytul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Ocena niedostateczna</w:t>
      </w:r>
    </w:p>
    <w:p w14:paraId="0FEDEE0D" w14:textId="77777777" w:rsidR="00E00264" w:rsidRDefault="00E00264" w:rsidP="00E0026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Uczeń:</w:t>
      </w:r>
    </w:p>
    <w:p w14:paraId="35D234A0" w14:textId="77777777" w:rsidR="00E00264" w:rsidRDefault="00E00264" w:rsidP="00E0026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nie opanował umiejętności i wiedzy z zakresu materiału programowego, </w:t>
      </w:r>
    </w:p>
    <w:p w14:paraId="5C39B80A" w14:textId="77777777" w:rsidR="00E00264" w:rsidRDefault="00E00264" w:rsidP="00E0026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nie zna terminologii informatycznej, </w:t>
      </w:r>
    </w:p>
    <w:p w14:paraId="2D563046" w14:textId="77777777" w:rsidR="00E00264" w:rsidRDefault="00E00264" w:rsidP="00E0026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nie stosuje zasad bezpiecznej obsługi komputera, </w:t>
      </w:r>
    </w:p>
    <w:p w14:paraId="5E86C2B2" w14:textId="77777777" w:rsidR="00E00264" w:rsidRDefault="00E00264" w:rsidP="00E00264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nie potrafi poprawnie uruchomić komputera i zamykać systemu</w:t>
      </w:r>
    </w:p>
    <w:p w14:paraId="72E81BA0" w14:textId="77777777" w:rsidR="00E00264" w:rsidRDefault="00E00264" w:rsidP="00E00264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4D78B7B8" w14:textId="77777777" w:rsidR="00E00264" w:rsidRDefault="00E00264" w:rsidP="00E00264">
      <w:pPr>
        <w:pStyle w:val="Akapitzlist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Joanna </w:t>
      </w:r>
      <w:r w:rsidR="00961986">
        <w:rPr>
          <w:rFonts w:ascii="Arial" w:hAnsi="Arial" w:cs="Arial"/>
        </w:rPr>
        <w:t>Nizińska</w:t>
      </w:r>
    </w:p>
    <w:p w14:paraId="2B2CEB95" w14:textId="77777777" w:rsidR="00E00264" w:rsidRDefault="00E00264" w:rsidP="00E00264">
      <w:pPr>
        <w:spacing w:after="0"/>
        <w:rPr>
          <w:rFonts w:ascii="Arial" w:hAnsi="Arial" w:cs="Arial"/>
        </w:rPr>
        <w:sectPr w:rsidR="00E00264">
          <w:pgSz w:w="12240" w:h="15840"/>
          <w:pgMar w:top="1417" w:right="1417" w:bottom="1417" w:left="1417" w:header="708" w:footer="708" w:gutter="0"/>
          <w:cols w:space="708"/>
        </w:sectPr>
      </w:pPr>
    </w:p>
    <w:p w14:paraId="75566F85" w14:textId="77777777" w:rsidR="00E00264" w:rsidRDefault="00E00264" w:rsidP="00E00264">
      <w:pPr>
        <w:jc w:val="both"/>
        <w:rPr>
          <w:rFonts w:ascii="Arial" w:hAnsi="Arial" w:cs="Arial"/>
        </w:rPr>
      </w:pPr>
    </w:p>
    <w:p w14:paraId="10012A98" w14:textId="77777777" w:rsidR="00F64711" w:rsidRDefault="00F64711"/>
    <w:sectPr w:rsidR="00F64711" w:rsidSect="00F6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A42"/>
    <w:multiLevelType w:val="hybridMultilevel"/>
    <w:tmpl w:val="1E6C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11450"/>
    <w:multiLevelType w:val="hybridMultilevel"/>
    <w:tmpl w:val="0918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D6FF0"/>
    <w:multiLevelType w:val="hybridMultilevel"/>
    <w:tmpl w:val="03FC316A"/>
    <w:lvl w:ilvl="0" w:tplc="63E6ED74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4682"/>
    <w:multiLevelType w:val="hybridMultilevel"/>
    <w:tmpl w:val="6C4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77FEB"/>
    <w:multiLevelType w:val="hybridMultilevel"/>
    <w:tmpl w:val="9372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97CBC"/>
    <w:multiLevelType w:val="hybridMultilevel"/>
    <w:tmpl w:val="AD785528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E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  <w:szCs w:val="24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1426"/>
    <w:multiLevelType w:val="hybridMultilevel"/>
    <w:tmpl w:val="3662C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05097"/>
    <w:multiLevelType w:val="hybridMultilevel"/>
    <w:tmpl w:val="DCA0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A49B7"/>
    <w:multiLevelType w:val="hybridMultilevel"/>
    <w:tmpl w:val="67B0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019557">
    <w:abstractNumId w:val="5"/>
  </w:num>
  <w:num w:numId="2" w16cid:durableId="3005804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3805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344480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826475">
    <w:abstractNumId w:val="0"/>
  </w:num>
  <w:num w:numId="6" w16cid:durableId="8130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75089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9487833">
    <w:abstractNumId w:val="1"/>
  </w:num>
  <w:num w:numId="9" w16cid:durableId="341204817">
    <w:abstractNumId w:val="0"/>
  </w:num>
  <w:num w:numId="10" w16cid:durableId="1042053719">
    <w:abstractNumId w:val="3"/>
  </w:num>
  <w:num w:numId="11" w16cid:durableId="1281885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64"/>
    <w:rsid w:val="0004248C"/>
    <w:rsid w:val="00044472"/>
    <w:rsid w:val="001126CD"/>
    <w:rsid w:val="002411DF"/>
    <w:rsid w:val="002B49DC"/>
    <w:rsid w:val="003F2DD0"/>
    <w:rsid w:val="00441446"/>
    <w:rsid w:val="00446E25"/>
    <w:rsid w:val="004539FA"/>
    <w:rsid w:val="004B35DE"/>
    <w:rsid w:val="004E57F3"/>
    <w:rsid w:val="00542CEA"/>
    <w:rsid w:val="005805F0"/>
    <w:rsid w:val="0058789C"/>
    <w:rsid w:val="00594DAE"/>
    <w:rsid w:val="00653E54"/>
    <w:rsid w:val="0073746B"/>
    <w:rsid w:val="00797A22"/>
    <w:rsid w:val="007B3CFA"/>
    <w:rsid w:val="00961986"/>
    <w:rsid w:val="00996A2D"/>
    <w:rsid w:val="00A2208D"/>
    <w:rsid w:val="00CB50B3"/>
    <w:rsid w:val="00E00264"/>
    <w:rsid w:val="00F60D71"/>
    <w:rsid w:val="00F6361D"/>
    <w:rsid w:val="00F64711"/>
    <w:rsid w:val="00FB44D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7CA0"/>
  <w15:docId w15:val="{B02EBF71-085B-4C09-9013-15372D74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0264"/>
    <w:pPr>
      <w:ind w:left="720"/>
      <w:contextualSpacing/>
    </w:pPr>
  </w:style>
  <w:style w:type="paragraph" w:customStyle="1" w:styleId="Tekstglowny">
    <w:name w:val="!_Tekst_glowny"/>
    <w:qFormat/>
    <w:rsid w:val="00E00264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Tytul3">
    <w:name w:val="!_Tytul_3"/>
    <w:basedOn w:val="Normalny"/>
    <w:qFormat/>
    <w:rsid w:val="00E00264"/>
    <w:pPr>
      <w:spacing w:before="120" w:after="120" w:line="360" w:lineRule="atLeast"/>
    </w:pPr>
    <w:rPr>
      <w:rFonts w:ascii="Times New Roman" w:eastAsia="Calibri" w:hAnsi="Times New Roman" w:cs="Times New Roman"/>
      <w:b/>
      <w:sz w:val="24"/>
    </w:rPr>
  </w:style>
  <w:style w:type="paragraph" w:customStyle="1" w:styleId="Wypunktowanie">
    <w:name w:val="!_Wypunktowanie"/>
    <w:basedOn w:val="Tekstglowny"/>
    <w:qFormat/>
    <w:rsid w:val="00E00264"/>
    <w:pPr>
      <w:numPr>
        <w:numId w:val="1"/>
      </w:numPr>
      <w:spacing w:line="280" w:lineRule="atLeast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2892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Joanna Nizinska</cp:lastModifiedBy>
  <cp:revision>8</cp:revision>
  <dcterms:created xsi:type="dcterms:W3CDTF">2022-11-20T19:01:00Z</dcterms:created>
  <dcterms:modified xsi:type="dcterms:W3CDTF">2023-05-10T20:49:00Z</dcterms:modified>
</cp:coreProperties>
</file>