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0E5C" w14:textId="1C62D80E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REGULAMIN STOŁÓWKI SZKOLNEJ W ZESPOLE SZKÓŁ W RUDKACH</w:t>
      </w:r>
    </w:p>
    <w:p w14:paraId="13099539" w14:textId="77777777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§ 1 </w:t>
      </w:r>
    </w:p>
    <w:p w14:paraId="71AE6F37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1. Stołówka jest miejscem spożywania posiłków przygotowanych przez kuchnię szkolną. </w:t>
      </w:r>
    </w:p>
    <w:p w14:paraId="4BED8412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2. </w:t>
      </w:r>
      <w:r>
        <w:rPr>
          <w:bdr w:val="none" w:sz="0" w:space="0" w:color="auto" w:frame="1"/>
          <w:lang w:val="pl-PL"/>
        </w:rPr>
        <w:t xml:space="preserve">Do korzystania z posiłków w stołówce szkolnej uprawnieni są: </w:t>
      </w:r>
    </w:p>
    <w:p w14:paraId="71F08060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a) uczniowie Zespołu Szkół w Rudkach wnoszący opłaty indywidualne </w:t>
      </w:r>
    </w:p>
    <w:p w14:paraId="3279DAE9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b) uczniowie Zespołu Szkół w Rudkach, których dożywianie dofinansowuje </w:t>
      </w:r>
      <w:r>
        <w:rPr>
          <w:bdr w:val="none" w:sz="0" w:space="0" w:color="auto" w:frame="1"/>
          <w:lang w:val="pl-PL"/>
        </w:rPr>
        <w:t xml:space="preserve">MGOPS oraz inni sponsorzy. </w:t>
      </w:r>
    </w:p>
    <w:p w14:paraId="07CFF630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c) pracownicy zatrudnieni w Zespole Szkół w Rudkach. </w:t>
      </w:r>
    </w:p>
    <w:p w14:paraId="5024453C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3. </w:t>
      </w:r>
      <w:r>
        <w:rPr>
          <w:bdr w:val="none" w:sz="0" w:space="0" w:color="auto" w:frame="1"/>
          <w:lang w:val="pl-PL"/>
        </w:rPr>
        <w:t xml:space="preserve">Intendent posiada imienne listy uczniów korzystających z obiadów. </w:t>
      </w:r>
    </w:p>
    <w:p w14:paraId="1A80F8AC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4. Z posiłków można skorzystać wyłącznie w stołówce. Szkoła nie prowadzi sprzedaży na wynos. </w:t>
      </w:r>
    </w:p>
    <w:p w14:paraId="60D0AB36" w14:textId="77777777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§ 2</w:t>
      </w:r>
    </w:p>
    <w:p w14:paraId="40451075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1. Stołówka szkolna zapewnia posiłki w formie jednodaniowego obiadu. </w:t>
      </w:r>
    </w:p>
    <w:p w14:paraId="34952A2D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2. Wysokość opłaty za posiłki ustala dyrektor Zespołu w porozumieniu z organem prowadzącym szkołę </w:t>
      </w:r>
    </w:p>
    <w:p w14:paraId="597FD9BC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a) cena obiadu dla ucznia obejmuje koszt produktów zużytych do przygotowania posiłków (koszt wsadu do kotła). </w:t>
      </w:r>
    </w:p>
    <w:p w14:paraId="18D0F5E3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b) Pracownicy ponoszą odpłatność stanowiącą całkowity koszt zakupy produktów zużywanych do przygotowania posiłków oraz koszt utrzymania i funkcjonowania kuchni w przeliczeniu na jeden obiad. </w:t>
      </w:r>
    </w:p>
    <w:p w14:paraId="2375D138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3. W przypadku wzrostu kosztu produktów w trakcie roku szkolnego dopuszcza się możliwość zmiany odpłatności po poinformowaniu korzystających ze stołówki z miesięcznym wyprzedzeniem.</w:t>
      </w:r>
    </w:p>
    <w:p w14:paraId="79E81D51" w14:textId="77777777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§ 3</w:t>
      </w:r>
    </w:p>
    <w:p w14:paraId="58B9B3AC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1. Odpłatność za obiady pobierana jest za cały miesiąc z góry do dnia </w:t>
      </w:r>
      <w:r>
        <w:rPr>
          <w:bdr w:val="none" w:sz="0" w:space="0" w:color="auto" w:frame="1"/>
          <w:lang w:val="pl-PL"/>
        </w:rPr>
        <w:t xml:space="preserve">25 każdego miesiąca. Informacja o terminach dokonywania opłat jest podawana do informacji na tablicy ogłoszeń przy wejściu do szkoły, szatni i w świetlicy oraz na stronie Zespołu Szkół i na grupach klasowych. </w:t>
      </w:r>
    </w:p>
    <w:p w14:paraId="672EA214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lastRenderedPageBreak/>
        <w:t>2</w:t>
      </w:r>
      <w:r>
        <w:rPr>
          <w:bdr w:val="none" w:sz="0" w:space="0" w:color="auto" w:frame="1"/>
          <w:lang w:val="pl-PL"/>
        </w:rPr>
        <w:t xml:space="preserve">. Wpłaty mogą być dokonywane w formie gotówkowej lub na konto Zespołu Szkół. Osoba do tego upoważniona wskazuje właściwą kwotę do zapłaty </w:t>
      </w:r>
    </w:p>
    <w:p w14:paraId="030CB5E2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3. Wpłaty gotówkowe </w:t>
      </w:r>
      <w:r>
        <w:rPr>
          <w:bdr w:val="none" w:sz="0" w:space="0" w:color="auto" w:frame="1"/>
          <w:lang w:val="pl-PL"/>
        </w:rPr>
        <w:t xml:space="preserve">potwierdzone są dowodem wpłaty na numerowanym kwitariuszu i podpisem osoby upoważnionej. Oryginał pozostaje do rozliczenia dokumentacji stołówki, natomiast kopię otrzymuje wpłacający. Osoba upoważniona do 25 każdego miesiąca wpłaca pieniądze na ustalone konto. </w:t>
      </w:r>
    </w:p>
    <w:p w14:paraId="19AA3FB3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4</w:t>
      </w:r>
      <w:r>
        <w:rPr>
          <w:bdr w:val="none" w:sz="0" w:space="0" w:color="auto" w:frame="1"/>
          <w:lang w:val="pl-PL"/>
        </w:rPr>
        <w:t xml:space="preserve">. Opłacanie należności za obiady na konto szkoły </w:t>
      </w:r>
    </w:p>
    <w:p w14:paraId="335A6A08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a) wpłacający zwraca się do osoby upoważnionej o wskazanie kwoty do zapłaty. Na przelewie należy podać imię i nazwisko ucznia oraz klasę, do której uczęszcza. </w:t>
      </w:r>
    </w:p>
    <w:p w14:paraId="2EA281A2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b) po dokonaniu przelewu należy niezwłocznie przekazać dowód wpłaty w postaci wydruku lub droga mailową osobie upoważnionej do pobierania opłat za obiady </w:t>
      </w:r>
    </w:p>
    <w:p w14:paraId="2B53FDB1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c) na konto należy wpłacać kwotę wskazaną przez osobę upoważnioną do pobierania opłat</w:t>
      </w:r>
    </w:p>
    <w:p w14:paraId="503840F9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5. </w:t>
      </w:r>
      <w:r>
        <w:rPr>
          <w:bdr w:val="none" w:sz="0" w:space="0" w:color="auto" w:frame="1"/>
          <w:lang w:val="pl-PL"/>
        </w:rPr>
        <w:t xml:space="preserve">Numer konta szkoły oraz sposób opisania przelewu udostępnione będą na stronie szkoły w zakładce Świetlica oraz na deklaracji spożywania obiadów. </w:t>
      </w:r>
    </w:p>
    <w:p w14:paraId="192169D9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6</w:t>
      </w:r>
      <w:r>
        <w:rPr>
          <w:bdr w:val="none" w:sz="0" w:space="0" w:color="auto" w:frame="1"/>
          <w:lang w:val="pl-PL"/>
        </w:rPr>
        <w:t xml:space="preserve">. W przypadku nieuregulowania opłaty do 25 każdego miesiąca, uczniowie zalegający z opłatami, otrzymują upomnienia, nieterminowość zgłaszana jest także wychowawcom klas i rodzicom. W przypadku nieuregulowania należności do dnia 25 każdego miesiąca będą naliczane odsetki ustawowe. </w:t>
      </w:r>
    </w:p>
    <w:p w14:paraId="31E6780F" w14:textId="77777777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§ 4</w:t>
      </w:r>
    </w:p>
    <w:p w14:paraId="7198A333" w14:textId="1D3F2AF4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1. W przypadku niekorzystania obiadów z powodu nieobecności dziecka należy powiadomić o tym fakcie, wysyłając wiadomość </w:t>
      </w:r>
      <w:r>
        <w:rPr>
          <w:bdr w:val="none" w:sz="0" w:space="0" w:color="auto" w:frame="1"/>
          <w:lang w:val="pl-PL"/>
        </w:rPr>
        <w:t xml:space="preserve">SMS na numer wskazany w deklaracji i na stronie szkoły w zakładce Świetlica lub przekazując informację osobiście. Powiadomienie musi nastąpić najpóźniej do godziny 7.00 dnia, w którym uczeń będzie nieobecny. Wiadomość winna zawierać dane dziecka i datę nieobecności. Koszt odliczony będzie z odpłatności w następnym miesiącu. W przypadku braku zgłoszeń odpłata nie jest zwracana. </w:t>
      </w:r>
    </w:p>
    <w:p w14:paraId="07B9CDDF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2. W szczególnych przypadkach, gdy uczeń lub rodzic dokonujący wpłaty na początku miesiąca zgłasza nieobecności w ściśle określonych dniach tygodnia, osoba upoważniona pobiera opłatę pomniejszoną o kwotę za zgłoszone dni. Nie uzasadniona lub </w:t>
      </w:r>
      <w:proofErr w:type="gramStart"/>
      <w:r>
        <w:rPr>
          <w:color w:val="000000"/>
          <w:bdr w:val="none" w:sz="0" w:space="0" w:color="auto" w:frame="1"/>
          <w:lang w:val="pl-PL"/>
        </w:rPr>
        <w:t>nie zgłoszona</w:t>
      </w:r>
      <w:proofErr w:type="gramEnd"/>
      <w:r>
        <w:rPr>
          <w:color w:val="000000"/>
          <w:bdr w:val="none" w:sz="0" w:space="0" w:color="auto" w:frame="1"/>
          <w:lang w:val="pl-PL"/>
        </w:rPr>
        <w:t xml:space="preserve"> nieobecność na posiłku nie podlega zwrotowi kosztów. </w:t>
      </w:r>
    </w:p>
    <w:p w14:paraId="7E1B9EAD" w14:textId="77777777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§ 5</w:t>
      </w:r>
    </w:p>
    <w:p w14:paraId="04A35BAC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Posiłki wydawane są w godzinach umożliwiających spożycie posiłku na zasadach zgodnych z wytycznymi Ministerstwa Edukacji i Nauki, Ministerstwa Zdrowia oraz Głównego Inspektoratu Państwowego dla publicznych i niepublicznych szkół i placówek pracowników.</w:t>
      </w:r>
    </w:p>
    <w:p w14:paraId="0A007CAD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lastRenderedPageBreak/>
        <w:t xml:space="preserve">Uczniów w stołówce szkolnej obowiązują ogólne zasady higieny. Uczeń powinien pamiętać o myciu rąk przed jedzeniem. </w:t>
      </w:r>
    </w:p>
    <w:p w14:paraId="4FBBAC3F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Należy tak organizować i koordynować wydawanie obiadów, aby zapewnić spożycie posiłku w odpowiednich warunkach. Klasy 0 - 3 mogą spożywać posiłki w czasie lekcji. </w:t>
      </w:r>
    </w:p>
    <w:p w14:paraId="6DCBDDF3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Nauczyciele pełniący dyżur w stołówce szkolnej powinni wietrzyć pomieszczenie i dbać o czystość stolików. </w:t>
      </w:r>
    </w:p>
    <w:p w14:paraId="410EB727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Po spożyciu obiadu uczeń odnosi talerze i sztućce do wyznaczonego miejsca. Uczeń powinien dbać o pozostawienie miejsca spożywania posiłku w czystości</w:t>
      </w:r>
    </w:p>
    <w:p w14:paraId="6C952104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Korzystanie z posiłków odbywa się w miejscach do tego przeznaczonych zapewniających prawidłowe warunki sanitarno-higieniczne. </w:t>
      </w:r>
    </w:p>
    <w:p w14:paraId="30208C18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Posiłki będą wydawane w godzinach 10.35 - 12.30. Harmonogram wydawania posiłków poszczególnym klasach podany zostanie do informacji na tablicy ogłoszeń prze wejściu do szkoły i w świetlicy; odrębna informacja zostanie przekazana wychowawcom klas 0 - 3. </w:t>
      </w:r>
    </w:p>
    <w:p w14:paraId="6BAB2F16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Zupa będzie podawana uczniom w wazach na stoliki, drugie danie uczniowie odbierają przy okienku. Wychowawcy klas 0 -3 oraz nauczyciele dyżurujący w świetlicy nadzorują przebieg spożywania posiłku i wspierają uczniów wymagających pomocy. </w:t>
      </w:r>
    </w:p>
    <w:p w14:paraId="213A4BF1" w14:textId="77777777" w:rsidR="00A44271" w:rsidRDefault="00A44271" w:rsidP="00A44271">
      <w:pPr>
        <w:pStyle w:val="NormalWeb"/>
        <w:numPr>
          <w:ilvl w:val="6"/>
          <w:numId w:val="1"/>
        </w:numPr>
        <w:spacing w:after="0"/>
        <w:ind w:left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Grupę z danej klasy (kl. 0 – III) przyprowadza do stołówki nauczyciel, który miał zajęcia z daną klasą. Nauczyciel ten pilnuje także, by uczniowie umyli ręce przed udaniem się na stołówkę.</w:t>
      </w:r>
    </w:p>
    <w:p w14:paraId="54801439" w14:textId="77777777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§ 6 </w:t>
      </w:r>
    </w:p>
    <w:p w14:paraId="5094A6F9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1. Na tablicy ogłoszeń </w:t>
      </w:r>
      <w:r>
        <w:rPr>
          <w:bdr w:val="none" w:sz="0" w:space="0" w:color="auto" w:frame="1"/>
          <w:lang w:val="pl-PL"/>
        </w:rPr>
        <w:t xml:space="preserve">przy wejściu do szkoły i w świetlicy umieszczany jest jadłospis na dany tydzień. </w:t>
      </w:r>
    </w:p>
    <w:p w14:paraId="71D6773F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2. Uczniowie korzystający ze stołówki zobowiązani są do kulturalnego zachowania i przestrzegania zapisów zawartych w §5 </w:t>
      </w:r>
    </w:p>
    <w:p w14:paraId="4BA98F17" w14:textId="77777777" w:rsidR="00A44271" w:rsidRDefault="00A44271" w:rsidP="00A44271">
      <w:pPr>
        <w:pStyle w:val="NormalWeb"/>
        <w:spacing w:after="0"/>
        <w:jc w:val="center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>§ 7</w:t>
      </w:r>
    </w:p>
    <w:p w14:paraId="42E35214" w14:textId="77777777" w:rsidR="00A44271" w:rsidRDefault="00A44271" w:rsidP="00A44271">
      <w:pPr>
        <w:pStyle w:val="NormalWeb"/>
        <w:spacing w:after="0"/>
        <w:rPr>
          <w:lang w:val="pl-PL"/>
        </w:rPr>
      </w:pPr>
      <w:r>
        <w:rPr>
          <w:color w:val="000000"/>
          <w:bdr w:val="none" w:sz="0" w:space="0" w:color="auto" w:frame="1"/>
          <w:lang w:val="pl-PL"/>
        </w:rPr>
        <w:t xml:space="preserve">O wszystkich sprawach związanych z organizacją pracy stołówki decyduje dyrektor Zespołu Szkół w Rudkach. Regulamin wchodzi w życie z dniem </w:t>
      </w:r>
      <w:r>
        <w:rPr>
          <w:bdr w:val="none" w:sz="0" w:space="0" w:color="auto" w:frame="1"/>
          <w:lang w:val="pl-PL"/>
        </w:rPr>
        <w:t xml:space="preserve">4 września 2023r </w:t>
      </w:r>
    </w:p>
    <w:p w14:paraId="25D0923F" w14:textId="77777777" w:rsidR="00A44271" w:rsidRDefault="00A44271" w:rsidP="00A44271">
      <w:pPr>
        <w:pStyle w:val="NormalWeb"/>
        <w:spacing w:after="0" w:line="240" w:lineRule="auto"/>
        <w:rPr>
          <w:lang w:val="pl-PL"/>
        </w:rPr>
      </w:pPr>
    </w:p>
    <w:p w14:paraId="4D875194" w14:textId="77777777" w:rsidR="00A44271" w:rsidRDefault="00A44271" w:rsidP="00A44271">
      <w:pPr>
        <w:pStyle w:val="NormalWeb"/>
        <w:spacing w:after="0" w:line="240" w:lineRule="auto"/>
        <w:rPr>
          <w:lang w:val="pl-PL"/>
        </w:rPr>
      </w:pPr>
    </w:p>
    <w:p w14:paraId="5B517AAC" w14:textId="77777777" w:rsidR="00A44271" w:rsidRDefault="00A44271" w:rsidP="00A44271">
      <w:pPr>
        <w:pStyle w:val="NormalWeb"/>
        <w:spacing w:after="0" w:line="240" w:lineRule="auto"/>
        <w:rPr>
          <w:lang w:val="pl-PL"/>
        </w:rPr>
      </w:pPr>
    </w:p>
    <w:p w14:paraId="5B095FE9" w14:textId="77777777" w:rsidR="00636FD2" w:rsidRDefault="00636FD2" w:rsidP="00A44271"/>
    <w:sectPr w:rsidR="00636FD2" w:rsidSect="00A44271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5CA7"/>
    <w:multiLevelType w:val="multilevel"/>
    <w:tmpl w:val="57B6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19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71"/>
    <w:rsid w:val="00636FD2"/>
    <w:rsid w:val="00A44271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B2B"/>
  <w15:chartTrackingRefBased/>
  <w15:docId w15:val="{2EE67980-7B2C-4815-9B86-E57F72AF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27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2023-09-11T14:58:00Z</dcterms:created>
  <dcterms:modified xsi:type="dcterms:W3CDTF">2023-09-11T15:05:00Z</dcterms:modified>
</cp:coreProperties>
</file>