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82" w:after="0" w:line="240"/>
        <w:ind w:right="0" w:left="44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63" w:after="0" w:line="300"/>
        <w:ind w:right="845" w:left="1023" w:firstLine="26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Szkolnego Turnieju z Bezpiecze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ństwa w ruchu drogowym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 </w:t>
      </w:r>
    </w:p>
    <w:p>
      <w:pPr>
        <w:spacing w:before="63" w:after="0" w:line="300"/>
        <w:ind w:right="845" w:left="1023" w:firstLine="262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dla uczniów Szko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ły Podstawowej w Radomnie </w:t>
      </w:r>
    </w:p>
    <w:p>
      <w:pPr>
        <w:spacing w:before="63" w:after="0" w:line="300"/>
        <w:ind w:right="845" w:left="1023" w:firstLine="262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w roku szkolnym 202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3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  <w:tab w:val="left" w:pos="298" w:leader="none"/>
        </w:tabs>
        <w:spacing w:before="0" w:after="0" w:line="240"/>
        <w:ind w:right="0" w:left="297" w:hanging="1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KONKURSU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100" w:left="114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Konkursu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rzecz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poprawy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stanu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bezpieczeństwa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ruchu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drogowego,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tym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bezpieczeństwa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młodzieży szkolnej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poprzez:</w:t>
      </w:r>
    </w:p>
    <w:p>
      <w:pPr>
        <w:numPr>
          <w:ilvl w:val="0"/>
          <w:numId w:val="7"/>
        </w:numPr>
        <w:tabs>
          <w:tab w:val="left" w:pos="720" w:leader="none"/>
          <w:tab w:val="left" w:pos="474" w:leader="none"/>
        </w:tabs>
        <w:spacing w:before="0" w:after="0" w:line="240"/>
        <w:ind w:right="0" w:left="47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Popularyzowanie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przepisów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bezpiecznego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poruszania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drogach.</w:t>
      </w:r>
    </w:p>
    <w:p>
      <w:pPr>
        <w:numPr>
          <w:ilvl w:val="0"/>
          <w:numId w:val="7"/>
        </w:numPr>
        <w:tabs>
          <w:tab w:val="left" w:pos="720" w:leader="none"/>
          <w:tab w:val="left" w:pos="475" w:leader="none"/>
        </w:tabs>
        <w:spacing w:before="64" w:after="0" w:line="240"/>
        <w:ind w:right="0" w:left="474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partnerskich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zachowań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wobec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ruchu.</w:t>
      </w:r>
    </w:p>
    <w:p>
      <w:pPr>
        <w:numPr>
          <w:ilvl w:val="0"/>
          <w:numId w:val="7"/>
        </w:numPr>
        <w:tabs>
          <w:tab w:val="left" w:pos="720" w:leader="none"/>
          <w:tab w:val="left" w:pos="474" w:leader="none"/>
          <w:tab w:val="left" w:pos="2420" w:leader="none"/>
          <w:tab w:val="left" w:pos="4136" w:leader="none"/>
          <w:tab w:val="left" w:pos="4995" w:leader="none"/>
          <w:tab w:val="left" w:pos="5316" w:leader="none"/>
          <w:tab w:val="left" w:pos="6814" w:leader="none"/>
          <w:tab w:val="left" w:pos="8076" w:leader="none"/>
          <w:tab w:val="left" w:pos="9264" w:leader="none"/>
        </w:tabs>
        <w:spacing w:before="63" w:after="0" w:line="300"/>
        <w:ind w:right="104" w:left="47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Popularyzowanie</w:t>
        <w:tab/>
        <w:t xml:space="preserve">podstawowych</w:t>
        <w:tab/>
        <w:t xml:space="preserve">zasad</w:t>
        <w:tab/>
        <w:t xml:space="preserve">i</w:t>
        <w:tab/>
        <w:t xml:space="preserve">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</w:t>
        <w:tab/>
        <w:t xml:space="preserve">udzielania</w:t>
        <w:tab/>
        <w:t xml:space="preserve">pierwszej</w:t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pomocy</w:t>
      </w:r>
      <w:r>
        <w:rPr>
          <w:rFonts w:ascii="Times New Roman" w:hAnsi="Times New Roman" w:cs="Times New Roman" w:eastAsia="Times New Roman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przedmedycznej.</w:t>
      </w:r>
    </w:p>
    <w:p>
      <w:pPr>
        <w:numPr>
          <w:ilvl w:val="0"/>
          <w:numId w:val="7"/>
        </w:numPr>
        <w:tabs>
          <w:tab w:val="left" w:pos="720" w:leader="none"/>
          <w:tab w:val="left" w:pos="474" w:leader="none"/>
        </w:tabs>
        <w:spacing w:before="0" w:after="0" w:line="240"/>
        <w:ind w:right="0" w:left="47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Popularyzowanie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roweru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transportu,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także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rekreacji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sportu.</w:t>
      </w:r>
    </w:p>
    <w:p>
      <w:pPr>
        <w:numPr>
          <w:ilvl w:val="0"/>
          <w:numId w:val="7"/>
        </w:numPr>
        <w:tabs>
          <w:tab w:val="left" w:pos="720" w:leader="none"/>
          <w:tab w:val="left" w:pos="474" w:leader="none"/>
        </w:tabs>
        <w:spacing w:before="63" w:after="0" w:line="240"/>
        <w:ind w:right="0" w:left="47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Inspirowanie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rzecz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ruchu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drogowym.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  <w:tab w:val="left" w:pos="359" w:leader="none"/>
        </w:tabs>
        <w:spacing w:before="1" w:after="0" w:line="240"/>
        <w:ind w:right="0" w:left="358" w:hanging="24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ORGANIZATOR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KONKURSU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Turniej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organizowany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techniki- Paulin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Łukaszewską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  <w:tab w:val="left" w:pos="421" w:leader="none"/>
        </w:tabs>
        <w:spacing w:before="0" w:after="0" w:line="240"/>
        <w:ind w:right="0" w:left="420" w:hanging="3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ORGANIZACYJNE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  <w:tab w:val="left" w:pos="475" w:leader="none"/>
        </w:tabs>
        <w:spacing w:before="0" w:after="0" w:line="240"/>
        <w:ind w:right="0" w:left="474" w:hanging="3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konkursie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uczniowie w poniższych grupach:</w:t>
      </w:r>
    </w:p>
    <w:p>
      <w:pPr>
        <w:numPr>
          <w:ilvl w:val="0"/>
          <w:numId w:val="19"/>
        </w:numPr>
        <w:tabs>
          <w:tab w:val="left" w:pos="720" w:leader="none"/>
          <w:tab w:val="left" w:pos="475" w:leader="none"/>
        </w:tabs>
        <w:spacing w:before="0" w:after="0" w:line="240"/>
        <w:ind w:right="0" w:left="8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Grupa I uczniowie klas IV-V (rocznik 201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i 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łodsi),</w:t>
      </w:r>
    </w:p>
    <w:p>
      <w:pPr>
        <w:numPr>
          <w:ilvl w:val="0"/>
          <w:numId w:val="19"/>
        </w:numPr>
        <w:tabs>
          <w:tab w:val="left" w:pos="720" w:leader="none"/>
          <w:tab w:val="left" w:pos="475" w:leader="none"/>
        </w:tabs>
        <w:spacing w:before="0" w:after="0" w:line="240"/>
        <w:ind w:right="0" w:left="8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Grupa II uczniowie klas VII-VIII,</w:t>
      </w:r>
    </w:p>
    <w:p>
      <w:pPr>
        <w:tabs>
          <w:tab w:val="left" w:pos="720" w:leader="none"/>
          <w:tab w:val="left" w:pos="475" w:leader="none"/>
        </w:tabs>
        <w:spacing w:before="0" w:after="0" w:line="240"/>
        <w:ind w:right="0" w:left="10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którzy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łosili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do organizatora konkursu.</w:t>
      </w:r>
    </w:p>
    <w:p>
      <w:pPr>
        <w:numPr>
          <w:ilvl w:val="0"/>
          <w:numId w:val="22"/>
        </w:numPr>
        <w:tabs>
          <w:tab w:val="left" w:pos="720" w:leader="none"/>
          <w:tab w:val="left" w:pos="475" w:leader="none"/>
        </w:tabs>
        <w:spacing w:before="63" w:after="0" w:line="240"/>
        <w:ind w:right="0" w:left="474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konkursu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 teoretyczny.</w:t>
      </w:r>
    </w:p>
    <w:p>
      <w:pPr>
        <w:numPr>
          <w:ilvl w:val="0"/>
          <w:numId w:val="22"/>
        </w:numPr>
        <w:tabs>
          <w:tab w:val="left" w:pos="720" w:leader="none"/>
          <w:tab w:val="left" w:pos="475" w:leader="none"/>
        </w:tabs>
        <w:spacing w:before="63" w:after="0" w:line="240"/>
        <w:ind w:right="0" w:left="474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w dniu 17 marca 2023r. O godz. 9:50.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tabs>
          <w:tab w:val="left" w:pos="720" w:leader="none"/>
          <w:tab w:val="left" w:pos="445" w:leader="none"/>
        </w:tabs>
        <w:spacing w:before="0" w:after="0" w:line="240"/>
        <w:ind w:right="0" w:left="444" w:hanging="3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ZAKRES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TEMATYCZNY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PUNKTACJA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720" w:leader="none"/>
          <w:tab w:val="left" w:pos="835" w:leader="none"/>
        </w:tabs>
        <w:spacing w:before="0" w:after="0" w:line="300"/>
        <w:ind w:right="102" w:left="834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</w:t>
      </w:r>
      <w:r>
        <w:rPr>
          <w:rFonts w:ascii="Times New Roman" w:hAnsi="Times New Roman" w:cs="Times New Roman" w:eastAsia="Times New Roman"/>
          <w:color w:val="auto"/>
          <w:spacing w:val="10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konkursowy</w:t>
      </w:r>
      <w:r>
        <w:rPr>
          <w:rFonts w:ascii="Times New Roman" w:hAnsi="Times New Roman" w:cs="Times New Roman" w:eastAsia="Times New Roman"/>
          <w:color w:val="auto"/>
          <w:spacing w:val="10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</w:t>
      </w:r>
      <w:r>
        <w:rPr>
          <w:rFonts w:ascii="Times New Roman" w:hAnsi="Times New Roman" w:cs="Times New Roman" w:eastAsia="Times New Roman"/>
          <w:color w:val="auto"/>
          <w:spacing w:val="10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się</w:t>
      </w:r>
      <w:r>
        <w:rPr>
          <w:rFonts w:ascii="Times New Roman" w:hAnsi="Times New Roman" w:cs="Times New Roman" w:eastAsia="Times New Roman"/>
          <w:color w:val="auto"/>
          <w:spacing w:val="10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0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10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pytań</w:t>
      </w:r>
      <w:r>
        <w:rPr>
          <w:rFonts w:ascii="Times New Roman" w:hAnsi="Times New Roman" w:cs="Times New Roman" w:eastAsia="Times New Roman"/>
          <w:color w:val="auto"/>
          <w:spacing w:val="10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obejmujących</w:t>
      </w:r>
      <w:r>
        <w:rPr>
          <w:rFonts w:ascii="Times New Roman" w:hAnsi="Times New Roman" w:cs="Times New Roman" w:eastAsia="Times New Roman"/>
          <w:color w:val="auto"/>
          <w:spacing w:val="10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zagadnienia</w:t>
      </w:r>
      <w:r>
        <w:rPr>
          <w:rFonts w:ascii="Times New Roman" w:hAnsi="Times New Roman" w:cs="Times New Roman" w:eastAsia="Times New Roman"/>
          <w:color w:val="auto"/>
          <w:spacing w:val="10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dotyczące</w:t>
      </w:r>
      <w:r>
        <w:rPr>
          <w:rFonts w:ascii="Times New Roman" w:hAnsi="Times New Roman" w:cs="Times New Roman" w:eastAsia="Times New Roman"/>
          <w:color w:val="auto"/>
          <w:spacing w:val="10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</w:t>
      </w:r>
      <w:r>
        <w:rPr>
          <w:rFonts w:ascii="Times New Roman" w:hAnsi="Times New Roman" w:cs="Times New Roman" w:eastAsia="Times New Roman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ruchu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pieszych,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rowerzystów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motorowerzystów,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znaków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drogowych,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sytuacji</w:t>
      </w:r>
      <w:r>
        <w:rPr>
          <w:rFonts w:ascii="Times New Roman" w:hAnsi="Times New Roman" w:cs="Times New Roman" w:eastAsia="Times New Roman"/>
          <w:color w:val="auto"/>
          <w:spacing w:val="-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ruchu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drogowym,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ustaleniu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kolejności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przejazdu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skrzyżowanie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udzielaniu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pierwszej pomocy przedmedycznej.</w:t>
      </w:r>
    </w:p>
    <w:p>
      <w:pPr>
        <w:spacing w:before="0" w:after="0" w:line="240"/>
        <w:ind w:right="0" w:left="82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Czas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testu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może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przekraczać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minut.</w:t>
      </w:r>
    </w:p>
    <w:p>
      <w:pPr>
        <w:numPr>
          <w:ilvl w:val="0"/>
          <w:numId w:val="28"/>
        </w:numPr>
        <w:tabs>
          <w:tab w:val="left" w:pos="720" w:leader="none"/>
          <w:tab w:val="left" w:pos="834" w:leader="none"/>
        </w:tabs>
        <w:spacing w:before="63" w:after="0" w:line="300"/>
        <w:ind w:right="103" w:left="83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z trzech wariant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odpowiedzi,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 może być jedna odpowiedź.</w:t>
      </w:r>
    </w:p>
    <w:p>
      <w:pPr>
        <w:numPr>
          <w:ilvl w:val="0"/>
          <w:numId w:val="28"/>
        </w:numPr>
        <w:tabs>
          <w:tab w:val="left" w:pos="720" w:leader="none"/>
          <w:tab w:val="left" w:pos="834" w:leader="none"/>
        </w:tabs>
        <w:spacing w:before="1" w:after="0" w:line="300"/>
        <w:ind w:right="102" w:left="83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ązywania testu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 się tzw. arkusz odpowiedzi, na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przy kolejnym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numerze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pytania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znakiem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"X"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zaznacza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prawidłowe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odpowiedzi.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8"/>
        </w:numPr>
        <w:tabs>
          <w:tab w:val="left" w:pos="720" w:leader="none"/>
          <w:tab w:val="left" w:pos="834" w:leader="none"/>
        </w:tabs>
        <w:spacing w:before="0" w:after="0" w:line="252"/>
        <w:ind w:right="0" w:left="833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Punktacja: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426" w:type="dxa"/>
      </w:tblPr>
      <w:tblGrid>
        <w:gridCol w:w="4605"/>
        <w:gridCol w:w="2703"/>
      </w:tblGrid>
      <w:tr>
        <w:trPr>
          <w:trHeight w:val="287" w:hRule="auto"/>
          <w:jc w:val="left"/>
        </w:trPr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3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prawidłowa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(pełna)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868" w:left="875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punkt</w:t>
            </w:r>
          </w:p>
        </w:tc>
      </w:tr>
      <w:tr>
        <w:trPr>
          <w:trHeight w:val="575" w:hRule="auto"/>
          <w:jc w:val="left"/>
        </w:trPr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0" w:after="0" w:line="240"/>
              <w:ind w:right="0" w:left="134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łędna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odpowiedź,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poprawka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lub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brak</w:t>
            </w:r>
          </w:p>
          <w:p>
            <w:pPr>
              <w:spacing w:before="58" w:after="0" w:line="240"/>
              <w:ind w:right="0" w:left="4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odpowiedzi</w:t>
            </w:r>
          </w:p>
        </w:tc>
        <w:tc>
          <w:tcPr>
            <w:tcW w:w="2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4" w:type="dxa"/>
              <w:right w:w="4" w:type="dxa"/>
            </w:tcMar>
            <w:vAlign w:val="top"/>
          </w:tcPr>
          <w:p>
            <w:pPr>
              <w:spacing w:before="141" w:after="0" w:line="240"/>
              <w:ind w:right="868" w:left="87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punktów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tabs>
          <w:tab w:val="left" w:pos="720" w:leader="none"/>
          <w:tab w:val="left" w:pos="383" w:leader="none"/>
        </w:tabs>
        <w:spacing w:before="82" w:after="0" w:line="240"/>
        <w:ind w:right="0" w:left="382" w:hanging="26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NAGRODY:</w:t>
      </w:r>
    </w:p>
    <w:p>
      <w:pPr>
        <w:tabs>
          <w:tab w:val="left" w:pos="720" w:leader="none"/>
          <w:tab w:val="left" w:pos="383" w:leader="none"/>
        </w:tabs>
        <w:spacing w:before="82" w:after="0" w:line="240"/>
        <w:ind w:right="0" w:left="41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Nagrody przewidziano dla grup tj. :</w:t>
      </w:r>
    </w:p>
    <w:p>
      <w:pPr>
        <w:numPr>
          <w:ilvl w:val="0"/>
          <w:numId w:val="45"/>
        </w:numPr>
        <w:tabs>
          <w:tab w:val="left" w:pos="720" w:leader="none"/>
          <w:tab w:val="left" w:pos="383" w:leader="none"/>
        </w:tabs>
        <w:spacing w:before="82" w:after="0" w:line="240"/>
        <w:ind w:right="0" w:left="47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Grupa I nagrody zdobywa 4 uczniów w tym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ązkowo 2 chłopc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2 dziewczynki z najwy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ższym wynikiem punktowym.</w:t>
      </w:r>
    </w:p>
    <w:p>
      <w:pPr>
        <w:numPr>
          <w:ilvl w:val="0"/>
          <w:numId w:val="45"/>
        </w:numPr>
        <w:tabs>
          <w:tab w:val="left" w:pos="720" w:leader="none"/>
          <w:tab w:val="left" w:pos="383" w:leader="none"/>
        </w:tabs>
        <w:spacing w:before="82" w:after="0" w:line="240"/>
        <w:ind w:right="0" w:left="473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Grupa II nagrody zdobywa 3 uczniów z najwy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ższym wynikiem punktowym.</w:t>
      </w:r>
    </w:p>
    <w:p>
      <w:pPr>
        <w:tabs>
          <w:tab w:val="left" w:pos="720" w:leader="none"/>
          <w:tab w:val="left" w:pos="383" w:leader="none"/>
        </w:tabs>
        <w:spacing w:before="82" w:after="0" w:line="240"/>
        <w:ind w:right="0" w:left="58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Nagrod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konkursie jest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udział w Gminnym Turnieju o Bezpieczeństwie w Ruchu Drobowym organizowanym w dniu 29 marca 2023r. W Tylicach.</w:t>
      </w:r>
    </w:p>
    <w:p>
      <w:pPr>
        <w:tabs>
          <w:tab w:val="left" w:pos="720" w:leader="none"/>
          <w:tab w:val="left" w:pos="383" w:leader="none"/>
        </w:tabs>
        <w:spacing w:before="82" w:after="0" w:line="240"/>
        <w:ind w:right="0" w:left="58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720" w:leader="none"/>
          <w:tab w:val="left" w:pos="383" w:leader="none"/>
        </w:tabs>
        <w:spacing w:before="82" w:after="0" w:line="240"/>
        <w:ind w:right="0" w:left="382" w:hanging="26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LITERATURA</w:t>
      </w:r>
    </w:p>
    <w:p>
      <w:pPr>
        <w:spacing w:before="62" w:after="0" w:line="240"/>
        <w:ind w:right="1729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Kodeks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ruchu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drogowego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ruchu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drogowym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(aktualny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stan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prawny).</w:t>
      </w:r>
      <w:r>
        <w:rPr>
          <w:rFonts w:ascii="Arial" w:hAnsi="Arial" w:cs="Arial" w:eastAsia="Arial"/>
          <w:color w:val="auto"/>
          <w:spacing w:val="-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ęczniki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dotyczące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uzyskania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karty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rowerowej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motorowerowej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(prawa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jazdy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AM)</w:t>
      </w:r>
    </w:p>
    <w:p>
      <w:pPr>
        <w:spacing w:before="0" w:after="0" w:line="240"/>
        <w:ind w:right="0" w:left="11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Testy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BRD 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Internecie</w:t>
      </w:r>
      <w:r>
        <w:rPr>
          <w:rFonts w:ascii="Arial" w:hAnsi="Arial" w:cs="Arial" w:eastAsia="Arial"/>
          <w:color w:val="3365CC"/>
          <w:spacing w:val="1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114" w:firstLine="0"/>
        <w:jc w:val="left"/>
        <w:rPr>
          <w:rFonts w:ascii="Arial" w:hAnsi="Arial" w:cs="Arial" w:eastAsia="Arial"/>
          <w:color w:val="3365CC"/>
          <w:spacing w:val="1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14" w:firstLine="0"/>
        <w:jc w:val="left"/>
        <w:rPr>
          <w:rFonts w:ascii="Arial" w:hAnsi="Arial" w:cs="Arial" w:eastAsia="Arial"/>
          <w:color w:val="3365CC"/>
          <w:spacing w:val="1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14" w:firstLine="0"/>
        <w:jc w:val="left"/>
        <w:rPr>
          <w:rFonts w:ascii="Arial" w:hAnsi="Arial" w:cs="Arial" w:eastAsia="Arial"/>
          <w:color w:val="3365CC"/>
          <w:spacing w:val="1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114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1"/>
          <w:position w:val="0"/>
          <w:sz w:val="22"/>
          <w:u w:val="single"/>
          <w:shd w:fill="auto" w:val="clear"/>
        </w:rPr>
        <w:t xml:space="preserve">ORGANIZATOR KONKURSU</w:t>
      </w: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113" w:firstLine="0"/>
        <w:jc w:val="left"/>
        <w:rPr>
          <w:rFonts w:ascii="Arial" w:hAnsi="Arial" w:cs="Arial" w:eastAsia="Arial"/>
          <w:color w:val="3365CC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482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">
    <w:abstractNumId w:val="66"/>
  </w:num>
  <w:num w:numId="7">
    <w:abstractNumId w:val="60"/>
  </w:num>
  <w:num w:numId="13">
    <w:abstractNumId w:val="54"/>
  </w:num>
  <w:num w:numId="17">
    <w:abstractNumId w:val="48"/>
  </w:num>
  <w:num w:numId="19">
    <w:abstractNumId w:val="42"/>
  </w:num>
  <w:num w:numId="22">
    <w:abstractNumId w:val="36"/>
  </w:num>
  <w:num w:numId="24">
    <w:abstractNumId w:val="30"/>
  </w:num>
  <w:num w:numId="26">
    <w:abstractNumId w:val="24"/>
  </w:num>
  <w:num w:numId="28">
    <w:abstractNumId w:val="18"/>
  </w:num>
  <w:num w:numId="43">
    <w:abstractNumId w:val="12"/>
  </w:num>
  <w:num w:numId="45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