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BF" w:rsidRPr="00D30C14" w:rsidRDefault="008029E5">
      <w:pPr>
        <w:pStyle w:val="western"/>
        <w:shd w:val="clear" w:color="auto" w:fill="FFFFFF"/>
        <w:spacing w:before="0" w:after="0"/>
        <w:jc w:val="right"/>
        <w:rPr>
          <w:rFonts w:ascii="Calibri" w:hAnsi="Calibri"/>
        </w:rPr>
      </w:pPr>
      <w:r w:rsidRPr="00D30C14">
        <w:rPr>
          <w:rFonts w:ascii="Calibri" w:hAnsi="Calibri"/>
        </w:rPr>
        <w:t>Załącznik do Zarządzenia Dyrektora szkoły</w:t>
      </w:r>
    </w:p>
    <w:p w:rsidR="008639BF" w:rsidRPr="00D30C14" w:rsidRDefault="008029E5">
      <w:pPr>
        <w:pStyle w:val="western"/>
        <w:shd w:val="clear" w:color="auto" w:fill="FFFFFF"/>
        <w:spacing w:before="0" w:after="0"/>
        <w:jc w:val="right"/>
        <w:rPr>
          <w:rFonts w:ascii="Calibri" w:hAnsi="Calibri"/>
          <w:b/>
        </w:rPr>
      </w:pPr>
      <w:r w:rsidRPr="00D30C14">
        <w:rPr>
          <w:rFonts w:ascii="Calibri" w:hAnsi="Calibri"/>
        </w:rPr>
        <w:t xml:space="preserve"> </w:t>
      </w:r>
      <w:r w:rsidR="00723EAB" w:rsidRPr="00D30C14">
        <w:rPr>
          <w:rFonts w:ascii="Calibri" w:hAnsi="Calibri"/>
        </w:rPr>
        <w:t>nr 1</w:t>
      </w:r>
      <w:r w:rsidR="00D30C14" w:rsidRPr="00D30C14">
        <w:rPr>
          <w:rFonts w:ascii="Calibri" w:hAnsi="Calibri"/>
        </w:rPr>
        <w:t>0/2023</w:t>
      </w:r>
      <w:r w:rsidR="00723EAB" w:rsidRPr="00D30C14">
        <w:rPr>
          <w:rFonts w:ascii="Calibri" w:hAnsi="Calibri"/>
        </w:rPr>
        <w:t xml:space="preserve"> </w:t>
      </w:r>
      <w:r w:rsidRPr="00D30C14">
        <w:rPr>
          <w:rFonts w:ascii="Calibri" w:hAnsi="Calibri"/>
        </w:rPr>
        <w:t xml:space="preserve">z dnia </w:t>
      </w:r>
      <w:r w:rsidR="00723EAB" w:rsidRPr="00D30C14">
        <w:rPr>
          <w:rFonts w:ascii="Calibri" w:hAnsi="Calibri"/>
        </w:rPr>
        <w:t>1 września 202</w:t>
      </w:r>
      <w:r w:rsidR="00D30C14" w:rsidRPr="00D30C14">
        <w:rPr>
          <w:rFonts w:ascii="Calibri" w:hAnsi="Calibri"/>
        </w:rPr>
        <w:t>3</w:t>
      </w:r>
      <w:r w:rsidR="00723EAB" w:rsidRPr="00D30C14">
        <w:rPr>
          <w:rFonts w:ascii="Calibri" w:hAnsi="Calibri"/>
        </w:rPr>
        <w:t>r.</w:t>
      </w:r>
    </w:p>
    <w:p w:rsidR="008639BF" w:rsidRPr="004B15A8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FF0000"/>
        </w:rPr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Regulamin korzystania ze stołówki szkolnej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Szkole Podstawowej</w:t>
      </w:r>
      <w:r w:rsidR="003B43D4">
        <w:rPr>
          <w:rFonts w:ascii="Calibri" w:hAnsi="Calibri"/>
          <w:b/>
          <w:color w:val="000000"/>
        </w:rPr>
        <w:t xml:space="preserve"> z Oddziałami Integracyjnymi </w:t>
      </w:r>
      <w:r>
        <w:rPr>
          <w:rFonts w:ascii="Calibri" w:hAnsi="Calibri"/>
          <w:b/>
          <w:color w:val="000000"/>
        </w:rPr>
        <w:t xml:space="preserve"> nr</w:t>
      </w:r>
      <w:r w:rsidR="003B43D4">
        <w:rPr>
          <w:rFonts w:ascii="Calibri" w:hAnsi="Calibri"/>
          <w:b/>
          <w:color w:val="000000"/>
        </w:rPr>
        <w:t xml:space="preserve"> 4 im. Gustawa Morcinka </w:t>
      </w:r>
      <w:r w:rsidR="00C26DE2">
        <w:rPr>
          <w:rFonts w:ascii="Calibri" w:hAnsi="Calibri"/>
          <w:b/>
          <w:color w:val="000000"/>
        </w:rPr>
        <w:t xml:space="preserve">                </w:t>
      </w:r>
      <w:r>
        <w:rPr>
          <w:rFonts w:ascii="Calibri" w:hAnsi="Calibri"/>
          <w:b/>
          <w:color w:val="000000"/>
        </w:rPr>
        <w:t xml:space="preserve"> w Słupsku</w:t>
      </w:r>
    </w:p>
    <w:p w:rsidR="008639BF" w:rsidRDefault="008029E5">
      <w:pPr>
        <w:pStyle w:val="western"/>
        <w:shd w:val="clear" w:color="auto" w:fill="FFFFFF"/>
        <w:spacing w:before="0" w:after="0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 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Postanowienia ogólne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</w:p>
    <w:p w:rsidR="008639BF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Stołówka szkolna, zwana dalej stołówką, została zorganizowana w ramach prawidłowej realizacji zadań opiekuńczych szkoły, w tym wspierania prawidłowego rozwoju uczniów.</w:t>
      </w:r>
    </w:p>
    <w:p w:rsidR="008639BF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Stołówka jest miejscem spożywania posiłków  dla osób uprawnionych, o których mowa w § 2 Regulaminu.</w:t>
      </w:r>
    </w:p>
    <w:p w:rsidR="008639BF" w:rsidRPr="00D30C14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Stołówka  zapewnia </w:t>
      </w:r>
      <w:r w:rsidRPr="00D30C14">
        <w:rPr>
          <w:rFonts w:ascii="Calibri" w:hAnsi="Calibri"/>
        </w:rPr>
        <w:t>wydawanie jednodaniowego gorącego  posiłku w postaci zupy z wkładką  dla uczniów szkoły, zwanego dalej posiłkiem.</w:t>
      </w:r>
    </w:p>
    <w:p w:rsidR="008639BF" w:rsidRPr="00D30C14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</w:rPr>
      </w:pPr>
      <w:r w:rsidRPr="00D30C14">
        <w:rPr>
          <w:rFonts w:ascii="Calibri" w:hAnsi="Calibri"/>
        </w:rPr>
        <w:t>Posiłki wydawane są w dni na</w:t>
      </w:r>
      <w:r w:rsidR="003B43D4" w:rsidRPr="00D30C14">
        <w:rPr>
          <w:rFonts w:ascii="Calibri" w:hAnsi="Calibri"/>
        </w:rPr>
        <w:t xml:space="preserve">uki szkolnej w godzinach od  11 </w:t>
      </w:r>
      <w:r w:rsidR="003B43D4" w:rsidRPr="00D30C14">
        <w:rPr>
          <w:rFonts w:ascii="Calibri" w:hAnsi="Calibri"/>
          <w:vertAlign w:val="superscript"/>
        </w:rPr>
        <w:t xml:space="preserve">00  </w:t>
      </w:r>
      <w:r w:rsidR="003B43D4" w:rsidRPr="00D30C14">
        <w:rPr>
          <w:rFonts w:ascii="Calibri" w:hAnsi="Calibri"/>
        </w:rPr>
        <w:t>do  1</w:t>
      </w:r>
      <w:r w:rsidR="00D30C14" w:rsidRPr="00D30C14">
        <w:rPr>
          <w:rFonts w:ascii="Calibri" w:hAnsi="Calibri"/>
        </w:rPr>
        <w:t>5</w:t>
      </w:r>
      <w:r w:rsidR="001460B8" w:rsidRPr="00D30C14">
        <w:rPr>
          <w:rFonts w:ascii="Calibri" w:hAnsi="Calibri"/>
          <w:vertAlign w:val="superscript"/>
        </w:rPr>
        <w:t xml:space="preserve">00 </w:t>
      </w:r>
      <w:r w:rsidRPr="00D30C14">
        <w:rPr>
          <w:rFonts w:ascii="Calibri" w:hAnsi="Calibri"/>
        </w:rPr>
        <w:t xml:space="preserve"> w czasie przerw międzylekcyjnych lub po zakończeniu zajęć lekcyjnych.</w:t>
      </w:r>
    </w:p>
    <w:p w:rsidR="008639BF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Korzystanie z posiłków w stołówce  jest odpłatne i dobrowolne.</w:t>
      </w:r>
    </w:p>
    <w:p w:rsidR="008639BF" w:rsidRDefault="008029E5" w:rsidP="00723EAB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</w:rPr>
      </w:pPr>
      <w:r>
        <w:rPr>
          <w:rFonts w:ascii="Calibri" w:hAnsi="Calibri"/>
          <w:color w:val="000000"/>
        </w:rPr>
        <w:t>Szkoła zapewnia spożywanie posiłków wyłącznie na terenie stołówki.</w:t>
      </w:r>
    </w:p>
    <w:p w:rsidR="008639BF" w:rsidRDefault="008639BF" w:rsidP="001460B8">
      <w:pPr>
        <w:pStyle w:val="western"/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</w:rPr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2.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Uprawnieni do korzystania ze stołówki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</w:p>
    <w:p w:rsidR="008639BF" w:rsidRDefault="008029E5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Do korzystania z posiłków w stołówce  uprawnieni są uczniowie i wychowankowie  szkoły, zwani dalej uczniami.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Podstawą korzystania z posiłków przez ucznia w stołówce jest złożenie przez jego rodziców/opiekunów prawnych deklaracji korzystania z posiłków w postaci </w:t>
      </w:r>
      <w:r>
        <w:rPr>
          <w:rFonts w:ascii="Calibri" w:hAnsi="Calibri"/>
          <w:b/>
          <w:color w:val="000000"/>
        </w:rPr>
        <w:t>Oświadczenia rodzica</w:t>
      </w:r>
      <w:r>
        <w:rPr>
          <w:rFonts w:ascii="Calibri" w:hAnsi="Calibri"/>
          <w:color w:val="000000"/>
        </w:rPr>
        <w:t xml:space="preserve">, którego wzór stanowi załącznik nr 1 do Regulaminu. 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Rezygnacja ze spożywania posiłku następuje na podstawie </w:t>
      </w:r>
      <w:r>
        <w:rPr>
          <w:rFonts w:ascii="Calibri" w:hAnsi="Calibri"/>
          <w:b/>
          <w:i/>
          <w:color w:val="000000"/>
        </w:rPr>
        <w:t>Oświadczenia rodzica o rezygnacji z posiłku</w:t>
      </w:r>
      <w:r>
        <w:rPr>
          <w:rFonts w:ascii="Calibri" w:hAnsi="Calibri"/>
          <w:color w:val="000000"/>
        </w:rPr>
        <w:t xml:space="preserve">, którego wzór stanowi załącznik nr 2  do Regulaminu, złożonego w terminie poprzedzającym nowy miesiąc rozliczeniowy. 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</w:rPr>
      </w:pPr>
      <w:r>
        <w:rPr>
          <w:rFonts w:ascii="Calibri" w:hAnsi="Calibri"/>
          <w:color w:val="000000"/>
        </w:rPr>
        <w:t>4.  Wypełnione oświadczenia, o których mowa w ust. 2 i 3 niniejszego paragrafu, opatrzone czytelnym podpisem rodzica  składa się w sekretariacie szkoły.</w:t>
      </w:r>
    </w:p>
    <w:p w:rsidR="008639BF" w:rsidRDefault="008639BF">
      <w:pPr>
        <w:pStyle w:val="western"/>
        <w:shd w:val="clear" w:color="auto" w:fill="FFFFFF"/>
        <w:spacing w:before="74" w:after="74"/>
        <w:rPr>
          <w:rFonts w:ascii="Calibri" w:hAnsi="Calibri"/>
        </w:rPr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3.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</w:rPr>
        <w:t>Odpłatność  za posiłki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</w:rPr>
      </w:pPr>
    </w:p>
    <w:p w:rsidR="008639BF" w:rsidRDefault="008029E5" w:rsidP="00723EAB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Opłata dzienna za  posiłek wydawany   uczniom  stanowi równowartość kosztów zakupu produktów spożywczych zużytych do przygotowania posiłku, tzw. „ wkład do kotła”. Stawka wysokości opłat za posiłek  określana jest przez Dyrektora szkoły w porozumieniu z organem prowadzącym przed rozpoczęciem nowego roku szkolnego.</w:t>
      </w:r>
    </w:p>
    <w:p w:rsidR="008639BF" w:rsidRDefault="008029E5" w:rsidP="00723EAB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Opłaty za posiłki ponoszą rodzice uczniów.</w:t>
      </w:r>
    </w:p>
    <w:p w:rsidR="008639BF" w:rsidRDefault="008029E5" w:rsidP="00723EAB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Wysokość miesięcznej opłaty za posiłki ustalana jest jako iloczyn opłaty dziennej oraz ilości dni, w których uczeń  korzystał z posiłków.</w:t>
      </w:r>
    </w:p>
    <w:p w:rsidR="008639BF" w:rsidRDefault="008029E5" w:rsidP="00723EAB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Miesięczne opłaty za posiłki należy wnosić do dnia 10 - tego miesiąca następującego po miesiącu, w którym uczeń korzystał z posiłków, przelewem na rachunek bankowy,</w:t>
      </w:r>
    </w:p>
    <w:p w:rsidR="008639BF" w:rsidRDefault="008029E5">
      <w:pPr>
        <w:pStyle w:val="western"/>
        <w:shd w:val="clear" w:color="auto" w:fill="FFFFFF"/>
        <w:tabs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wskazując imię i nazwisko ucznia oraz klasę, którego wpłata dotyczy.</w:t>
      </w:r>
    </w:p>
    <w:p w:rsidR="008639BF" w:rsidRPr="00D30C14" w:rsidRDefault="008029E5">
      <w:pPr>
        <w:pStyle w:val="western"/>
        <w:shd w:val="clear" w:color="auto" w:fill="FFFFFF"/>
        <w:tabs>
          <w:tab w:val="left" w:pos="180"/>
          <w:tab w:val="left" w:pos="360"/>
        </w:tabs>
        <w:spacing w:before="74" w:after="74"/>
        <w:rPr>
          <w:rFonts w:ascii="Calibri" w:hAnsi="Calibri"/>
        </w:rPr>
      </w:pPr>
      <w:r w:rsidRPr="00D30C14">
        <w:rPr>
          <w:rFonts w:ascii="Calibri" w:hAnsi="Calibri"/>
        </w:rPr>
        <w:t xml:space="preserve">4. Za datę uiszczenia opłaty uznaje się dzień wpływu środków na rachunek bankowy szkoły. </w:t>
      </w:r>
    </w:p>
    <w:p w:rsidR="008639BF" w:rsidRPr="00D30C14" w:rsidRDefault="004B15A8">
      <w:pPr>
        <w:pStyle w:val="western"/>
        <w:shd w:val="clear" w:color="auto" w:fill="FFFFFF"/>
        <w:tabs>
          <w:tab w:val="left" w:pos="180"/>
          <w:tab w:val="left" w:pos="360"/>
        </w:tabs>
        <w:spacing w:before="74" w:after="74"/>
        <w:rPr>
          <w:rFonts w:ascii="Calibri" w:hAnsi="Calibri"/>
        </w:rPr>
      </w:pPr>
      <w:r w:rsidRPr="00D30C14">
        <w:rPr>
          <w:rFonts w:ascii="Calibri" w:hAnsi="Calibri"/>
        </w:rPr>
        <w:t>5. Powstanie zaległości w dokonywaniu opłat przez rodziców/opiekunów uczniaka co najmniej 1 okres rozliczeniowy skutkować będzie , bez odrębnego wezwania, brakiem wydawania posiłków uczniowi do czasu uregulowania.</w:t>
      </w:r>
    </w:p>
    <w:p w:rsidR="004B15A8" w:rsidRDefault="004B15A8">
      <w:pPr>
        <w:pStyle w:val="western"/>
        <w:shd w:val="clear" w:color="auto" w:fill="FFFFFF"/>
        <w:tabs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</w:p>
    <w:p w:rsidR="004B15A8" w:rsidRDefault="004B15A8">
      <w:pPr>
        <w:pStyle w:val="western"/>
        <w:shd w:val="clear" w:color="auto" w:fill="FFFFFF"/>
        <w:tabs>
          <w:tab w:val="left" w:pos="180"/>
          <w:tab w:val="left" w:pos="360"/>
        </w:tabs>
        <w:spacing w:before="74" w:after="74"/>
        <w:rPr>
          <w:rFonts w:ascii="Calibri" w:hAnsi="Calibri"/>
          <w:color w:val="000000"/>
        </w:rPr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4.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color w:val="000000"/>
        </w:rPr>
        <w:t xml:space="preserve">Informacja o czasowej nieobecności ucznia 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</w:rPr>
      </w:pPr>
    </w:p>
    <w:p w:rsidR="008639BF" w:rsidRDefault="003B43D4" w:rsidP="00723EAB">
      <w:pPr>
        <w:pStyle w:val="western"/>
        <w:numPr>
          <w:ilvl w:val="0"/>
          <w:numId w:val="3"/>
        </w:numPr>
        <w:shd w:val="clear" w:color="auto" w:fill="FFFFFF"/>
        <w:tabs>
          <w:tab w:val="left" w:pos="0"/>
          <w:tab w:val="left" w:pos="180"/>
        </w:tabs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Rodzic  </w:t>
      </w:r>
      <w:r w:rsidR="008029E5">
        <w:rPr>
          <w:rFonts w:ascii="Calibri" w:hAnsi="Calibri"/>
          <w:color w:val="000000"/>
        </w:rPr>
        <w:t xml:space="preserve"> jest zobowiązany zgłosić  nieobecność ucznia w szkole z powodu choroby, wycieczki lub innych przyczyn w formie elektronicznej po</w:t>
      </w:r>
      <w:r>
        <w:rPr>
          <w:rFonts w:ascii="Calibri" w:hAnsi="Calibri"/>
          <w:color w:val="000000"/>
        </w:rPr>
        <w:t>przez</w:t>
      </w:r>
      <w:r w:rsidR="001460B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e-mail: </w:t>
      </w:r>
      <w:hyperlink r:id="rId5" w:history="1">
        <w:r w:rsidRPr="00402873">
          <w:rPr>
            <w:rStyle w:val="Hipercze"/>
            <w:rFonts w:ascii="Calibri" w:hAnsi="Calibri"/>
          </w:rPr>
          <w:t>obiady@sp4slupsk.pl</w:t>
        </w:r>
      </w:hyperlink>
      <w:r>
        <w:rPr>
          <w:rFonts w:ascii="Calibri" w:hAnsi="Calibri"/>
          <w:color w:val="000000"/>
        </w:rPr>
        <w:t xml:space="preserve">  lub osobiście do wyznaczonego pracownika szkoły do godz. 8.30 w danym dniu.</w:t>
      </w:r>
    </w:p>
    <w:p w:rsidR="008639BF" w:rsidRDefault="008029E5" w:rsidP="00723EAB">
      <w:pPr>
        <w:pStyle w:val="western"/>
        <w:numPr>
          <w:ilvl w:val="0"/>
          <w:numId w:val="3"/>
        </w:numPr>
        <w:shd w:val="clear" w:color="auto" w:fill="FFFFFF"/>
        <w:tabs>
          <w:tab w:val="left" w:pos="0"/>
          <w:tab w:val="left" w:pos="180"/>
        </w:tabs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przypadku niezgłoszenia nieobecności ucznia w szkole w sposób opisany w ust. 1 opłata za posiłek będzie naliczana.</w:t>
      </w:r>
    </w:p>
    <w:p w:rsidR="008639BF" w:rsidRDefault="008029E5" w:rsidP="00723EAB">
      <w:pPr>
        <w:pStyle w:val="western"/>
        <w:numPr>
          <w:ilvl w:val="0"/>
          <w:numId w:val="3"/>
        </w:numPr>
        <w:shd w:val="clear" w:color="auto" w:fill="FFFFFF"/>
        <w:tabs>
          <w:tab w:val="left" w:pos="0"/>
          <w:tab w:val="left" w:pos="180"/>
        </w:tabs>
        <w:spacing w:before="0" w:after="0"/>
      </w:pPr>
      <w:r>
        <w:rPr>
          <w:rFonts w:ascii="Calibri" w:hAnsi="Calibri"/>
          <w:color w:val="000000"/>
        </w:rPr>
        <w:t xml:space="preserve"> W przypadku obecności ucznia w szkole i  braku konsumpcji posiłku  w danym dniu, opłata za posiłek podlega naliczeniu.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5.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Zasady zachowania w stołówce </w:t>
      </w:r>
    </w:p>
    <w:p w:rsidR="008639BF" w:rsidRDefault="008029E5" w:rsidP="00723EAB">
      <w:pPr>
        <w:pStyle w:val="western"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Po odbiór posiłku uczniowie ustawiają się w kolejce. </w:t>
      </w:r>
    </w:p>
    <w:p w:rsidR="008639BF" w:rsidRDefault="008029E5" w:rsidP="00723EAB">
      <w:pPr>
        <w:pStyle w:val="western"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Podczas wydawania posiłków w stołówce mogą przebywać, oprócz obsługi stołówki, osób dyżurujących,  wyłącznie osoby spożywające posiłek. W przypadku uczniów niesamodzielnych (kształcenie specjalne) w celu pomocy w konsumpcji posiłku na stołówce może przebywać rodzic ucznia.</w:t>
      </w:r>
    </w:p>
    <w:p w:rsidR="008639BF" w:rsidRDefault="008029E5" w:rsidP="00723EAB">
      <w:pPr>
        <w:pStyle w:val="western"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Po spożyciu posiłku uczniowie odnoszą naczynia w wyznaczone miejsce i niezwłocznie opuszczają stołówkę.</w:t>
      </w:r>
    </w:p>
    <w:p w:rsidR="008639BF" w:rsidRDefault="008029E5" w:rsidP="00723EAB">
      <w:pPr>
        <w:pStyle w:val="western"/>
        <w:numPr>
          <w:ilvl w:val="0"/>
          <w:numId w:val="4"/>
        </w:numPr>
        <w:shd w:val="clear" w:color="auto" w:fill="FFFFFF"/>
        <w:tabs>
          <w:tab w:val="left" w:pos="0"/>
          <w:tab w:val="left" w:pos="180"/>
        </w:tabs>
        <w:spacing w:before="74" w:after="74"/>
      </w:pPr>
      <w:r>
        <w:rPr>
          <w:rFonts w:ascii="Calibri" w:hAnsi="Calibri"/>
          <w:color w:val="000000"/>
        </w:rPr>
        <w:t xml:space="preserve"> W sprawach porządkowych dotyczących korzystania z posiłków -  uczniowie zobowiązani są respektować polecenia nauczyciela dyżurującego, osoby wydającej posiłki lub  innego upoważnionego pracownika szkoły.</w:t>
      </w:r>
    </w:p>
    <w:p w:rsidR="008639BF" w:rsidRDefault="008639BF">
      <w:pPr>
        <w:pStyle w:val="western"/>
        <w:shd w:val="clear" w:color="auto" w:fill="FFFFFF"/>
        <w:spacing w:before="0" w:after="0"/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§ 6.</w:t>
      </w:r>
    </w:p>
    <w:p w:rsidR="008639BF" w:rsidRDefault="008029E5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Osoby spożywające posiłek mają obowiązek:</w:t>
      </w:r>
    </w:p>
    <w:p w:rsidR="008639BF" w:rsidRDefault="008029E5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1) zachowania czystości, a w szczególności powinny przed posiłkiem umyć ręce;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2) kulturalnego spożywania posiłków;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zachowania ciszy podczas spożywania posiłków;</w:t>
      </w:r>
    </w:p>
    <w:p w:rsidR="008639BF" w:rsidRDefault="008029E5">
      <w:pPr>
        <w:pStyle w:val="western"/>
        <w:shd w:val="clear" w:color="auto" w:fill="FFFFFF"/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kulturalnego odnoszenia się do pozostałych osób przebywających w stołówce;</w:t>
      </w:r>
    </w:p>
    <w:p w:rsidR="008639BF" w:rsidRDefault="008029E5">
      <w:pPr>
        <w:pStyle w:val="western"/>
        <w:shd w:val="clear" w:color="auto" w:fill="FFFFFF"/>
        <w:spacing w:before="74" w:after="74"/>
      </w:pPr>
      <w:r>
        <w:rPr>
          <w:rFonts w:ascii="Calibri" w:hAnsi="Calibri"/>
          <w:color w:val="000000"/>
        </w:rPr>
        <w:t>5) używania sztućców wyłącznie zgodnie z ich przeznaczeniem.</w:t>
      </w:r>
    </w:p>
    <w:p w:rsidR="008639BF" w:rsidRDefault="008639BF">
      <w:pPr>
        <w:pStyle w:val="western"/>
        <w:shd w:val="clear" w:color="auto" w:fill="FFFFFF"/>
        <w:spacing w:before="74" w:after="74"/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§ 7.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</w:p>
    <w:p w:rsidR="008639BF" w:rsidRDefault="008029E5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Zabrania się na stołówce:</w:t>
      </w:r>
    </w:p>
    <w:p w:rsidR="008639BF" w:rsidRDefault="008029E5" w:rsidP="00723EAB">
      <w:pPr>
        <w:pStyle w:val="western"/>
        <w:numPr>
          <w:ilvl w:val="0"/>
          <w:numId w:val="5"/>
        </w:numPr>
        <w:shd w:val="clear" w:color="auto" w:fill="FFFFFF"/>
        <w:tabs>
          <w:tab w:val="left" w:pos="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pobytu osób nieuprawnionych, w tym rodziców, za wyjątkiem sytuacji, o których mowa w § 5 ust. 2 Regulaminu; </w:t>
      </w:r>
    </w:p>
    <w:p w:rsidR="008639BF" w:rsidRDefault="008029E5" w:rsidP="00723EAB">
      <w:pPr>
        <w:pStyle w:val="western"/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wnoszenia na stołówkę własnych naczyń, sztućców;</w:t>
      </w:r>
    </w:p>
    <w:p w:rsidR="008639BF" w:rsidRDefault="008029E5" w:rsidP="00723EAB">
      <w:pPr>
        <w:pStyle w:val="western"/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popychania, szarpania, biegania;</w:t>
      </w:r>
    </w:p>
    <w:p w:rsidR="008639BF" w:rsidRDefault="008029E5" w:rsidP="00723EAB">
      <w:pPr>
        <w:pStyle w:val="western"/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niszczenia mienia szkoły i wyposażenia stołówki;</w:t>
      </w:r>
    </w:p>
    <w:p w:rsidR="008639BF" w:rsidRDefault="008029E5" w:rsidP="00723EAB">
      <w:pPr>
        <w:pStyle w:val="western"/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spacing w:before="74" w:after="7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korzystania z urządzeń technicznych, tj. telefonów, tabletów, laptopów, itp.</w:t>
      </w:r>
    </w:p>
    <w:p w:rsidR="008639BF" w:rsidRDefault="008029E5">
      <w:pPr>
        <w:pStyle w:val="western"/>
        <w:shd w:val="clear" w:color="auto" w:fill="FFFFFF"/>
        <w:spacing w:before="74" w:after="74"/>
      </w:pPr>
      <w:r>
        <w:rPr>
          <w:rFonts w:ascii="Calibri" w:hAnsi="Calibri"/>
          <w:color w:val="000000"/>
        </w:rPr>
        <w:t>2. W przypadku nierespektowania powyższych zakazów powiadamia się wychowawcę klasy oraz rodziców.</w:t>
      </w:r>
    </w:p>
    <w:p w:rsidR="008639BF" w:rsidRDefault="008639BF">
      <w:pPr>
        <w:pStyle w:val="western"/>
        <w:shd w:val="clear" w:color="auto" w:fill="FFFFFF"/>
        <w:spacing w:before="74" w:after="74"/>
      </w:pP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8.</w:t>
      </w:r>
    </w:p>
    <w:p w:rsidR="008639BF" w:rsidRDefault="008029E5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Postanowienia końcowe</w:t>
      </w:r>
    </w:p>
    <w:p w:rsidR="008639BF" w:rsidRDefault="008639BF">
      <w:pPr>
        <w:pStyle w:val="western"/>
        <w:shd w:val="clear" w:color="auto" w:fill="FFFFFF"/>
        <w:spacing w:before="0" w:after="0"/>
        <w:jc w:val="center"/>
        <w:rPr>
          <w:rFonts w:ascii="Calibri" w:hAnsi="Calibri"/>
          <w:color w:val="000000"/>
        </w:rPr>
      </w:pPr>
    </w:p>
    <w:p w:rsidR="008639BF" w:rsidRDefault="008029E5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sprawach nieuregulowanych w niniejszym Regulaminie, związanych z organizacją pracy stołówki  decyduje Dyrektor szkoły.</w:t>
      </w:r>
    </w:p>
    <w:p w:rsidR="008639BF" w:rsidRDefault="008639BF">
      <w:pPr>
        <w:pStyle w:val="western"/>
        <w:shd w:val="clear" w:color="auto" w:fill="FFFFFF"/>
        <w:spacing w:before="0" w:after="147"/>
        <w:rPr>
          <w:rFonts w:ascii="Calibri" w:hAnsi="Calibri"/>
          <w:color w:val="000000"/>
        </w:rPr>
      </w:pPr>
      <w:bookmarkStart w:id="0" w:name="_GoBack"/>
      <w:bookmarkEnd w:id="0"/>
    </w:p>
    <w:p w:rsidR="008639BF" w:rsidRDefault="008029E5">
      <w:pPr>
        <w:pStyle w:val="western"/>
        <w:shd w:val="clear" w:color="auto" w:fill="FFFFFF"/>
        <w:spacing w:before="0" w:after="198"/>
        <w:rPr>
          <w:rFonts w:ascii="Calibri" w:hAnsi="Calibri"/>
        </w:rPr>
      </w:pPr>
      <w:r>
        <w:rPr>
          <w:rFonts w:ascii="Calibri" w:hAnsi="Calibri"/>
          <w:color w:val="000000"/>
        </w:rPr>
        <w:br/>
        <w:t> </w:t>
      </w:r>
    </w:p>
    <w:p w:rsidR="008029E5" w:rsidRDefault="008029E5">
      <w:pPr>
        <w:spacing w:line="100" w:lineRule="atLeast"/>
        <w:rPr>
          <w:sz w:val="24"/>
        </w:rPr>
      </w:pPr>
    </w:p>
    <w:sectPr w:rsidR="008029E5" w:rsidSect="008639BF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C43"/>
    <w:multiLevelType w:val="singleLevel"/>
    <w:tmpl w:val="941A5382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">
    <w:nsid w:val="328F5637"/>
    <w:multiLevelType w:val="singleLevel"/>
    <w:tmpl w:val="941A5382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">
    <w:nsid w:val="3BC66939"/>
    <w:multiLevelType w:val="singleLevel"/>
    <w:tmpl w:val="941A5382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">
    <w:nsid w:val="53F827B8"/>
    <w:multiLevelType w:val="singleLevel"/>
    <w:tmpl w:val="941A5382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>
    <w:nsid w:val="635E4CE1"/>
    <w:multiLevelType w:val="singleLevel"/>
    <w:tmpl w:val="329ABF28"/>
    <w:lvl w:ilvl="0">
      <w:start w:val="1"/>
      <w:numFmt w:val="decimal"/>
      <w:lvlText w:val="%1)"/>
      <w:legacy w:legacy="1" w:legacySpace="0" w:legacyIndent="0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723EAB"/>
    <w:rsid w:val="001460B8"/>
    <w:rsid w:val="003B43D4"/>
    <w:rsid w:val="004B15A8"/>
    <w:rsid w:val="00723EAB"/>
    <w:rsid w:val="00775116"/>
    <w:rsid w:val="008029E5"/>
    <w:rsid w:val="00822220"/>
    <w:rsid w:val="008639BF"/>
    <w:rsid w:val="009724CC"/>
    <w:rsid w:val="00A6153E"/>
    <w:rsid w:val="00C26DE2"/>
    <w:rsid w:val="00D30C14"/>
    <w:rsid w:val="00EB6252"/>
    <w:rsid w:val="00F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B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39BF"/>
  </w:style>
  <w:style w:type="character" w:customStyle="1" w:styleId="Domylnaczcionkaakapitu1">
    <w:name w:val="Domyślna czcionka akapitu1"/>
    <w:rsid w:val="008639BF"/>
  </w:style>
  <w:style w:type="character" w:styleId="Hipercze">
    <w:name w:val="Hyperlink"/>
    <w:basedOn w:val="Domylnaczcionkaakapitu1"/>
    <w:semiHidden/>
    <w:rsid w:val="008639BF"/>
    <w:rPr>
      <w:noProof w:val="0"/>
      <w:color w:val="0000FF"/>
      <w:u w:val="single"/>
    </w:rPr>
  </w:style>
  <w:style w:type="character" w:customStyle="1" w:styleId="ListLabel1">
    <w:name w:val="ListLabel 1"/>
    <w:rsid w:val="008639BF"/>
  </w:style>
  <w:style w:type="character" w:customStyle="1" w:styleId="ListLabel2">
    <w:name w:val="ListLabel 2"/>
    <w:rsid w:val="008639BF"/>
    <w:rPr>
      <w:sz w:val="24"/>
    </w:rPr>
  </w:style>
  <w:style w:type="character" w:customStyle="1" w:styleId="ListLabel3">
    <w:name w:val="ListLabel 3"/>
    <w:rsid w:val="008639BF"/>
    <w:rPr>
      <w:sz w:val="20"/>
    </w:rPr>
  </w:style>
  <w:style w:type="character" w:customStyle="1" w:styleId="ListLabel4">
    <w:name w:val="ListLabel 4"/>
    <w:rsid w:val="008639BF"/>
    <w:rPr>
      <w:sz w:val="20"/>
    </w:rPr>
  </w:style>
  <w:style w:type="character" w:customStyle="1" w:styleId="ListLabel5">
    <w:name w:val="ListLabel 5"/>
    <w:rsid w:val="008639BF"/>
    <w:rPr>
      <w:sz w:val="20"/>
    </w:rPr>
  </w:style>
  <w:style w:type="character" w:customStyle="1" w:styleId="ListLabel6">
    <w:name w:val="ListLabel 6"/>
    <w:rsid w:val="008639BF"/>
    <w:rPr>
      <w:color w:val="000000"/>
      <w:sz w:val="24"/>
    </w:rPr>
  </w:style>
  <w:style w:type="character" w:customStyle="1" w:styleId="Symbolewypunktowania">
    <w:name w:val="Symbole wypunktowania"/>
    <w:rsid w:val="008639BF"/>
    <w:rPr>
      <w:rFonts w:ascii="OpenSymbol" w:hAnsi="OpenSymbol"/>
    </w:rPr>
  </w:style>
  <w:style w:type="character" w:customStyle="1" w:styleId="Znakinumeracji">
    <w:name w:val="Znaki numeracji"/>
    <w:rsid w:val="008639BF"/>
  </w:style>
  <w:style w:type="paragraph" w:customStyle="1" w:styleId="Nagwek">
    <w:name w:val="Nag?ówek"/>
    <w:basedOn w:val="Normalny"/>
    <w:next w:val="Tekstpodstawowy"/>
    <w:rsid w:val="008639B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8639BF"/>
    <w:pPr>
      <w:spacing w:after="120"/>
    </w:pPr>
  </w:style>
  <w:style w:type="paragraph" w:styleId="Lista">
    <w:name w:val="List"/>
    <w:basedOn w:val="Tekstpodstawowy"/>
    <w:semiHidden/>
    <w:rsid w:val="008639BF"/>
  </w:style>
  <w:style w:type="paragraph" w:styleId="Podpis">
    <w:name w:val="Signature"/>
    <w:basedOn w:val="Normalny"/>
    <w:rsid w:val="008639B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8639BF"/>
    <w:pPr>
      <w:suppressLineNumbers/>
    </w:pPr>
  </w:style>
  <w:style w:type="paragraph" w:customStyle="1" w:styleId="Nagwek0">
    <w:name w:val="Nag?ówek"/>
    <w:basedOn w:val="Normalny"/>
    <w:next w:val="Tekstpodstawowy"/>
    <w:rsid w:val="008639BF"/>
    <w:pPr>
      <w:keepNext/>
      <w:spacing w:before="240" w:after="120"/>
    </w:pPr>
    <w:rPr>
      <w:rFonts w:ascii="Arial" w:hAnsi="Arial"/>
      <w:sz w:val="28"/>
    </w:rPr>
  </w:style>
  <w:style w:type="paragraph" w:customStyle="1" w:styleId="western">
    <w:name w:val="western"/>
    <w:basedOn w:val="Normalny"/>
    <w:rsid w:val="008639BF"/>
    <w:pPr>
      <w:spacing w:before="100" w:after="100" w:line="100" w:lineRule="atLeas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ady@sp4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ze stołówki szkolnej</vt:lpstr>
    </vt:vector>
  </TitlesOfParts>
  <Company>HP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Krystyna Lewandowska</dc:creator>
  <cp:lastModifiedBy>Iza_Serwer</cp:lastModifiedBy>
  <cp:revision>4</cp:revision>
  <cp:lastPrinted>2022-08-24T04:57:00Z</cp:lastPrinted>
  <dcterms:created xsi:type="dcterms:W3CDTF">2023-09-05T10:24:00Z</dcterms:created>
  <dcterms:modified xsi:type="dcterms:W3CDTF">2023-09-13T08:02:00Z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