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5E" w:rsidRDefault="00445E5E" w:rsidP="00445E5E">
      <w:pPr>
        <w:pStyle w:val="Nagwek1"/>
        <w:jc w:val="center"/>
        <w:rPr>
          <w:sz w:val="30"/>
          <w:szCs w:val="30"/>
        </w:rPr>
      </w:pPr>
      <w:bookmarkStart w:id="0" w:name="_GoBack"/>
      <w:bookmarkEnd w:id="0"/>
    </w:p>
    <w:p w:rsidR="00445E5E" w:rsidRPr="00852C65" w:rsidRDefault="00445E5E" w:rsidP="00445E5E">
      <w:pPr>
        <w:pStyle w:val="Nagwek1"/>
        <w:ind w:left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  <w:r w:rsidRPr="00827504">
        <w:rPr>
          <w:sz w:val="30"/>
          <w:szCs w:val="30"/>
        </w:rPr>
        <w:t xml:space="preserve">ZARZĄDZENIE NR </w:t>
      </w:r>
      <w:r>
        <w:rPr>
          <w:sz w:val="30"/>
          <w:szCs w:val="30"/>
        </w:rPr>
        <w:t>11</w:t>
      </w:r>
      <w:r w:rsidRPr="00827504">
        <w:rPr>
          <w:sz w:val="30"/>
          <w:szCs w:val="30"/>
        </w:rPr>
        <w:t>/201</w:t>
      </w:r>
      <w:r>
        <w:rPr>
          <w:sz w:val="30"/>
          <w:szCs w:val="30"/>
        </w:rPr>
        <w:t>8</w:t>
      </w:r>
    </w:p>
    <w:p w:rsidR="00445E5E" w:rsidRDefault="00445E5E" w:rsidP="00445E5E">
      <w:pPr>
        <w:jc w:val="center"/>
        <w:rPr>
          <w:b/>
          <w:sz w:val="30"/>
          <w:szCs w:val="30"/>
        </w:rPr>
      </w:pPr>
      <w:r w:rsidRPr="00827504">
        <w:rPr>
          <w:b/>
          <w:sz w:val="30"/>
          <w:szCs w:val="30"/>
        </w:rPr>
        <w:t xml:space="preserve">DYREKTORA </w:t>
      </w:r>
      <w:r>
        <w:rPr>
          <w:b/>
          <w:sz w:val="30"/>
          <w:szCs w:val="30"/>
        </w:rPr>
        <w:t>SZKOŁY PODSTAWOWEJ</w:t>
      </w:r>
      <w:r w:rsidRPr="00827504">
        <w:rPr>
          <w:b/>
          <w:sz w:val="30"/>
          <w:szCs w:val="30"/>
        </w:rPr>
        <w:t xml:space="preserve"> W PAPROTNI</w:t>
      </w:r>
    </w:p>
    <w:p w:rsidR="00445E5E" w:rsidRPr="00827504" w:rsidRDefault="00445E5E" w:rsidP="00445E5E">
      <w:pPr>
        <w:jc w:val="center"/>
        <w:rPr>
          <w:b/>
          <w:sz w:val="30"/>
          <w:szCs w:val="30"/>
        </w:rPr>
      </w:pPr>
    </w:p>
    <w:p w:rsidR="00445E5E" w:rsidRPr="00827504" w:rsidRDefault="00445E5E" w:rsidP="00445E5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13 września</w:t>
      </w:r>
      <w:r w:rsidRPr="00827504">
        <w:rPr>
          <w:b/>
          <w:sz w:val="30"/>
          <w:szCs w:val="30"/>
        </w:rPr>
        <w:t xml:space="preserve"> 201</w:t>
      </w:r>
      <w:r>
        <w:rPr>
          <w:b/>
          <w:sz w:val="30"/>
          <w:szCs w:val="30"/>
        </w:rPr>
        <w:t>8</w:t>
      </w:r>
      <w:r w:rsidRPr="00827504">
        <w:rPr>
          <w:b/>
          <w:sz w:val="30"/>
          <w:szCs w:val="30"/>
        </w:rPr>
        <w:t>r.</w:t>
      </w:r>
    </w:p>
    <w:p w:rsidR="00445E5E" w:rsidRDefault="00445E5E" w:rsidP="00445E5E"/>
    <w:p w:rsidR="00445E5E" w:rsidRPr="002D3B80" w:rsidRDefault="00445E5E" w:rsidP="00445E5E">
      <w:pPr>
        <w:jc w:val="center"/>
        <w:rPr>
          <w:sz w:val="30"/>
          <w:szCs w:val="30"/>
        </w:rPr>
      </w:pPr>
      <w:r w:rsidRPr="002D3B80">
        <w:rPr>
          <w:b/>
          <w:sz w:val="30"/>
          <w:szCs w:val="30"/>
        </w:rPr>
        <w:t xml:space="preserve">w sprawie </w:t>
      </w:r>
      <w:r>
        <w:rPr>
          <w:b/>
          <w:sz w:val="30"/>
          <w:szCs w:val="30"/>
        </w:rPr>
        <w:t>wprowadzenia Regulaminu monitoringu wizyjnego na terenie Szkoły Podstawowej w Paprotni</w:t>
      </w:r>
    </w:p>
    <w:p w:rsidR="00445E5E" w:rsidRDefault="00445E5E" w:rsidP="00445E5E"/>
    <w:p w:rsidR="00445E5E" w:rsidRDefault="00445E5E" w:rsidP="00445E5E"/>
    <w:p w:rsidR="00445E5E" w:rsidRDefault="00445E5E" w:rsidP="00445E5E">
      <w:pPr>
        <w:shd w:val="clear" w:color="auto" w:fill="FFFFFF"/>
        <w:ind w:right="29"/>
        <w:jc w:val="both"/>
        <w:rPr>
          <w:sz w:val="24"/>
          <w:szCs w:val="24"/>
        </w:rPr>
      </w:pPr>
      <w:r w:rsidRPr="00AF0982">
        <w:rPr>
          <w:sz w:val="24"/>
          <w:szCs w:val="24"/>
        </w:rPr>
        <w:t xml:space="preserve"> Na podstawie</w:t>
      </w:r>
      <w:r>
        <w:rPr>
          <w:sz w:val="24"/>
          <w:szCs w:val="24"/>
        </w:rPr>
        <w:t xml:space="preserve"> art. 108a  ustawy z dnia 14 grudnia 2016r. Prawo oświatowe (Dz. U. z 2018r. poz. 996 z późn.zm.) </w:t>
      </w:r>
      <w:r w:rsidRPr="00AF0982">
        <w:rPr>
          <w:sz w:val="24"/>
          <w:szCs w:val="24"/>
        </w:rPr>
        <w:t xml:space="preserve">Dyrektor </w:t>
      </w:r>
      <w:r>
        <w:rPr>
          <w:sz w:val="24"/>
          <w:szCs w:val="24"/>
        </w:rPr>
        <w:t>Szkoły Podstawowej</w:t>
      </w:r>
      <w:r w:rsidRPr="00AF0982">
        <w:rPr>
          <w:sz w:val="24"/>
          <w:szCs w:val="24"/>
        </w:rPr>
        <w:t xml:space="preserve"> w Paprotni zarządza, co następuje:</w:t>
      </w:r>
    </w:p>
    <w:p w:rsidR="00445E5E" w:rsidRDefault="00445E5E" w:rsidP="00445E5E">
      <w:pPr>
        <w:shd w:val="clear" w:color="auto" w:fill="FFFFFF"/>
        <w:ind w:right="29"/>
        <w:jc w:val="both"/>
        <w:rPr>
          <w:sz w:val="24"/>
          <w:szCs w:val="24"/>
        </w:rPr>
      </w:pPr>
    </w:p>
    <w:p w:rsidR="00445E5E" w:rsidRPr="00AF0982" w:rsidRDefault="00445E5E" w:rsidP="00445E5E">
      <w:pPr>
        <w:shd w:val="clear" w:color="auto" w:fill="FFFFFF"/>
        <w:ind w:right="29"/>
        <w:jc w:val="both"/>
        <w:rPr>
          <w:sz w:val="24"/>
          <w:szCs w:val="24"/>
        </w:rPr>
      </w:pPr>
    </w:p>
    <w:p w:rsidR="00445E5E" w:rsidRPr="00AF0982" w:rsidRDefault="00445E5E" w:rsidP="00445E5E">
      <w:pPr>
        <w:jc w:val="both"/>
        <w:rPr>
          <w:sz w:val="24"/>
          <w:szCs w:val="24"/>
        </w:rPr>
      </w:pPr>
    </w:p>
    <w:p w:rsidR="00445E5E" w:rsidRDefault="00445E5E" w:rsidP="00445E5E">
      <w:pPr>
        <w:jc w:val="center"/>
        <w:rPr>
          <w:b/>
          <w:sz w:val="24"/>
          <w:szCs w:val="24"/>
        </w:rPr>
      </w:pPr>
      <w:r w:rsidRPr="00AF0982">
        <w:rPr>
          <w:b/>
          <w:sz w:val="24"/>
          <w:szCs w:val="24"/>
        </w:rPr>
        <w:t>§ 1.</w:t>
      </w:r>
    </w:p>
    <w:p w:rsidR="00445E5E" w:rsidRPr="000C732D" w:rsidRDefault="00445E5E" w:rsidP="00445E5E">
      <w:pPr>
        <w:jc w:val="center"/>
        <w:rPr>
          <w:b/>
          <w:sz w:val="24"/>
          <w:szCs w:val="24"/>
        </w:rPr>
      </w:pPr>
    </w:p>
    <w:p w:rsidR="00445E5E" w:rsidRDefault="00445E5E" w:rsidP="00445E5E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 się Regulamin monitoringu wizyjnego na terenie Szkoły Podstawowej w Paprotni stanowiący załącznik nr 1 do niniejszego zarządzenia</w:t>
      </w:r>
    </w:p>
    <w:p w:rsidR="00445E5E" w:rsidRPr="00AF0982" w:rsidRDefault="00445E5E" w:rsidP="00445E5E">
      <w:pPr>
        <w:jc w:val="both"/>
        <w:rPr>
          <w:sz w:val="24"/>
          <w:szCs w:val="24"/>
        </w:rPr>
      </w:pPr>
    </w:p>
    <w:p w:rsidR="00445E5E" w:rsidRDefault="00445E5E" w:rsidP="00445E5E">
      <w:pPr>
        <w:jc w:val="center"/>
        <w:rPr>
          <w:b/>
          <w:sz w:val="24"/>
          <w:szCs w:val="24"/>
        </w:rPr>
      </w:pPr>
      <w:r w:rsidRPr="00AF0982">
        <w:rPr>
          <w:b/>
          <w:sz w:val="24"/>
          <w:szCs w:val="24"/>
        </w:rPr>
        <w:t>§ 2.</w:t>
      </w:r>
    </w:p>
    <w:p w:rsidR="00445E5E" w:rsidRPr="000C732D" w:rsidRDefault="00445E5E" w:rsidP="00445E5E">
      <w:pPr>
        <w:jc w:val="center"/>
        <w:rPr>
          <w:b/>
          <w:sz w:val="24"/>
          <w:szCs w:val="24"/>
        </w:rPr>
      </w:pPr>
    </w:p>
    <w:p w:rsidR="00445E5E" w:rsidRDefault="00445E5E" w:rsidP="00445E5E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Dyrektorowi szkoły.</w:t>
      </w:r>
    </w:p>
    <w:p w:rsidR="00445E5E" w:rsidRPr="00AF0982" w:rsidRDefault="00445E5E" w:rsidP="00445E5E">
      <w:pPr>
        <w:ind w:left="720"/>
        <w:jc w:val="both"/>
        <w:rPr>
          <w:sz w:val="24"/>
          <w:szCs w:val="24"/>
        </w:rPr>
      </w:pPr>
    </w:p>
    <w:p w:rsidR="00445E5E" w:rsidRDefault="00445E5E" w:rsidP="00445E5E">
      <w:pPr>
        <w:jc w:val="center"/>
        <w:rPr>
          <w:b/>
          <w:sz w:val="24"/>
          <w:szCs w:val="24"/>
        </w:rPr>
      </w:pPr>
      <w:r w:rsidRPr="00AF0982">
        <w:rPr>
          <w:b/>
          <w:sz w:val="24"/>
          <w:szCs w:val="24"/>
        </w:rPr>
        <w:t>§ 3.</w:t>
      </w:r>
    </w:p>
    <w:p w:rsidR="00445E5E" w:rsidRPr="000C732D" w:rsidRDefault="00445E5E" w:rsidP="00445E5E">
      <w:pPr>
        <w:jc w:val="center"/>
        <w:rPr>
          <w:b/>
          <w:sz w:val="24"/>
          <w:szCs w:val="24"/>
        </w:rPr>
      </w:pPr>
    </w:p>
    <w:p w:rsidR="00445E5E" w:rsidRPr="00AF0982" w:rsidRDefault="00445E5E" w:rsidP="00445E5E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445E5E" w:rsidP="00445E5E">
      <w:pPr>
        <w:spacing w:before="71" w:line="278" w:lineRule="auto"/>
        <w:ind w:right="-46"/>
      </w:pPr>
    </w:p>
    <w:p w:rsidR="00445E5E" w:rsidRDefault="00445E5E" w:rsidP="00F973FB">
      <w:pPr>
        <w:spacing w:before="71" w:line="278" w:lineRule="auto"/>
        <w:ind w:left="6237" w:right="-46"/>
      </w:pPr>
    </w:p>
    <w:p w:rsidR="00445E5E" w:rsidRDefault="00E2489C" w:rsidP="00F973FB">
      <w:pPr>
        <w:spacing w:before="71" w:line="278" w:lineRule="auto"/>
        <w:ind w:left="6237" w:right="-46"/>
      </w:pPr>
      <w:r w:rsidRPr="003643E8">
        <w:t xml:space="preserve">Załącznik </w:t>
      </w:r>
      <w:r w:rsidR="00507173">
        <w:t xml:space="preserve">nr 1 </w:t>
      </w:r>
    </w:p>
    <w:p w:rsidR="006A5FAD" w:rsidRPr="003643E8" w:rsidRDefault="00445E5E" w:rsidP="00445E5E">
      <w:pPr>
        <w:spacing w:before="71" w:line="278" w:lineRule="auto"/>
        <w:ind w:right="-46"/>
      </w:pPr>
      <w:r>
        <w:t xml:space="preserve">                                                                                     </w:t>
      </w:r>
      <w:r w:rsidR="00E2489C" w:rsidRPr="003643E8">
        <w:t>do Zarządzenia Nr</w:t>
      </w:r>
      <w:r>
        <w:t xml:space="preserve"> 11/2019</w:t>
      </w:r>
      <w:r w:rsidR="00E2489C" w:rsidRPr="003643E8">
        <w:t xml:space="preserve"> z dnia </w:t>
      </w:r>
      <w:r>
        <w:t>13 września 2019r</w:t>
      </w:r>
    </w:p>
    <w:p w:rsidR="006A5FAD" w:rsidRPr="003643E8" w:rsidRDefault="006A5FAD">
      <w:pPr>
        <w:pStyle w:val="Tekstpodstawowy"/>
        <w:rPr>
          <w:sz w:val="22"/>
          <w:szCs w:val="22"/>
        </w:rPr>
      </w:pPr>
    </w:p>
    <w:p w:rsidR="006A5FAD" w:rsidRPr="003643E8" w:rsidRDefault="006A5FAD" w:rsidP="001A0D00">
      <w:pPr>
        <w:pStyle w:val="Tekstpodstawowy"/>
        <w:jc w:val="center"/>
        <w:rPr>
          <w:sz w:val="22"/>
          <w:szCs w:val="22"/>
        </w:rPr>
      </w:pPr>
    </w:p>
    <w:p w:rsidR="006A5FAD" w:rsidRPr="003643E8" w:rsidRDefault="00E2489C" w:rsidP="001A0D00">
      <w:pPr>
        <w:pStyle w:val="Nagwek1"/>
        <w:ind w:left="0" w:right="96"/>
        <w:jc w:val="center"/>
        <w:rPr>
          <w:sz w:val="22"/>
          <w:szCs w:val="22"/>
        </w:rPr>
      </w:pPr>
      <w:r w:rsidRPr="003643E8">
        <w:rPr>
          <w:sz w:val="22"/>
          <w:szCs w:val="22"/>
        </w:rPr>
        <w:t>R E G U L A M I N</w:t>
      </w:r>
    </w:p>
    <w:p w:rsidR="0069708C" w:rsidRPr="003643E8" w:rsidRDefault="0069708C" w:rsidP="001A0D00">
      <w:pPr>
        <w:spacing w:before="41" w:line="276" w:lineRule="auto"/>
        <w:ind w:right="-46"/>
        <w:jc w:val="center"/>
        <w:rPr>
          <w:b/>
        </w:rPr>
      </w:pPr>
      <w:r w:rsidRPr="003643E8">
        <w:rPr>
          <w:b/>
        </w:rPr>
        <w:t xml:space="preserve">MONITORINGU WIZYJNEGO W </w:t>
      </w:r>
      <w:r w:rsidR="00F973FB">
        <w:rPr>
          <w:b/>
        </w:rPr>
        <w:t>SZKOLE PODSTAWOWEJ W PRAPROTNI</w:t>
      </w:r>
    </w:p>
    <w:p w:rsidR="006A5FAD" w:rsidRPr="003643E8" w:rsidRDefault="006A5FAD" w:rsidP="001A0D00">
      <w:pPr>
        <w:pStyle w:val="Tekstpodstawowy"/>
        <w:jc w:val="center"/>
        <w:rPr>
          <w:b/>
          <w:sz w:val="22"/>
          <w:szCs w:val="22"/>
        </w:rPr>
      </w:pP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1" w:name="_Toc11002943"/>
      <w:r w:rsidRPr="003643E8">
        <w:rPr>
          <w:color w:val="FFFFFF"/>
          <w:sz w:val="22"/>
          <w:szCs w:val="22"/>
        </w:rPr>
        <w:t>Arkusz zmian i aktualizacji</w:t>
      </w:r>
      <w:bookmarkEnd w:id="1"/>
    </w:p>
    <w:p w:rsidR="0069708C" w:rsidRPr="003643E8" w:rsidRDefault="0069708C" w:rsidP="0069708C">
      <w:pPr>
        <w:adjustRightInd w:val="0"/>
        <w:spacing w:line="276" w:lineRule="auto"/>
        <w:jc w:val="center"/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1919"/>
        <w:gridCol w:w="3372"/>
        <w:gridCol w:w="1956"/>
        <w:gridCol w:w="1806"/>
      </w:tblGrid>
      <w:tr w:rsidR="0069708C" w:rsidRPr="003643E8" w:rsidTr="00E650F9">
        <w:trPr>
          <w:trHeight w:val="365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  <w:r w:rsidRPr="003643E8">
              <w:rPr>
                <w:b/>
              </w:rPr>
              <w:t>L.p.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  <w:r w:rsidRPr="003643E8">
              <w:rPr>
                <w:b/>
              </w:rPr>
              <w:t>Data dokonania zmian / aktualizacji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  <w:r w:rsidRPr="003643E8">
              <w:rPr>
                <w:b/>
              </w:rPr>
              <w:t>Opis zmian / aktualizacji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  <w:r w:rsidRPr="003643E8">
              <w:rPr>
                <w:b/>
              </w:rPr>
              <w:t xml:space="preserve">Uwagi </w:t>
            </w:r>
          </w:p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  <w:r w:rsidRPr="003643E8">
              <w:t>(Podstawa zmian / aktualizacji)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  <w:r w:rsidRPr="003643E8">
              <w:rPr>
                <w:b/>
              </w:rPr>
              <w:t>Podpis</w:t>
            </w:r>
          </w:p>
        </w:tc>
      </w:tr>
      <w:tr w:rsidR="0069708C" w:rsidRPr="003643E8" w:rsidTr="00E650F9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C" w:rsidRPr="003643E8" w:rsidRDefault="0069708C" w:rsidP="00E650F9">
            <w:pPr>
              <w:spacing w:line="276" w:lineRule="auto"/>
              <w:rPr>
                <w:b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C" w:rsidRPr="003643E8" w:rsidRDefault="0069708C" w:rsidP="00E650F9">
            <w:pPr>
              <w:spacing w:line="276" w:lineRule="auto"/>
              <w:rPr>
                <w:b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C" w:rsidRPr="003643E8" w:rsidRDefault="0069708C" w:rsidP="00E650F9">
            <w:pPr>
              <w:spacing w:line="276" w:lineRule="auto"/>
              <w:rPr>
                <w:b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8C" w:rsidRPr="003643E8" w:rsidRDefault="0069708C" w:rsidP="00E650F9">
            <w:pPr>
              <w:spacing w:line="276" w:lineRule="auto"/>
              <w:rPr>
                <w:b/>
              </w:rPr>
            </w:pPr>
          </w:p>
        </w:tc>
      </w:tr>
      <w:tr w:rsidR="0069708C" w:rsidRPr="003643E8" w:rsidTr="00E650F9">
        <w:trPr>
          <w:trHeight w:val="9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</w:tr>
      <w:tr w:rsidR="0069708C" w:rsidRPr="003643E8" w:rsidTr="00E650F9">
        <w:trPr>
          <w:trHeight w:val="9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</w:tr>
      <w:tr w:rsidR="0069708C" w:rsidRPr="003643E8" w:rsidTr="00E650F9">
        <w:trPr>
          <w:trHeight w:val="9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</w:tr>
      <w:tr w:rsidR="0069708C" w:rsidRPr="003643E8" w:rsidTr="00E650F9">
        <w:trPr>
          <w:trHeight w:val="9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</w:tr>
      <w:tr w:rsidR="0069708C" w:rsidRPr="003643E8" w:rsidTr="00E650F9">
        <w:trPr>
          <w:trHeight w:val="9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</w:tr>
      <w:tr w:rsidR="0069708C" w:rsidRPr="003643E8" w:rsidTr="00E650F9">
        <w:trPr>
          <w:trHeight w:val="9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</w:tr>
      <w:tr w:rsidR="0069708C" w:rsidRPr="003643E8" w:rsidTr="00E650F9">
        <w:trPr>
          <w:trHeight w:val="9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</w:tr>
      <w:tr w:rsidR="0069708C" w:rsidRPr="003643E8" w:rsidTr="00E650F9">
        <w:trPr>
          <w:trHeight w:val="9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8C" w:rsidRPr="003643E8" w:rsidRDefault="0069708C" w:rsidP="00E650F9">
            <w:pPr>
              <w:spacing w:line="276" w:lineRule="auto"/>
              <w:jc w:val="center"/>
            </w:pPr>
          </w:p>
        </w:tc>
      </w:tr>
    </w:tbl>
    <w:p w:rsidR="0069708C" w:rsidRPr="003643E8" w:rsidRDefault="0069708C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  <w:bookmarkStart w:id="2" w:name="_Toc526852320"/>
    </w:p>
    <w:p w:rsidR="0069708C" w:rsidRDefault="0069708C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</w:p>
    <w:p w:rsidR="00703FE4" w:rsidRDefault="00703FE4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</w:p>
    <w:p w:rsidR="00507173" w:rsidRDefault="00507173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</w:p>
    <w:p w:rsidR="00507173" w:rsidRDefault="00507173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</w:p>
    <w:p w:rsidR="00703FE4" w:rsidRPr="003643E8" w:rsidRDefault="00703FE4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</w:p>
    <w:p w:rsidR="0069708C" w:rsidRPr="003643E8" w:rsidRDefault="0069708C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</w:p>
    <w:p w:rsidR="0069708C" w:rsidRPr="003643E8" w:rsidRDefault="0069708C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  <w:r w:rsidRPr="003643E8">
        <w:rPr>
          <w:color w:val="000000"/>
        </w:rPr>
        <w:t xml:space="preserve"> </w:t>
      </w: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3" w:name="_Toc11002944"/>
      <w:r w:rsidRPr="003643E8">
        <w:rPr>
          <w:color w:val="FFFFFF"/>
          <w:sz w:val="22"/>
          <w:szCs w:val="22"/>
        </w:rPr>
        <w:t>Podstawy prawne</w:t>
      </w:r>
      <w:bookmarkEnd w:id="3"/>
    </w:p>
    <w:p w:rsidR="0069708C" w:rsidRPr="003643E8" w:rsidRDefault="0069708C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bookmarkStart w:id="4" w:name="_30j0zll" w:colFirst="0" w:colLast="0"/>
      <w:bookmarkEnd w:id="2"/>
      <w:bookmarkEnd w:id="4"/>
    </w:p>
    <w:p w:rsidR="0069708C" w:rsidRPr="003643E8" w:rsidRDefault="0069708C" w:rsidP="006970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357" w:hanging="357"/>
        <w:contextualSpacing/>
        <w:jc w:val="both"/>
        <w:rPr>
          <w:color w:val="000000"/>
        </w:rPr>
      </w:pPr>
      <w:r w:rsidRPr="003643E8">
        <w:rPr>
          <w:color w:val="000000"/>
        </w:rPr>
        <w:t xml:space="preserve">Rozporządzenie Parlamentu Europejskiego i Rady (UE) 2016/679 z dnia 27 kwietnia 2016 roku w sprawie ochrony osób fizycznych w związku z przetwarzaniem danych osobowych </w:t>
      </w:r>
      <w:r w:rsidRPr="003643E8">
        <w:rPr>
          <w:color w:val="000000"/>
        </w:rPr>
        <w:br/>
        <w:t>i w sprawie swobodnego przepływu takich danych oraz uchylenia dyrektywy 95/46/WE (RODO) (Dz. Urz. UE l119 z 4 maja 2016 r.),</w:t>
      </w:r>
    </w:p>
    <w:p w:rsidR="0069708C" w:rsidRPr="003643E8" w:rsidRDefault="0069708C" w:rsidP="006970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357" w:hanging="357"/>
        <w:contextualSpacing/>
        <w:jc w:val="both"/>
        <w:rPr>
          <w:color w:val="000000"/>
        </w:rPr>
      </w:pPr>
      <w:r w:rsidRPr="003643E8">
        <w:rPr>
          <w:color w:val="000000"/>
        </w:rPr>
        <w:t>Ustawa z dnia 10 maja 2018 r. o ochronie danych osobowych (Dz. U. z 2018r</w:t>
      </w:r>
      <w:r w:rsidR="00445E5E">
        <w:rPr>
          <w:color w:val="000000"/>
        </w:rPr>
        <w:t>.</w:t>
      </w:r>
      <w:r w:rsidRPr="003643E8">
        <w:rPr>
          <w:color w:val="000000"/>
        </w:rPr>
        <w:t xml:space="preserve"> poz. 1000 ze zm.),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9"/>
        </w:numPr>
        <w:autoSpaceDE/>
        <w:autoSpaceDN/>
        <w:spacing w:after="160" w:line="276" w:lineRule="auto"/>
        <w:ind w:left="357" w:hanging="357"/>
        <w:contextualSpacing/>
        <w:rPr>
          <w:color w:val="000000"/>
        </w:rPr>
      </w:pPr>
      <w:r w:rsidRPr="003643E8">
        <w:rPr>
          <w:color w:val="000000"/>
        </w:rPr>
        <w:t>Ustawa z dnia 14 grudnia 2016 r.</w:t>
      </w:r>
      <w:r w:rsidR="00F973FB">
        <w:rPr>
          <w:color w:val="000000"/>
        </w:rPr>
        <w:t xml:space="preserve"> Prawo oświatowe  (Dz. U. z 201</w:t>
      </w:r>
      <w:r w:rsidR="00547198">
        <w:rPr>
          <w:color w:val="000000"/>
        </w:rPr>
        <w:t>8</w:t>
      </w:r>
      <w:r w:rsidRPr="003643E8">
        <w:rPr>
          <w:color w:val="000000"/>
        </w:rPr>
        <w:t xml:space="preserve">r. poz. </w:t>
      </w:r>
      <w:r w:rsidR="00547198">
        <w:rPr>
          <w:color w:val="000000"/>
        </w:rPr>
        <w:t xml:space="preserve">996 z </w:t>
      </w:r>
      <w:proofErr w:type="spellStart"/>
      <w:r w:rsidR="00547198">
        <w:rPr>
          <w:color w:val="000000"/>
        </w:rPr>
        <w:t>późn</w:t>
      </w:r>
      <w:proofErr w:type="spellEnd"/>
      <w:r w:rsidR="00547198">
        <w:rPr>
          <w:color w:val="000000"/>
        </w:rPr>
        <w:t>.</w:t>
      </w:r>
      <w:r w:rsidRPr="003643E8">
        <w:rPr>
          <w:color w:val="000000"/>
        </w:rPr>
        <w:t xml:space="preserve"> zm.).</w:t>
      </w:r>
    </w:p>
    <w:p w:rsidR="0069708C" w:rsidRPr="003643E8" w:rsidRDefault="0069708C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color w:val="000000"/>
        </w:rPr>
      </w:pP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5" w:name="_Toc11002945"/>
      <w:r w:rsidRPr="003643E8">
        <w:rPr>
          <w:color w:val="FFFFFF"/>
          <w:sz w:val="22"/>
          <w:szCs w:val="22"/>
        </w:rPr>
        <w:t>Postanowienia ogólne</w:t>
      </w:r>
      <w:bookmarkEnd w:id="5"/>
    </w:p>
    <w:p w:rsidR="0069708C" w:rsidRPr="003643E8" w:rsidRDefault="0069708C" w:rsidP="0069708C">
      <w:pPr>
        <w:spacing w:line="276" w:lineRule="auto"/>
        <w:jc w:val="both"/>
        <w:rPr>
          <w:b/>
          <w:bCs/>
        </w:rPr>
      </w:pPr>
      <w:r w:rsidRPr="003643E8">
        <w:t xml:space="preserve"> </w:t>
      </w:r>
    </w:p>
    <w:p w:rsidR="0069708C" w:rsidRPr="004D4FD0" w:rsidRDefault="00507173" w:rsidP="0069708C">
      <w:pPr>
        <w:pStyle w:val="Akapitzlist"/>
        <w:widowControl/>
        <w:numPr>
          <w:ilvl w:val="0"/>
          <w:numId w:val="6"/>
        </w:numPr>
        <w:adjustRightInd w:val="0"/>
        <w:spacing w:line="276" w:lineRule="auto"/>
        <w:ind w:left="357" w:hanging="357"/>
        <w:contextualSpacing/>
      </w:pPr>
      <w:r w:rsidRPr="004D4FD0">
        <w:t>System monitoringu w</w:t>
      </w:r>
      <w:r w:rsidR="0069708C" w:rsidRPr="004D4FD0">
        <w:t>izyjnego, zwany w dalszej cz</w:t>
      </w:r>
      <w:r w:rsidR="0069708C" w:rsidRPr="004D4FD0">
        <w:rPr>
          <w:rFonts w:eastAsia="TimesNewRoman"/>
        </w:rPr>
        <w:t>ęś</w:t>
      </w:r>
      <w:r w:rsidR="0069708C" w:rsidRPr="004D4FD0">
        <w:t>ci instrukcji „</w:t>
      </w:r>
      <w:r w:rsidRPr="004D4FD0">
        <w:t>m</w:t>
      </w:r>
      <w:r w:rsidR="004D4FD0">
        <w:t xml:space="preserve">onitoringiem” </w:t>
      </w:r>
      <w:r w:rsidR="0069708C" w:rsidRPr="004D4FD0">
        <w:t>stanowi własno</w:t>
      </w:r>
      <w:r w:rsidR="0069708C" w:rsidRPr="004D4FD0">
        <w:rPr>
          <w:rFonts w:eastAsia="TimesNewRoman"/>
        </w:rPr>
        <w:t xml:space="preserve">ść </w:t>
      </w:r>
      <w:r w:rsidR="00F973FB">
        <w:t>Szkoły Podstawowej w Paprotni</w:t>
      </w:r>
      <w:r w:rsidR="0069708C" w:rsidRPr="004D4FD0">
        <w:t>.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6"/>
        </w:numPr>
        <w:adjustRightInd w:val="0"/>
        <w:spacing w:line="276" w:lineRule="auto"/>
        <w:ind w:left="357" w:hanging="357"/>
        <w:contextualSpacing/>
      </w:pPr>
      <w:r w:rsidRPr="003643E8">
        <w:t>Administratorem nagra</w:t>
      </w:r>
      <w:r w:rsidRPr="003643E8">
        <w:rPr>
          <w:rFonts w:eastAsia="TimesNewRoman"/>
        </w:rPr>
        <w:t xml:space="preserve">ń </w:t>
      </w:r>
      <w:r w:rsidRPr="003643E8">
        <w:t>pochodz</w:t>
      </w:r>
      <w:r w:rsidRPr="003643E8">
        <w:rPr>
          <w:rFonts w:eastAsia="TimesNewRoman"/>
        </w:rPr>
        <w:t>ą</w:t>
      </w:r>
      <w:r w:rsidRPr="003643E8">
        <w:t xml:space="preserve">cych z </w:t>
      </w:r>
      <w:r w:rsidR="00507173">
        <w:t>m</w:t>
      </w:r>
      <w:r w:rsidRPr="003643E8">
        <w:t xml:space="preserve">onitoringu jest Dyrektor działający w imieniu </w:t>
      </w:r>
      <w:r w:rsidR="00F973FB">
        <w:t>Szkoły Podstawowej w Paprotni</w:t>
      </w:r>
      <w:r w:rsidR="004D4FD0">
        <w:t xml:space="preserve">, </w:t>
      </w:r>
      <w:r w:rsidR="004D4FD0" w:rsidRPr="004D4FD0">
        <w:t xml:space="preserve">który jest jednocześnie administratorem danych osobowych (ADO) w rozumieniu Rozporządzenia Parlamentu Europejskiego i Rady (UE) 2016/679 z dnia </w:t>
      </w:r>
      <w:r w:rsidR="004D4FD0">
        <w:br/>
      </w:r>
      <w:r w:rsidR="004D4FD0" w:rsidRPr="004D4FD0">
        <w:t>27 kwietnia 2016 r. w sprawie ochrony osób fizycznych w związku z przetwarzaniem danych osobowych i w sprawie swobodnego przepływu takich danych oraz uchylenia dyrektywy 95/46/WE (ogólne rozporządzenie o ochronie danych)</w:t>
      </w:r>
      <w:r w:rsidRPr="003643E8">
        <w:t>.</w:t>
      </w:r>
    </w:p>
    <w:p w:rsidR="0069708C" w:rsidRPr="003643E8" w:rsidRDefault="0069708C" w:rsidP="00507173">
      <w:pPr>
        <w:pStyle w:val="Akapitzlist"/>
        <w:widowControl/>
        <w:numPr>
          <w:ilvl w:val="0"/>
          <w:numId w:val="6"/>
        </w:numPr>
        <w:adjustRightInd w:val="0"/>
        <w:spacing w:line="276" w:lineRule="auto"/>
        <w:ind w:left="357" w:hanging="357"/>
        <w:contextualSpacing/>
      </w:pPr>
      <w:r w:rsidRPr="00AD4D06">
        <w:t>W skład systemu wchodz</w:t>
      </w:r>
      <w:r w:rsidR="00AD4D06">
        <w:rPr>
          <w:rFonts w:eastAsia="TimesNewRoman"/>
        </w:rPr>
        <w:t xml:space="preserve">i </w:t>
      </w:r>
      <w:r w:rsidR="00F973FB">
        <w:rPr>
          <w:rFonts w:eastAsia="TimesNewRoman"/>
        </w:rPr>
        <w:t>16 kamer</w:t>
      </w:r>
      <w:r w:rsidRPr="00AD4D06">
        <w:t>, oprogramowanie i urządzeni</w:t>
      </w:r>
      <w:r w:rsidR="00507173" w:rsidRPr="00AD4D06">
        <w:t>e</w:t>
      </w:r>
      <w:r w:rsidR="002C4EA1">
        <w:t xml:space="preserve"> do rejestracji </w:t>
      </w:r>
      <w:r w:rsidRPr="003643E8">
        <w:t xml:space="preserve">i odtwarzania obrazu oraz jego zapisu. </w:t>
      </w:r>
    </w:p>
    <w:p w:rsidR="0069708C" w:rsidRPr="003643E8" w:rsidRDefault="0069708C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rPr>
          <w:color w:val="000000"/>
        </w:rPr>
      </w:pP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6" w:name="_Toc11002946"/>
      <w:r w:rsidRPr="003643E8">
        <w:rPr>
          <w:color w:val="FFFFFF"/>
          <w:sz w:val="22"/>
          <w:szCs w:val="22"/>
        </w:rPr>
        <w:t>Cel i przeznaczenie monitoringu szkolnego</w:t>
      </w:r>
      <w:bookmarkEnd w:id="6"/>
    </w:p>
    <w:p w:rsidR="0069708C" w:rsidRPr="003643E8" w:rsidRDefault="0069708C" w:rsidP="0069708C">
      <w:pPr>
        <w:spacing w:line="276" w:lineRule="auto"/>
        <w:ind w:left="492"/>
        <w:jc w:val="both"/>
        <w:rPr>
          <w:b/>
          <w:bCs/>
        </w:rPr>
      </w:pPr>
      <w:r w:rsidRPr="003643E8">
        <w:t xml:space="preserve"> </w:t>
      </w:r>
    </w:p>
    <w:p w:rsidR="0069708C" w:rsidRPr="00AD4D06" w:rsidRDefault="0069708C" w:rsidP="00D8211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D4D06">
        <w:rPr>
          <w:rFonts w:ascii="Times New Roman" w:hAnsi="Times New Roman" w:cs="Times New Roman"/>
          <w:sz w:val="22"/>
          <w:szCs w:val="22"/>
        </w:rPr>
        <w:t xml:space="preserve">Celem monitoringu </w:t>
      </w:r>
      <w:r w:rsidR="004D4FD0" w:rsidRPr="00AD4D06">
        <w:rPr>
          <w:rFonts w:ascii="Times New Roman" w:hAnsi="Times New Roman" w:cs="Times New Roman"/>
          <w:sz w:val="22"/>
          <w:szCs w:val="22"/>
        </w:rPr>
        <w:t>wizyjnego</w:t>
      </w:r>
      <w:r w:rsidRPr="00AD4D06">
        <w:rPr>
          <w:rFonts w:ascii="Times New Roman" w:hAnsi="Times New Roman" w:cs="Times New Roman"/>
          <w:sz w:val="22"/>
          <w:szCs w:val="22"/>
        </w:rPr>
        <w:t xml:space="preserve"> jest:</w:t>
      </w:r>
    </w:p>
    <w:p w:rsidR="004D4FD0" w:rsidRPr="00AD4D06" w:rsidRDefault="004D4FD0" w:rsidP="00AD4D06">
      <w:pPr>
        <w:pStyle w:val="Default"/>
        <w:numPr>
          <w:ilvl w:val="1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AD4D06">
        <w:rPr>
          <w:rFonts w:ascii="Times New Roman" w:hAnsi="Times New Roman" w:cs="Times New Roman"/>
          <w:sz w:val="22"/>
          <w:szCs w:val="22"/>
        </w:rPr>
        <w:t>zapewnienie bezpieczeństwa użytkowników obiektu (ze szczególnym uwzględnieniem pracowników</w:t>
      </w:r>
      <w:r w:rsidR="00F973FB">
        <w:rPr>
          <w:rFonts w:ascii="Times New Roman" w:hAnsi="Times New Roman" w:cs="Times New Roman"/>
          <w:sz w:val="22"/>
          <w:szCs w:val="22"/>
        </w:rPr>
        <w:t xml:space="preserve"> oraz</w:t>
      </w:r>
      <w:r w:rsidRPr="00AD4D06">
        <w:rPr>
          <w:rFonts w:ascii="Times New Roman" w:hAnsi="Times New Roman" w:cs="Times New Roman"/>
          <w:sz w:val="22"/>
          <w:szCs w:val="22"/>
        </w:rPr>
        <w:t xml:space="preserve"> uczniów </w:t>
      </w:r>
      <w:r w:rsidR="00F973FB">
        <w:rPr>
          <w:rFonts w:ascii="Times New Roman" w:hAnsi="Times New Roman" w:cs="Times New Roman"/>
          <w:sz w:val="22"/>
          <w:szCs w:val="22"/>
        </w:rPr>
        <w:t>Szkoły Podstawowej w Paprotni</w:t>
      </w:r>
      <w:r w:rsidRPr="00AD4D06">
        <w:rPr>
          <w:rFonts w:ascii="Times New Roman" w:hAnsi="Times New Roman" w:cs="Times New Roman"/>
          <w:sz w:val="22"/>
          <w:szCs w:val="22"/>
        </w:rPr>
        <w:t>),</w:t>
      </w:r>
    </w:p>
    <w:p w:rsidR="004D4FD0" w:rsidRPr="00AD4D06" w:rsidRDefault="004D4FD0" w:rsidP="00AD4D06">
      <w:pPr>
        <w:pStyle w:val="Default"/>
        <w:numPr>
          <w:ilvl w:val="1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AD4D06">
        <w:rPr>
          <w:rFonts w:ascii="Times New Roman" w:hAnsi="Times New Roman" w:cs="Times New Roman"/>
          <w:sz w:val="22"/>
          <w:szCs w:val="22"/>
        </w:rPr>
        <w:t xml:space="preserve">zapewnienie ochrony mienia </w:t>
      </w:r>
      <w:r w:rsidR="00F973FB">
        <w:rPr>
          <w:rFonts w:ascii="Times New Roman" w:hAnsi="Times New Roman" w:cs="Times New Roman"/>
          <w:sz w:val="22"/>
          <w:szCs w:val="22"/>
        </w:rPr>
        <w:t>Szkoły Podstawowej w Paprotni</w:t>
      </w:r>
      <w:r w:rsidRPr="00AD4D06">
        <w:rPr>
          <w:rFonts w:ascii="Times New Roman" w:hAnsi="Times New Roman" w:cs="Times New Roman"/>
          <w:sz w:val="22"/>
          <w:szCs w:val="22"/>
        </w:rPr>
        <w:t>,</w:t>
      </w:r>
    </w:p>
    <w:p w:rsidR="00AD4D06" w:rsidRPr="00AD4D06" w:rsidRDefault="004D4FD0" w:rsidP="00AD4D06">
      <w:pPr>
        <w:pStyle w:val="Default"/>
        <w:numPr>
          <w:ilvl w:val="1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AD4D06">
        <w:rPr>
          <w:rFonts w:ascii="Times New Roman" w:hAnsi="Times New Roman" w:cs="Times New Roman"/>
          <w:sz w:val="22"/>
          <w:szCs w:val="22"/>
        </w:rPr>
        <w:t xml:space="preserve">wyjaśnianie sytuacji konfliktowych, </w:t>
      </w:r>
    </w:p>
    <w:p w:rsidR="00AD4D06" w:rsidRPr="00AD4D06" w:rsidRDefault="004D4FD0" w:rsidP="00AD4D06">
      <w:pPr>
        <w:pStyle w:val="Default"/>
        <w:numPr>
          <w:ilvl w:val="1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AD4D06">
        <w:rPr>
          <w:rFonts w:ascii="Times New Roman" w:hAnsi="Times New Roman" w:cs="Times New Roman"/>
          <w:sz w:val="22"/>
          <w:szCs w:val="22"/>
        </w:rPr>
        <w:t xml:space="preserve">ustalanie sprawców czynów nagannych (bójki, zniszczenia mienia, kradzieże itp.), </w:t>
      </w:r>
    </w:p>
    <w:p w:rsidR="00AD4D06" w:rsidRPr="00AD4D06" w:rsidRDefault="00D8211A" w:rsidP="00AD4D06">
      <w:pPr>
        <w:pStyle w:val="Default"/>
        <w:numPr>
          <w:ilvl w:val="1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ograniczanie dostępu do szkoły </w:t>
      </w:r>
      <w:r w:rsidR="004D4FD0" w:rsidRPr="00AD4D06">
        <w:rPr>
          <w:rFonts w:ascii="Times New Roman" w:hAnsi="Times New Roman" w:cs="Times New Roman"/>
          <w:sz w:val="22"/>
          <w:szCs w:val="22"/>
        </w:rPr>
        <w:t xml:space="preserve">osób nieuprawnionych, </w:t>
      </w:r>
    </w:p>
    <w:p w:rsidR="004D4FD0" w:rsidRPr="00AD4D06" w:rsidRDefault="004D4FD0" w:rsidP="00AD4D06">
      <w:pPr>
        <w:pStyle w:val="Default"/>
        <w:numPr>
          <w:ilvl w:val="1"/>
          <w:numId w:val="6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AD4D0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zapewnienie bezpiecznych waru</w:t>
      </w:r>
      <w:r w:rsidR="00AD4D0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nków nauki, wychowania i opieki.</w:t>
      </w:r>
    </w:p>
    <w:p w:rsidR="0069708C" w:rsidRPr="003643E8" w:rsidRDefault="0069708C" w:rsidP="006970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tabs>
          <w:tab w:val="left" w:pos="2977"/>
        </w:tabs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7" w:name="_Toc11002947"/>
      <w:r w:rsidRPr="003643E8">
        <w:rPr>
          <w:color w:val="FFFFFF"/>
          <w:sz w:val="22"/>
          <w:szCs w:val="22"/>
        </w:rPr>
        <w:t>Infrastruktura objęta monitoringiem</w:t>
      </w:r>
      <w:bookmarkEnd w:id="7"/>
    </w:p>
    <w:p w:rsidR="0069708C" w:rsidRPr="003643E8" w:rsidRDefault="0069708C" w:rsidP="0069708C">
      <w:pPr>
        <w:spacing w:line="276" w:lineRule="auto"/>
      </w:pPr>
    </w:p>
    <w:p w:rsidR="005B2323" w:rsidRPr="003643E8" w:rsidRDefault="00AD4D06" w:rsidP="00AD4D06">
      <w:pPr>
        <w:pStyle w:val="Akapitzlist"/>
        <w:widowControl/>
        <w:numPr>
          <w:ilvl w:val="3"/>
          <w:numId w:val="8"/>
        </w:numPr>
        <w:adjustRightInd w:val="0"/>
        <w:spacing w:line="276" w:lineRule="auto"/>
        <w:ind w:left="426" w:hanging="426"/>
        <w:contextualSpacing/>
      </w:pPr>
      <w:r w:rsidRPr="003643E8">
        <w:t xml:space="preserve">Monitoring </w:t>
      </w:r>
      <w:r>
        <w:t>wizyjny obejmuje</w:t>
      </w:r>
      <w:r w:rsidR="002C4EA1">
        <w:t xml:space="preserve"> budynek oraz</w:t>
      </w:r>
      <w:r>
        <w:t xml:space="preserve"> teren wokół budynku szkoły, znajdującego się pod adresem: </w:t>
      </w:r>
      <w:r w:rsidR="002C4EA1">
        <w:t xml:space="preserve">ul. </w:t>
      </w:r>
      <w:r w:rsidR="00F973FB">
        <w:t>Jana Pawła II 5, 08-107 Paprotnia</w:t>
      </w:r>
      <w:r w:rsidRPr="003643E8">
        <w:t>.</w:t>
      </w:r>
    </w:p>
    <w:p w:rsidR="0069708C" w:rsidRPr="003643E8" w:rsidRDefault="00B04D6F" w:rsidP="0069708C">
      <w:pPr>
        <w:pStyle w:val="Akapitzlist"/>
        <w:widowControl/>
        <w:numPr>
          <w:ilvl w:val="3"/>
          <w:numId w:val="8"/>
        </w:numPr>
        <w:autoSpaceDE/>
        <w:autoSpaceDN/>
        <w:spacing w:after="160" w:line="276" w:lineRule="auto"/>
        <w:ind w:left="426" w:hanging="426"/>
        <w:contextualSpacing/>
        <w:jc w:val="left"/>
      </w:pPr>
      <w:r>
        <w:t xml:space="preserve">Kamery </w:t>
      </w:r>
      <w:r w:rsidR="00F973FB">
        <w:t xml:space="preserve">zewnętrzne </w:t>
      </w:r>
      <w:r>
        <w:t>zasięgiem obejmują</w:t>
      </w:r>
      <w:r w:rsidR="0069708C" w:rsidRPr="003643E8">
        <w:t>:</w:t>
      </w:r>
    </w:p>
    <w:p w:rsidR="0069708C" w:rsidRDefault="00AD4D06" w:rsidP="0069708C">
      <w:pPr>
        <w:pStyle w:val="Akapitzlist"/>
        <w:widowControl/>
        <w:numPr>
          <w:ilvl w:val="1"/>
          <w:numId w:val="7"/>
        </w:numPr>
        <w:autoSpaceDE/>
        <w:autoSpaceDN/>
        <w:spacing w:after="160" w:line="276" w:lineRule="auto"/>
        <w:ind w:left="851" w:hanging="425"/>
        <w:contextualSpacing/>
        <w:jc w:val="left"/>
      </w:pPr>
      <w:r>
        <w:t xml:space="preserve">wejście </w:t>
      </w:r>
      <w:r w:rsidR="00B04D6F">
        <w:t xml:space="preserve">główne </w:t>
      </w:r>
      <w:r>
        <w:t>do</w:t>
      </w:r>
      <w:r w:rsidR="00B04D6F">
        <w:t xml:space="preserve"> budynku</w:t>
      </w:r>
      <w:r>
        <w:t xml:space="preserve"> szkoły,</w:t>
      </w:r>
    </w:p>
    <w:p w:rsidR="00AD4D06" w:rsidRDefault="00F973FB" w:rsidP="00AD4D06">
      <w:pPr>
        <w:pStyle w:val="Akapitzlist"/>
        <w:widowControl/>
        <w:numPr>
          <w:ilvl w:val="1"/>
          <w:numId w:val="7"/>
        </w:numPr>
        <w:autoSpaceDE/>
        <w:autoSpaceDN/>
        <w:spacing w:after="160" w:line="276" w:lineRule="auto"/>
        <w:ind w:left="851" w:hanging="425"/>
        <w:contextualSpacing/>
        <w:jc w:val="left"/>
      </w:pPr>
      <w:r>
        <w:t>plac zabaw</w:t>
      </w:r>
      <w:r w:rsidR="00AD4D06">
        <w:t>,</w:t>
      </w:r>
    </w:p>
    <w:p w:rsidR="00B04D6F" w:rsidRDefault="00F973FB" w:rsidP="00AD4D06">
      <w:pPr>
        <w:pStyle w:val="Akapitzlist"/>
        <w:widowControl/>
        <w:numPr>
          <w:ilvl w:val="1"/>
          <w:numId w:val="7"/>
        </w:numPr>
        <w:autoSpaceDE/>
        <w:autoSpaceDN/>
        <w:spacing w:after="160" w:line="276" w:lineRule="auto"/>
        <w:ind w:left="851" w:hanging="425"/>
        <w:contextualSpacing/>
        <w:jc w:val="left"/>
      </w:pPr>
      <w:r>
        <w:t>parking</w:t>
      </w:r>
      <w:r w:rsidR="00B04D6F">
        <w:t>,</w:t>
      </w:r>
    </w:p>
    <w:p w:rsidR="00B04D6F" w:rsidRDefault="00F973FB" w:rsidP="00AD4D06">
      <w:pPr>
        <w:pStyle w:val="Akapitzlist"/>
        <w:widowControl/>
        <w:numPr>
          <w:ilvl w:val="1"/>
          <w:numId w:val="7"/>
        </w:numPr>
        <w:autoSpaceDE/>
        <w:autoSpaceDN/>
        <w:spacing w:after="160" w:line="276" w:lineRule="auto"/>
        <w:ind w:left="851" w:hanging="425"/>
        <w:contextualSpacing/>
        <w:jc w:val="left"/>
      </w:pPr>
      <w:r>
        <w:t>boisko</w:t>
      </w:r>
      <w:r w:rsidR="00B04D6F">
        <w:t>,</w:t>
      </w:r>
    </w:p>
    <w:p w:rsidR="00B04D6F" w:rsidRDefault="00F973FB" w:rsidP="00AD4D06">
      <w:pPr>
        <w:pStyle w:val="Akapitzlist"/>
        <w:widowControl/>
        <w:numPr>
          <w:ilvl w:val="1"/>
          <w:numId w:val="7"/>
        </w:numPr>
        <w:autoSpaceDE/>
        <w:autoSpaceDN/>
        <w:spacing w:after="160" w:line="276" w:lineRule="auto"/>
        <w:ind w:left="851" w:hanging="425"/>
        <w:contextualSpacing/>
        <w:jc w:val="left"/>
      </w:pPr>
      <w:r>
        <w:t>tylną część szkoły od strony kotłowni.</w:t>
      </w:r>
    </w:p>
    <w:p w:rsidR="00F973FB" w:rsidRDefault="00F973FB" w:rsidP="00F973FB">
      <w:pPr>
        <w:pStyle w:val="Akapitzlist"/>
        <w:widowControl/>
        <w:numPr>
          <w:ilvl w:val="0"/>
          <w:numId w:val="20"/>
        </w:numPr>
        <w:autoSpaceDE/>
        <w:autoSpaceDN/>
        <w:spacing w:after="160" w:line="276" w:lineRule="auto"/>
        <w:ind w:left="426" w:hanging="426"/>
        <w:contextualSpacing/>
      </w:pPr>
      <w:r>
        <w:t>Kamery wewnętrzne zasięgiem obejmują korytarze szkolne oraz szatnię ubraniową.</w:t>
      </w:r>
    </w:p>
    <w:p w:rsidR="00F973FB" w:rsidRDefault="00F973FB" w:rsidP="00F973FB">
      <w:pPr>
        <w:widowControl/>
        <w:autoSpaceDE/>
        <w:autoSpaceDN/>
        <w:spacing w:after="160" w:line="276" w:lineRule="auto"/>
        <w:contextualSpacing/>
      </w:pPr>
    </w:p>
    <w:p w:rsidR="00F973FB" w:rsidRDefault="00F973FB" w:rsidP="00F973FB">
      <w:pPr>
        <w:widowControl/>
        <w:autoSpaceDE/>
        <w:autoSpaceDN/>
        <w:spacing w:after="160" w:line="276" w:lineRule="auto"/>
        <w:contextualSpacing/>
      </w:pP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tabs>
          <w:tab w:val="left" w:pos="2977"/>
        </w:tabs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8" w:name="_Toc11002948"/>
      <w:r w:rsidRPr="003643E8">
        <w:rPr>
          <w:color w:val="FFFFFF"/>
          <w:sz w:val="22"/>
          <w:szCs w:val="22"/>
        </w:rPr>
        <w:t>Rejestrowanie zdarzeń</w:t>
      </w:r>
      <w:bookmarkEnd w:id="8"/>
    </w:p>
    <w:p w:rsidR="0069708C" w:rsidRPr="003643E8" w:rsidRDefault="0069708C" w:rsidP="0069708C">
      <w:pPr>
        <w:spacing w:line="276" w:lineRule="auto"/>
        <w:ind w:left="492"/>
        <w:rPr>
          <w:b/>
          <w:bCs/>
        </w:rPr>
      </w:pPr>
      <w:r w:rsidRPr="003643E8">
        <w:t xml:space="preserve"> </w:t>
      </w:r>
    </w:p>
    <w:p w:rsidR="0069708C" w:rsidRPr="003643E8" w:rsidRDefault="00AD4D06" w:rsidP="0069708C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>
        <w:t xml:space="preserve">Rejestrator będący częścią monitoringu wizyjnego należącego do </w:t>
      </w:r>
      <w:r w:rsidR="00F973FB">
        <w:t>Szkoły Podstawowej w Paprotni</w:t>
      </w:r>
      <w:r>
        <w:t xml:space="preserve"> znajduje się w </w:t>
      </w:r>
      <w:r w:rsidR="00F973FB">
        <w:t>sekretariacie</w:t>
      </w:r>
      <w:r w:rsidR="0069708C" w:rsidRPr="003643E8">
        <w:t xml:space="preserve">. </w:t>
      </w:r>
    </w:p>
    <w:p w:rsidR="0069708C" w:rsidRPr="003643E8" w:rsidRDefault="00BB17F4" w:rsidP="0069708C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>
        <w:t xml:space="preserve">Dyrektor </w:t>
      </w:r>
      <w:r w:rsidR="00B04D6F">
        <w:t>posiada</w:t>
      </w:r>
      <w:r>
        <w:t xml:space="preserve"> uprawnienie do obsług</w:t>
      </w:r>
      <w:r w:rsidR="0020081A">
        <w:t>i</w:t>
      </w:r>
      <w:r w:rsidR="0069708C" w:rsidRPr="003643E8">
        <w:t xml:space="preserve"> i przeglądania zarejestrowanych zapisów monitoringu </w:t>
      </w:r>
      <w:r>
        <w:t>wizyjne</w:t>
      </w:r>
      <w:r w:rsidR="0069708C" w:rsidRPr="003643E8">
        <w:t xml:space="preserve">go. 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 w:rsidRPr="003643E8">
        <w:t xml:space="preserve">W razie potrzeby, wszystkie indywidualne zapisy wideo przenoszone są z rejestratora na pamięć przenośną. 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 w:rsidRPr="003643E8">
        <w:t>Zapisy z monitoringu wizyjnego przechowywane będą</w:t>
      </w:r>
      <w:r w:rsidR="002D51E2">
        <w:t xml:space="preserve"> przez okres ok. 20 dni </w:t>
      </w:r>
      <w:r w:rsidRPr="003643E8">
        <w:t>– do nadpisania danych.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 w:rsidRPr="003643E8">
        <w:t xml:space="preserve">W przypadku, w którym nagrania obrazu stanowią dowód w postępowaniu prowadzonym na podstawie prawa lub Administrator powziął wiadomość, iż mogą one stanowić dowód </w:t>
      </w:r>
      <w:r w:rsidRPr="003643E8">
        <w:br/>
        <w:t>w postępowaniu, termin ten ulega przedłużeniu do czasu prawomocnego zakończenia postępowania.</w:t>
      </w:r>
    </w:p>
    <w:p w:rsidR="0069708C" w:rsidRPr="003643E8" w:rsidRDefault="00B04D6F" w:rsidP="0069708C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>
        <w:t>Dyrektor prowadzi</w:t>
      </w:r>
      <w:r w:rsidR="0069708C" w:rsidRPr="003643E8">
        <w:t xml:space="preserve"> Rejestr udostępnień nagrań z monitoringu wizyjnego – wzór stanowi </w:t>
      </w:r>
      <w:r w:rsidR="0069708C" w:rsidRPr="00BB17F4">
        <w:t xml:space="preserve">załącznik Nr 1 do </w:t>
      </w:r>
      <w:r w:rsidR="00BB17F4" w:rsidRPr="00BB17F4">
        <w:t>regulaminu</w:t>
      </w:r>
      <w:r w:rsidR="0069708C" w:rsidRPr="003643E8">
        <w:t>.</w:t>
      </w:r>
    </w:p>
    <w:p w:rsidR="002D51E2" w:rsidRDefault="0069708C" w:rsidP="00B34F0A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 w:rsidRPr="003643E8">
        <w:t>Dane pochodzące z nagrań umożliwiające ident</w:t>
      </w:r>
      <w:r w:rsidR="00B04D6F">
        <w:t xml:space="preserve">yfikację osoby, zarejestrowane </w:t>
      </w:r>
      <w:r w:rsidRPr="003643E8">
        <w:t xml:space="preserve">i przechowywane uważane są za dane osobowe, w rozumieniu Rozporządzenia Parlamentu Europejskiego i Rady (UE) 2016/679 z dnia 27 kwietnia 2016 r. w sprawie ochrony osób fizycznych w związku </w:t>
      </w:r>
      <w:r w:rsidR="00B04D6F">
        <w:br/>
      </w:r>
      <w:r w:rsidRPr="003643E8">
        <w:t xml:space="preserve">z przetwarzaniem danych osobowych i w sprawie swobodnego przepływu takich danych. Rejestracja w monitoringu obrazu zdarzeń, prowadzona jest z poszanowaniem godności człowieka. Rejestracja nie </w:t>
      </w:r>
      <w:r w:rsidR="002D51E2">
        <w:t>jest</w:t>
      </w:r>
      <w:r w:rsidRPr="003643E8">
        <w:t xml:space="preserve"> prowadzona w sposób, który dyskryminuje obserwowane osoby </w:t>
      </w:r>
      <w:r w:rsidR="00BB4117">
        <w:br/>
      </w:r>
      <w:r w:rsidRPr="003643E8">
        <w:t xml:space="preserve">w szczególności ze względu na płeć, rasę, przynależność etniczną, poglądy czy wyznanie. Wybór punktów zainstalowania kamer nie obejmuje swoim zasięgiem pomieszczeń, w których odbywają się zajęcia dydaktyczne, wychowawcze i opiekuńcze, pomieszczeń, w których uczniom jest udzielana pomoc psychologiczno-pedagogiczna, pomieszczeń przeznaczonych do odpoczynku </w:t>
      </w:r>
      <w:r w:rsidR="00BB4117">
        <w:br/>
      </w:r>
      <w:r w:rsidRPr="003643E8">
        <w:t>i rekreacji pracowników, pomieszczeń sanitarnohigienicznych, gabinetu profilaktyki zdrowotnej oraz przebieralni.</w:t>
      </w:r>
      <w:r w:rsidR="002D51E2">
        <w:t xml:space="preserve"> </w:t>
      </w:r>
    </w:p>
    <w:p w:rsidR="00B04D6F" w:rsidRDefault="00B04D6F" w:rsidP="00B34F0A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>
        <w:t>Usytuowanie kamery w szatni uzasadnio</w:t>
      </w:r>
      <w:r w:rsidR="00D86997">
        <w:t xml:space="preserve">ne jest </w:t>
      </w:r>
      <w:r w:rsidR="002D51E2">
        <w:t>podyktowane względami bezpieczeństwa</w:t>
      </w:r>
      <w:r w:rsidR="00D86997">
        <w:t xml:space="preserve"> uczniów oraz ochroną ich mienia.</w:t>
      </w:r>
    </w:p>
    <w:p w:rsidR="00B34F0A" w:rsidRPr="00E650F9" w:rsidRDefault="00B34F0A" w:rsidP="00B34F0A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>
        <w:t xml:space="preserve">System </w:t>
      </w:r>
      <w:r w:rsidRPr="00E650F9">
        <w:t>monitoringu</w:t>
      </w:r>
      <w:r w:rsidR="0069708C" w:rsidRPr="00E650F9">
        <w:t xml:space="preserve"> nagrywa wyłącznie obraz bez zapisu dźwięku w czasie rzeczywistym.</w:t>
      </w:r>
    </w:p>
    <w:p w:rsidR="00E650F9" w:rsidRPr="00E650F9" w:rsidRDefault="00E650F9" w:rsidP="00B34F0A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 w:rsidRPr="00E650F9">
        <w:t>Monitoring nie stanowi środka nadzoru nad jakością wykonywania pracy przez pracowników Szkoły.</w:t>
      </w:r>
    </w:p>
    <w:p w:rsidR="0069708C" w:rsidRPr="00E650F9" w:rsidRDefault="0069708C" w:rsidP="00B34F0A">
      <w:pPr>
        <w:pStyle w:val="Akapitzlist"/>
        <w:widowControl/>
        <w:numPr>
          <w:ilvl w:val="0"/>
          <w:numId w:val="17"/>
        </w:numPr>
        <w:autoSpaceDE/>
        <w:autoSpaceDN/>
        <w:spacing w:line="276" w:lineRule="auto"/>
        <w:ind w:left="426" w:hanging="426"/>
        <w:contextualSpacing/>
      </w:pPr>
      <w:r w:rsidRPr="00E650F9">
        <w:t>Zakres przetwarzanych informacji w powiązaniu z wizerunkiem utrwalonym na nagraniach może obejmować:</w:t>
      </w:r>
    </w:p>
    <w:p w:rsidR="0069708C" w:rsidRPr="00E650F9" w:rsidRDefault="00B34F0A" w:rsidP="0069708C">
      <w:pPr>
        <w:pStyle w:val="Akapitzlist"/>
        <w:widowControl/>
        <w:numPr>
          <w:ilvl w:val="1"/>
          <w:numId w:val="10"/>
        </w:numPr>
        <w:adjustRightInd w:val="0"/>
        <w:spacing w:line="276" w:lineRule="auto"/>
        <w:ind w:left="709"/>
        <w:contextualSpacing/>
      </w:pPr>
      <w:r w:rsidRPr="00E650F9">
        <w:t>i</w:t>
      </w:r>
      <w:r w:rsidR="0069708C" w:rsidRPr="00E650F9">
        <w:t>mię i nazwisko,</w:t>
      </w:r>
    </w:p>
    <w:p w:rsidR="0069708C" w:rsidRPr="003643E8" w:rsidRDefault="00B34F0A" w:rsidP="0069708C">
      <w:pPr>
        <w:pStyle w:val="Akapitzlist"/>
        <w:widowControl/>
        <w:numPr>
          <w:ilvl w:val="1"/>
          <w:numId w:val="10"/>
        </w:numPr>
        <w:adjustRightInd w:val="0"/>
        <w:spacing w:line="276" w:lineRule="auto"/>
        <w:ind w:left="709"/>
        <w:contextualSpacing/>
      </w:pPr>
      <w:r>
        <w:t>n</w:t>
      </w:r>
      <w:r w:rsidR="0069708C" w:rsidRPr="003643E8">
        <w:t>r rejestracyjny pojazdu,</w:t>
      </w:r>
    </w:p>
    <w:p w:rsidR="0069708C" w:rsidRPr="003643E8" w:rsidRDefault="00B34F0A" w:rsidP="0069708C">
      <w:pPr>
        <w:pStyle w:val="Akapitzlist"/>
        <w:widowControl/>
        <w:numPr>
          <w:ilvl w:val="1"/>
          <w:numId w:val="10"/>
        </w:numPr>
        <w:adjustRightInd w:val="0"/>
        <w:spacing w:line="276" w:lineRule="auto"/>
        <w:ind w:left="709"/>
        <w:contextualSpacing/>
      </w:pPr>
      <w:r>
        <w:t>c</w:t>
      </w:r>
      <w:r w:rsidR="0069708C" w:rsidRPr="003643E8">
        <w:t>zas i miejsce zdarzenia objętego monitoringiem,</w:t>
      </w:r>
    </w:p>
    <w:p w:rsidR="00B34F0A" w:rsidRDefault="00B34F0A" w:rsidP="00B34F0A">
      <w:pPr>
        <w:pStyle w:val="Akapitzlist"/>
        <w:widowControl/>
        <w:numPr>
          <w:ilvl w:val="1"/>
          <w:numId w:val="10"/>
        </w:numPr>
        <w:adjustRightInd w:val="0"/>
        <w:spacing w:line="276" w:lineRule="auto"/>
        <w:ind w:left="709"/>
        <w:contextualSpacing/>
      </w:pPr>
      <w:r>
        <w:t>s</w:t>
      </w:r>
      <w:r w:rsidR="0069708C" w:rsidRPr="003643E8">
        <w:t>posób zachowania osób, które zostały zarejestrowane za pośrednictwem monitoringu wizyjnego.</w:t>
      </w:r>
    </w:p>
    <w:p w:rsidR="0069708C" w:rsidRPr="003643E8" w:rsidRDefault="00B34F0A" w:rsidP="00B34F0A">
      <w:pPr>
        <w:pStyle w:val="Akapitzlist"/>
        <w:widowControl/>
        <w:numPr>
          <w:ilvl w:val="0"/>
          <w:numId w:val="17"/>
        </w:numPr>
        <w:adjustRightInd w:val="0"/>
        <w:spacing w:line="276" w:lineRule="auto"/>
        <w:ind w:left="426" w:hanging="426"/>
        <w:contextualSpacing/>
      </w:pPr>
      <w:r>
        <w:t xml:space="preserve">System monitoringu </w:t>
      </w:r>
      <w:r w:rsidR="0069708C" w:rsidRPr="003643E8">
        <w:t>nie stosuje dodatkowej zaawansowanej analizy danych.</w:t>
      </w:r>
    </w:p>
    <w:p w:rsidR="0069708C" w:rsidRPr="003643E8" w:rsidRDefault="0069708C" w:rsidP="0069708C">
      <w:pPr>
        <w:adjustRightInd w:val="0"/>
        <w:spacing w:line="276" w:lineRule="auto"/>
        <w:jc w:val="both"/>
      </w:pP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9" w:name="_Toc11002950"/>
      <w:r w:rsidRPr="003643E8">
        <w:rPr>
          <w:color w:val="FFFFFF"/>
          <w:sz w:val="22"/>
          <w:szCs w:val="22"/>
        </w:rPr>
        <w:t>Udostępnianie danych z Monitoringu</w:t>
      </w:r>
      <w:bookmarkEnd w:id="9"/>
    </w:p>
    <w:p w:rsidR="0069708C" w:rsidRPr="003643E8" w:rsidRDefault="0069708C" w:rsidP="0069708C">
      <w:pPr>
        <w:adjustRightInd w:val="0"/>
        <w:spacing w:line="276" w:lineRule="auto"/>
        <w:jc w:val="both"/>
        <w:rPr>
          <w:color w:val="000000"/>
        </w:rPr>
      </w:pPr>
    </w:p>
    <w:p w:rsidR="0069708C" w:rsidRPr="003643E8" w:rsidRDefault="0069708C" w:rsidP="0069708C">
      <w:pPr>
        <w:pStyle w:val="Akapitzlist"/>
        <w:widowControl/>
        <w:numPr>
          <w:ilvl w:val="0"/>
          <w:numId w:val="11"/>
        </w:numPr>
        <w:adjustRightInd w:val="0"/>
        <w:spacing w:line="276" w:lineRule="auto"/>
        <w:ind w:left="357" w:hanging="357"/>
        <w:contextualSpacing/>
      </w:pPr>
      <w:r w:rsidRPr="003643E8">
        <w:t>Wykorzystanie zarejestrowanych nagra</w:t>
      </w:r>
      <w:r w:rsidRPr="003643E8">
        <w:rPr>
          <w:rFonts w:eastAsia="TimesNewRoman"/>
        </w:rPr>
        <w:t xml:space="preserve">ń </w:t>
      </w:r>
      <w:r w:rsidR="00E650F9">
        <w:t>m</w:t>
      </w:r>
      <w:r w:rsidRPr="003643E8">
        <w:t>onitoringu odbywa si</w:t>
      </w:r>
      <w:r w:rsidRPr="003643E8">
        <w:rPr>
          <w:rFonts w:eastAsia="TimesNewRoman"/>
        </w:rPr>
        <w:t xml:space="preserve">ę </w:t>
      </w:r>
      <w:r w:rsidRPr="003643E8">
        <w:t>zgodnie z celami, dla których zostały zebrane, a w szczególności w celu: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2"/>
        </w:numPr>
        <w:adjustRightInd w:val="0"/>
        <w:spacing w:line="276" w:lineRule="auto"/>
        <w:contextualSpacing/>
      </w:pPr>
      <w:r w:rsidRPr="003643E8">
        <w:t>zabezpieczenia obrazu ze zdarze</w:t>
      </w:r>
      <w:r w:rsidRPr="003643E8">
        <w:rPr>
          <w:rFonts w:eastAsia="TimesNewRoman"/>
        </w:rPr>
        <w:t>ń</w:t>
      </w:r>
      <w:r w:rsidRPr="003643E8">
        <w:t>,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2"/>
        </w:numPr>
        <w:adjustRightInd w:val="0"/>
        <w:spacing w:line="276" w:lineRule="auto"/>
        <w:contextualSpacing/>
      </w:pPr>
      <w:r w:rsidRPr="003643E8">
        <w:t>użycia w sprawach o wykroczenia, post</w:t>
      </w:r>
      <w:r w:rsidRPr="003643E8">
        <w:rPr>
          <w:rFonts w:eastAsia="TimesNewRoman"/>
        </w:rPr>
        <w:t>ę</w:t>
      </w:r>
      <w:r w:rsidR="008E5670">
        <w:t>powaniach administracyjnych</w:t>
      </w:r>
      <w:r w:rsidRPr="003643E8">
        <w:t xml:space="preserve"> poprzez sporz</w:t>
      </w:r>
      <w:r w:rsidRPr="003643E8">
        <w:rPr>
          <w:rFonts w:eastAsia="TimesNewRoman"/>
        </w:rPr>
        <w:t>ą</w:t>
      </w:r>
      <w:r w:rsidRPr="003643E8">
        <w:t>dzanie zapisu na no</w:t>
      </w:r>
      <w:r w:rsidRPr="003643E8">
        <w:rPr>
          <w:rFonts w:eastAsia="TimesNewRoman"/>
        </w:rPr>
        <w:t>ś</w:t>
      </w:r>
      <w:r w:rsidRPr="003643E8">
        <w:t>niku w postaci dysku przeno</w:t>
      </w:r>
      <w:r w:rsidRPr="003643E8">
        <w:rPr>
          <w:rFonts w:eastAsia="TimesNewRoman"/>
        </w:rPr>
        <w:t>ś</w:t>
      </w:r>
      <w:r w:rsidR="008E5670">
        <w:t>nego,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2"/>
        </w:numPr>
        <w:adjustRightInd w:val="0"/>
        <w:spacing w:line="276" w:lineRule="auto"/>
        <w:contextualSpacing/>
      </w:pPr>
      <w:r w:rsidRPr="003643E8">
        <w:t>zabezpieczenia wizerunku sprawców przest</w:t>
      </w:r>
      <w:r w:rsidRPr="003643E8">
        <w:rPr>
          <w:rFonts w:eastAsia="TimesNewRoman"/>
        </w:rPr>
        <w:t>ę</w:t>
      </w:r>
      <w:r w:rsidRPr="003643E8">
        <w:t>pstw i wykrocze</w:t>
      </w:r>
      <w:r w:rsidRPr="003643E8">
        <w:rPr>
          <w:rFonts w:eastAsia="TimesNewRoman"/>
        </w:rPr>
        <w:t xml:space="preserve">ń </w:t>
      </w:r>
      <w:r w:rsidRPr="003643E8">
        <w:t>do prowadzonych post</w:t>
      </w:r>
      <w:r w:rsidRPr="003643E8">
        <w:rPr>
          <w:rFonts w:eastAsia="TimesNewRoman"/>
        </w:rPr>
        <w:t>ę</w:t>
      </w:r>
      <w:r w:rsidRPr="003643E8">
        <w:t>powa</w:t>
      </w:r>
      <w:r w:rsidRPr="003643E8">
        <w:rPr>
          <w:rFonts w:eastAsia="TimesNewRoman"/>
        </w:rPr>
        <w:t>ń</w:t>
      </w:r>
      <w:r w:rsidRPr="003643E8">
        <w:t>,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2"/>
        </w:numPr>
        <w:adjustRightInd w:val="0"/>
        <w:spacing w:line="276" w:lineRule="auto"/>
        <w:contextualSpacing/>
      </w:pPr>
      <w:r w:rsidRPr="003643E8">
        <w:t>wykorzystania obrazu do prowadzonych działań profilaktycznych i prewencyjnych,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2"/>
        </w:numPr>
        <w:adjustRightInd w:val="0"/>
        <w:spacing w:line="276" w:lineRule="auto"/>
        <w:contextualSpacing/>
      </w:pPr>
      <w:r w:rsidRPr="003643E8">
        <w:t>udostępnienia obrazu w działaniach prasowo - informacyjnych Policji z zastrzeżeniem umożliwienia indywidualnej identyfikacji osób, pojazdów i rzeczy.</w:t>
      </w:r>
    </w:p>
    <w:p w:rsidR="0069708C" w:rsidRPr="008E5670" w:rsidRDefault="0069708C" w:rsidP="0069708C">
      <w:pPr>
        <w:pStyle w:val="Akapitzlist"/>
        <w:widowControl/>
        <w:numPr>
          <w:ilvl w:val="0"/>
          <w:numId w:val="11"/>
        </w:numPr>
        <w:adjustRightInd w:val="0"/>
        <w:spacing w:line="276" w:lineRule="auto"/>
        <w:ind w:left="357" w:hanging="357"/>
        <w:contextualSpacing/>
      </w:pPr>
      <w:r w:rsidRPr="003643E8">
        <w:t>Przegl</w:t>
      </w:r>
      <w:r w:rsidRPr="003643E8">
        <w:rPr>
          <w:rFonts w:eastAsia="TimesNewRoman"/>
        </w:rPr>
        <w:t>ą</w:t>
      </w:r>
      <w:r w:rsidRPr="003643E8">
        <w:t>danie i kopiowanie materiału archiwalnego odbywa si</w:t>
      </w:r>
      <w:r w:rsidRPr="003643E8">
        <w:rPr>
          <w:rFonts w:eastAsia="TimesNewRoman"/>
        </w:rPr>
        <w:t xml:space="preserve">ę </w:t>
      </w:r>
      <w:r w:rsidRPr="003643E8">
        <w:t>na pro</w:t>
      </w:r>
      <w:r w:rsidRPr="003643E8">
        <w:rPr>
          <w:rFonts w:eastAsia="TimesNewRoman"/>
        </w:rPr>
        <w:t>ś</w:t>
      </w:r>
      <w:r w:rsidRPr="003643E8">
        <w:t>b</w:t>
      </w:r>
      <w:r w:rsidRPr="003643E8">
        <w:rPr>
          <w:rFonts w:eastAsia="TimesNewRoman"/>
        </w:rPr>
        <w:t xml:space="preserve">ę </w:t>
      </w:r>
      <w:r w:rsidRPr="003643E8">
        <w:t>organu prowadz</w:t>
      </w:r>
      <w:r w:rsidRPr="003643E8">
        <w:rPr>
          <w:rFonts w:eastAsia="TimesNewRoman"/>
        </w:rPr>
        <w:t>ą</w:t>
      </w:r>
      <w:r w:rsidRPr="003643E8">
        <w:t>cego czynno</w:t>
      </w:r>
      <w:r w:rsidRPr="003643E8">
        <w:rPr>
          <w:rFonts w:eastAsia="TimesNewRoman"/>
        </w:rPr>
        <w:t>ś</w:t>
      </w:r>
      <w:r w:rsidRPr="003643E8">
        <w:t>ci słu</w:t>
      </w:r>
      <w:r w:rsidRPr="003643E8">
        <w:rPr>
          <w:rFonts w:eastAsia="TimesNewRoman"/>
        </w:rPr>
        <w:t>ż</w:t>
      </w:r>
      <w:r w:rsidRPr="003643E8">
        <w:t>bowe w danej sprawie po uprzednim zło</w:t>
      </w:r>
      <w:r w:rsidRPr="003643E8">
        <w:rPr>
          <w:rFonts w:eastAsia="TimesNewRoman"/>
        </w:rPr>
        <w:t>ż</w:t>
      </w:r>
      <w:r w:rsidRPr="003643E8">
        <w:t xml:space="preserve">eniu do </w:t>
      </w:r>
      <w:r w:rsidR="002D51E2">
        <w:t>dyrektora Szkoły Podstawowej w Paprotni</w:t>
      </w:r>
      <w:r w:rsidRPr="003643E8">
        <w:t xml:space="preserve"> pisemnego wniosku, którego </w:t>
      </w:r>
      <w:r w:rsidRPr="008E5670">
        <w:t>wzór okre</w:t>
      </w:r>
      <w:r w:rsidRPr="008E5670">
        <w:rPr>
          <w:rFonts w:eastAsia="TimesNewRoman"/>
        </w:rPr>
        <w:t>ś</w:t>
      </w:r>
      <w:r w:rsidRPr="008E5670">
        <w:t>lony jest w zał</w:t>
      </w:r>
      <w:r w:rsidRPr="008E5670">
        <w:rPr>
          <w:rFonts w:eastAsia="TimesNewRoman"/>
        </w:rPr>
        <w:t>ą</w:t>
      </w:r>
      <w:r w:rsidRPr="008E5670">
        <w:t xml:space="preserve">czniku Nr 2 do </w:t>
      </w:r>
      <w:r w:rsidR="008E5670" w:rsidRPr="008E5670">
        <w:t>regulaminu</w:t>
      </w:r>
      <w:r w:rsidRPr="008E5670">
        <w:t>.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1"/>
        </w:numPr>
        <w:adjustRightInd w:val="0"/>
        <w:spacing w:line="276" w:lineRule="auto"/>
        <w:ind w:left="357" w:hanging="357"/>
        <w:contextualSpacing/>
      </w:pPr>
      <w:r w:rsidRPr="003643E8">
        <w:t xml:space="preserve">Uprawnionymi do wykorzystania materiału archiwalnego są: Policja, prokuratura i sąd, a także inne instytucje powołane do ochrony porządku prawnego w zakresie ustawowego upoważnienia oraz </w:t>
      </w:r>
      <w:r w:rsidR="008E5670">
        <w:br/>
      </w:r>
      <w:r w:rsidRPr="003643E8">
        <w:t>w związku z wykonywaniem czynności służbowych,</w:t>
      </w:r>
      <w:r w:rsidRPr="003643E8">
        <w:rPr>
          <w:color w:val="000000"/>
        </w:rPr>
        <w:t xml:space="preserve"> po wskazaniu przez nie podstawy faktycznej oraz prawnej. </w:t>
      </w:r>
    </w:p>
    <w:p w:rsidR="0069708C" w:rsidRPr="008E5670" w:rsidRDefault="0069708C" w:rsidP="0069708C">
      <w:pPr>
        <w:pStyle w:val="Akapitzlist"/>
        <w:widowControl/>
        <w:numPr>
          <w:ilvl w:val="0"/>
          <w:numId w:val="11"/>
        </w:numPr>
        <w:adjustRightInd w:val="0"/>
        <w:spacing w:line="276" w:lineRule="auto"/>
        <w:ind w:left="357" w:hanging="357"/>
        <w:contextualSpacing/>
      </w:pPr>
      <w:r w:rsidRPr="008E5670">
        <w:rPr>
          <w:color w:val="000000"/>
        </w:rPr>
        <w:t xml:space="preserve">Udostępnienie następuje po wyrażeniu zgody przez dyrektora Szkoły lub w przypadku jego nieobecności </w:t>
      </w:r>
      <w:r w:rsidR="008E5670" w:rsidRPr="008E5670">
        <w:rPr>
          <w:color w:val="000000"/>
        </w:rPr>
        <w:t>i</w:t>
      </w:r>
      <w:r w:rsidRPr="008E5670">
        <w:rPr>
          <w:color w:val="000000"/>
        </w:rPr>
        <w:t xml:space="preserve">nspektora </w:t>
      </w:r>
      <w:r w:rsidR="008E5670" w:rsidRPr="008E5670">
        <w:rPr>
          <w:color w:val="000000"/>
        </w:rPr>
        <w:t>o</w:t>
      </w:r>
      <w:r w:rsidRPr="008E5670">
        <w:rPr>
          <w:color w:val="000000"/>
        </w:rPr>
        <w:t xml:space="preserve">chrony </w:t>
      </w:r>
      <w:r w:rsidR="008E5670" w:rsidRPr="008E5670">
        <w:rPr>
          <w:color w:val="000000"/>
        </w:rPr>
        <w:t>d</w:t>
      </w:r>
      <w:r w:rsidRPr="008E5670">
        <w:rPr>
          <w:color w:val="000000"/>
        </w:rPr>
        <w:t>anych</w:t>
      </w:r>
      <w:r w:rsidR="008E5670" w:rsidRPr="008E5670">
        <w:rPr>
          <w:color w:val="000000"/>
        </w:rPr>
        <w:t>.</w:t>
      </w:r>
    </w:p>
    <w:p w:rsidR="008E5670" w:rsidRPr="008E5670" w:rsidRDefault="008E5670" w:rsidP="0069708C">
      <w:pPr>
        <w:pStyle w:val="Akapitzlist"/>
        <w:widowControl/>
        <w:numPr>
          <w:ilvl w:val="0"/>
          <w:numId w:val="11"/>
        </w:numPr>
        <w:adjustRightInd w:val="0"/>
        <w:spacing w:line="276" w:lineRule="auto"/>
        <w:ind w:left="357" w:hanging="357"/>
        <w:contextualSpacing/>
      </w:pPr>
      <w:r w:rsidRPr="008E5670">
        <w:t xml:space="preserve">Dane zapisane na nośnikach nie stanowią informacji publicznej i nie podlegają udostępnieniu </w:t>
      </w:r>
      <w:r>
        <w:br/>
      </w:r>
      <w:r w:rsidRPr="008E5670">
        <w:t>w oparciu o przepisy ustawy o dostępie do informacji publicznej.</w:t>
      </w:r>
    </w:p>
    <w:p w:rsidR="0069708C" w:rsidRPr="003643E8" w:rsidRDefault="0069708C" w:rsidP="0069708C">
      <w:pPr>
        <w:adjustRightInd w:val="0"/>
        <w:spacing w:line="276" w:lineRule="auto"/>
        <w:jc w:val="both"/>
      </w:pP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10" w:name="_Toc11002951"/>
      <w:r w:rsidRPr="003643E8">
        <w:rPr>
          <w:color w:val="FFFFFF"/>
          <w:sz w:val="22"/>
          <w:szCs w:val="22"/>
        </w:rPr>
        <w:t>Funkcjonowanie Monitoringu</w:t>
      </w:r>
      <w:bookmarkEnd w:id="10"/>
    </w:p>
    <w:p w:rsidR="0069708C" w:rsidRPr="003643E8" w:rsidRDefault="0069708C" w:rsidP="0069708C">
      <w:pPr>
        <w:adjustRightInd w:val="0"/>
        <w:spacing w:line="276" w:lineRule="auto"/>
        <w:jc w:val="both"/>
        <w:rPr>
          <w:color w:val="000000"/>
        </w:rPr>
      </w:pPr>
    </w:p>
    <w:p w:rsidR="0069708C" w:rsidRPr="003643E8" w:rsidRDefault="0069708C" w:rsidP="0069708C">
      <w:pPr>
        <w:pStyle w:val="Akapitzlist"/>
        <w:widowControl/>
        <w:numPr>
          <w:ilvl w:val="0"/>
          <w:numId w:val="13"/>
        </w:numPr>
        <w:adjustRightInd w:val="0"/>
        <w:spacing w:line="276" w:lineRule="auto"/>
        <w:ind w:left="357" w:hanging="357"/>
        <w:contextualSpacing/>
        <w:rPr>
          <w:color w:val="000000"/>
        </w:rPr>
      </w:pPr>
      <w:r w:rsidRPr="003643E8">
        <w:rPr>
          <w:color w:val="000000"/>
        </w:rPr>
        <w:t xml:space="preserve">Budynek </w:t>
      </w:r>
      <w:r w:rsidR="002D51E2">
        <w:rPr>
          <w:color w:val="000000"/>
        </w:rPr>
        <w:t>Szkoły Podstawowej w Paprotni</w:t>
      </w:r>
      <w:r w:rsidRPr="003643E8">
        <w:rPr>
          <w:color w:val="000000"/>
        </w:rPr>
        <w:t xml:space="preserve"> został oznaczony za pomocą piktogramu „OBIEKT MONITOROWANY”. Obowiązek informacyjny wypełniono poprzez umieszczenie </w:t>
      </w:r>
      <w:r w:rsidR="002D51E2">
        <w:rPr>
          <w:color w:val="000000"/>
        </w:rPr>
        <w:t>tabliczek z klauzulą informacyjną</w:t>
      </w:r>
      <w:r w:rsidRPr="003643E8">
        <w:rPr>
          <w:color w:val="000000"/>
        </w:rPr>
        <w:t xml:space="preserve"> dotycząc</w:t>
      </w:r>
      <w:r w:rsidR="002D51E2">
        <w:rPr>
          <w:color w:val="000000"/>
        </w:rPr>
        <w:t xml:space="preserve">ą </w:t>
      </w:r>
      <w:r w:rsidRPr="003643E8">
        <w:rPr>
          <w:color w:val="000000"/>
        </w:rPr>
        <w:t>przetwarzania danych w miejsc</w:t>
      </w:r>
      <w:r w:rsidR="002D51E2">
        <w:rPr>
          <w:color w:val="000000"/>
        </w:rPr>
        <w:t>ach widocznych</w:t>
      </w:r>
      <w:r w:rsidRPr="003643E8">
        <w:rPr>
          <w:color w:val="000000"/>
        </w:rPr>
        <w:t xml:space="preserve"> dla pracowników Szkoły, uczniów, ich rodziców lub opiekunów prawnych, a także innych osób przebywającym na terenie należącym do </w:t>
      </w:r>
      <w:r w:rsidR="002D51E2">
        <w:rPr>
          <w:color w:val="000000"/>
        </w:rPr>
        <w:t>Szkoły Podstawowej w Paprotni</w:t>
      </w:r>
      <w:r w:rsidRPr="003643E8">
        <w:rPr>
          <w:color w:val="000000"/>
        </w:rPr>
        <w:t>.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3"/>
        </w:numPr>
        <w:adjustRightInd w:val="0"/>
        <w:spacing w:line="276" w:lineRule="auto"/>
        <w:ind w:left="357" w:hanging="357"/>
        <w:contextualSpacing/>
        <w:rPr>
          <w:color w:val="000000"/>
        </w:rPr>
      </w:pPr>
      <w:r w:rsidRPr="003643E8">
        <w:rPr>
          <w:color w:val="000000"/>
        </w:rPr>
        <w:t xml:space="preserve">Monitoring w </w:t>
      </w:r>
      <w:r w:rsidR="002D51E2">
        <w:rPr>
          <w:color w:val="000000"/>
        </w:rPr>
        <w:t>Szkole Podstawowej w Paprotni</w:t>
      </w:r>
      <w:r w:rsidRPr="003643E8">
        <w:rPr>
          <w:color w:val="000000"/>
        </w:rPr>
        <w:t xml:space="preserve"> działa przez całą dobę.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3"/>
        </w:numPr>
        <w:adjustRightInd w:val="0"/>
        <w:spacing w:line="276" w:lineRule="auto"/>
        <w:ind w:left="357" w:hanging="357"/>
        <w:contextualSpacing/>
        <w:rPr>
          <w:color w:val="000000"/>
        </w:rPr>
      </w:pPr>
      <w:r w:rsidRPr="003643E8">
        <w:t xml:space="preserve">Monitor umożliwiający bezpośredni podgląd z kamer znajduje się w </w:t>
      </w:r>
      <w:r w:rsidR="002D51E2">
        <w:t>sekretariacie</w:t>
      </w:r>
      <w:r w:rsidRPr="003643E8">
        <w:t>.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3"/>
        </w:numPr>
        <w:adjustRightInd w:val="0"/>
        <w:spacing w:line="276" w:lineRule="auto"/>
        <w:ind w:left="357" w:hanging="357"/>
        <w:contextualSpacing/>
        <w:rPr>
          <w:color w:val="000000"/>
        </w:rPr>
      </w:pPr>
      <w:r w:rsidRPr="003643E8">
        <w:rPr>
          <w:color w:val="000000"/>
        </w:rPr>
        <w:t xml:space="preserve">Za prawidłowe funkcjonowanie Monitoringu w części merytorycznej i technicznej odpowiedzialny jest dyrektor </w:t>
      </w:r>
      <w:r w:rsidR="002D51E2">
        <w:rPr>
          <w:color w:val="000000"/>
        </w:rPr>
        <w:t>Szkoły Podstawowej w Paprotni</w:t>
      </w:r>
      <w:r w:rsidRPr="003643E8">
        <w:rPr>
          <w:color w:val="000000"/>
        </w:rPr>
        <w:t>.</w:t>
      </w:r>
    </w:p>
    <w:p w:rsidR="0069708C" w:rsidRPr="003643E8" w:rsidRDefault="00D86997" w:rsidP="0069708C">
      <w:pPr>
        <w:pStyle w:val="Akapitzlist"/>
        <w:widowControl/>
        <w:numPr>
          <w:ilvl w:val="0"/>
          <w:numId w:val="13"/>
        </w:numPr>
        <w:adjustRightInd w:val="0"/>
        <w:spacing w:line="276" w:lineRule="auto"/>
        <w:ind w:left="357" w:hanging="357"/>
        <w:contextualSpacing/>
        <w:rPr>
          <w:color w:val="000000"/>
        </w:rPr>
      </w:pPr>
      <w:r>
        <w:rPr>
          <w:color w:val="000000"/>
        </w:rPr>
        <w:t xml:space="preserve">Awarie </w:t>
      </w:r>
      <w:r w:rsidR="0069708C" w:rsidRPr="003643E8">
        <w:rPr>
          <w:color w:val="000000"/>
        </w:rPr>
        <w:t>mogą być usuwane jedynie przez osobę upoważnioną przez dyrektora szkoły</w:t>
      </w:r>
      <w:r w:rsidR="0069708C" w:rsidRPr="003643E8">
        <w:t>.</w:t>
      </w:r>
    </w:p>
    <w:p w:rsidR="0069708C" w:rsidRPr="003643E8" w:rsidRDefault="0069708C" w:rsidP="0069708C">
      <w:pPr>
        <w:adjustRightInd w:val="0"/>
        <w:spacing w:line="276" w:lineRule="auto"/>
        <w:rPr>
          <w:color w:val="000000"/>
        </w:rPr>
      </w:pP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11" w:name="_Toc11002953"/>
      <w:r w:rsidRPr="003643E8">
        <w:rPr>
          <w:color w:val="FFFFFF"/>
          <w:sz w:val="22"/>
          <w:szCs w:val="22"/>
        </w:rPr>
        <w:t>Ocena skutków dla ochrony danych (DPIA)</w:t>
      </w:r>
      <w:bookmarkEnd w:id="11"/>
    </w:p>
    <w:p w:rsidR="0069708C" w:rsidRPr="003643E8" w:rsidRDefault="0069708C" w:rsidP="0069708C">
      <w:pPr>
        <w:adjustRightInd w:val="0"/>
        <w:spacing w:line="276" w:lineRule="auto"/>
        <w:rPr>
          <w:color w:val="000000"/>
        </w:rPr>
      </w:pPr>
    </w:p>
    <w:p w:rsidR="0069708C" w:rsidRPr="003643E8" w:rsidRDefault="0069708C" w:rsidP="0069708C">
      <w:pPr>
        <w:pStyle w:val="Akapitzlist"/>
        <w:widowControl/>
        <w:numPr>
          <w:ilvl w:val="0"/>
          <w:numId w:val="16"/>
        </w:numPr>
        <w:adjustRightInd w:val="0"/>
        <w:spacing w:line="276" w:lineRule="auto"/>
        <w:ind w:left="357" w:hanging="357"/>
        <w:contextualSpacing/>
        <w:rPr>
          <w:color w:val="000000"/>
        </w:rPr>
      </w:pPr>
      <w:r w:rsidRPr="003643E8">
        <w:rPr>
          <w:color w:val="000000"/>
        </w:rPr>
        <w:t xml:space="preserve">Po dokonaniu analizy oraz w odniesieniu do Wskazówek Prezesa Urzędu Ochrony Danych Osobowych dotyczących wykorzystywania monitoringu wizyjnego uznano, że Monitoring nie wykorzystuje elementów rozpoznania cech lub właściwości obiektów, które znajdą się </w:t>
      </w:r>
      <w:r w:rsidRPr="003643E8">
        <w:rPr>
          <w:color w:val="000000"/>
        </w:rPr>
        <w:br/>
        <w:t>w monitorowanej przestrzeni.</w:t>
      </w:r>
    </w:p>
    <w:p w:rsidR="0069708C" w:rsidRPr="003643E8" w:rsidRDefault="0069708C" w:rsidP="0069708C">
      <w:pPr>
        <w:pStyle w:val="Akapitzlist"/>
        <w:widowControl/>
        <w:numPr>
          <w:ilvl w:val="0"/>
          <w:numId w:val="16"/>
        </w:numPr>
        <w:adjustRightInd w:val="0"/>
        <w:spacing w:line="276" w:lineRule="auto"/>
        <w:ind w:left="357" w:hanging="357"/>
        <w:contextualSpacing/>
        <w:rPr>
          <w:color w:val="000000"/>
        </w:rPr>
      </w:pPr>
      <w:r w:rsidRPr="003643E8">
        <w:rPr>
          <w:color w:val="000000"/>
        </w:rPr>
        <w:t>Przyjmuje się, że Monitoring zalicza się do systemu monitoringu wizyjnego, w którym obraz jest nagrywany i wykorzystywany tylko w przypadku potrzeby analizy incydentów naruszenia prawa.</w:t>
      </w:r>
    </w:p>
    <w:p w:rsidR="0069708C" w:rsidRPr="003643E8" w:rsidRDefault="0069708C" w:rsidP="0069708C">
      <w:pPr>
        <w:adjustRightInd w:val="0"/>
        <w:spacing w:line="276" w:lineRule="auto"/>
        <w:jc w:val="both"/>
        <w:rPr>
          <w:color w:val="000000"/>
        </w:rPr>
      </w:pPr>
    </w:p>
    <w:p w:rsidR="0069708C" w:rsidRPr="003643E8" w:rsidRDefault="0069708C" w:rsidP="0069708C">
      <w:pPr>
        <w:pStyle w:val="Nagwek1"/>
        <w:keepNext/>
        <w:keepLines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autoSpaceDE/>
        <w:autoSpaceDN/>
        <w:spacing w:after="33" w:line="276" w:lineRule="auto"/>
        <w:ind w:left="567" w:hanging="567"/>
        <w:rPr>
          <w:color w:val="FFFFFF"/>
          <w:sz w:val="22"/>
          <w:szCs w:val="22"/>
        </w:rPr>
      </w:pPr>
      <w:bookmarkStart w:id="12" w:name="_Toc11002954"/>
      <w:r w:rsidRPr="003643E8">
        <w:rPr>
          <w:color w:val="FFFFFF"/>
          <w:sz w:val="22"/>
          <w:szCs w:val="22"/>
        </w:rPr>
        <w:t>Wykaz załączników</w:t>
      </w:r>
      <w:bookmarkEnd w:id="12"/>
    </w:p>
    <w:p w:rsidR="0069708C" w:rsidRPr="003643E8" w:rsidRDefault="0069708C" w:rsidP="0069708C">
      <w:pPr>
        <w:adjustRightInd w:val="0"/>
        <w:spacing w:line="276" w:lineRule="auto"/>
        <w:jc w:val="both"/>
        <w:rPr>
          <w:color w:val="000000"/>
        </w:rPr>
      </w:pPr>
    </w:p>
    <w:p w:rsidR="0069708C" w:rsidRPr="003643E8" w:rsidRDefault="0069708C" w:rsidP="0069708C">
      <w:pPr>
        <w:adjustRightInd w:val="0"/>
        <w:spacing w:line="276" w:lineRule="auto"/>
        <w:jc w:val="both"/>
        <w:rPr>
          <w:color w:val="000000"/>
        </w:rPr>
      </w:pPr>
      <w:r w:rsidRPr="003643E8">
        <w:rPr>
          <w:b/>
          <w:color w:val="000000"/>
        </w:rPr>
        <w:t>Załącznik 1</w:t>
      </w:r>
      <w:r w:rsidRPr="003643E8">
        <w:rPr>
          <w:color w:val="000000"/>
        </w:rPr>
        <w:t xml:space="preserve"> – Rejestr udostępnień nagrań z monitoringu wizyjnego</w:t>
      </w:r>
    </w:p>
    <w:p w:rsidR="0069708C" w:rsidRPr="003643E8" w:rsidRDefault="0069708C" w:rsidP="0069708C">
      <w:pPr>
        <w:tabs>
          <w:tab w:val="left" w:pos="1715"/>
        </w:tabs>
        <w:spacing w:line="276" w:lineRule="auto"/>
        <w:rPr>
          <w:color w:val="000000"/>
        </w:rPr>
      </w:pPr>
      <w:r w:rsidRPr="003643E8">
        <w:rPr>
          <w:b/>
          <w:color w:val="000000"/>
        </w:rPr>
        <w:t>Załącznik 2</w:t>
      </w:r>
      <w:r w:rsidRPr="003643E8">
        <w:rPr>
          <w:color w:val="000000"/>
        </w:rPr>
        <w:t xml:space="preserve"> – Wniosek o zabezpieczenie i udostepnienie danych z monitoringu wizyjnego</w:t>
      </w:r>
    </w:p>
    <w:p w:rsidR="006A5FAD" w:rsidRPr="003643E8" w:rsidRDefault="006A5FAD" w:rsidP="0069708C">
      <w:pPr>
        <w:ind w:left="4715"/>
      </w:pPr>
    </w:p>
    <w:p w:rsidR="003643E8" w:rsidRPr="003643E8" w:rsidRDefault="003643E8" w:rsidP="0069708C">
      <w:pPr>
        <w:ind w:left="4715"/>
      </w:pPr>
    </w:p>
    <w:p w:rsidR="003643E8" w:rsidRPr="003643E8" w:rsidRDefault="003643E8" w:rsidP="0069708C">
      <w:pPr>
        <w:ind w:left="4715"/>
      </w:pPr>
    </w:p>
    <w:p w:rsidR="003643E8" w:rsidRPr="003643E8" w:rsidRDefault="003643E8" w:rsidP="0069708C">
      <w:pPr>
        <w:ind w:left="4715"/>
      </w:pPr>
    </w:p>
    <w:p w:rsidR="003643E8" w:rsidRPr="003643E8" w:rsidRDefault="003643E8" w:rsidP="0069708C">
      <w:pPr>
        <w:ind w:left="4715"/>
      </w:pPr>
    </w:p>
    <w:p w:rsidR="00D86997" w:rsidRDefault="00D86997" w:rsidP="0069708C">
      <w:pPr>
        <w:ind w:left="4715"/>
        <w:sectPr w:rsidR="00D86997" w:rsidSect="00445E5E">
          <w:footerReference w:type="default" r:id="rId7"/>
          <w:footerReference w:type="first" r:id="rId8"/>
          <w:pgSz w:w="11910" w:h="16840"/>
          <w:pgMar w:top="1320" w:right="1300" w:bottom="280" w:left="1300" w:header="708" w:footer="708" w:gutter="0"/>
          <w:cols w:space="708"/>
          <w:titlePg/>
          <w:docGrid w:linePitch="299"/>
        </w:sectPr>
      </w:pPr>
    </w:p>
    <w:p w:rsidR="003643E8" w:rsidRPr="003643E8" w:rsidRDefault="003643E8" w:rsidP="0069708C">
      <w:pPr>
        <w:ind w:left="4715"/>
      </w:pPr>
    </w:p>
    <w:tbl>
      <w:tblPr>
        <w:tblStyle w:val="Tabela-Siatka"/>
        <w:tblpPr w:leftFromText="141" w:rightFromText="141" w:vertAnchor="text" w:horzAnchor="margin" w:tblpXSpec="center" w:tblpY="1261"/>
        <w:tblW w:w="14283" w:type="dxa"/>
        <w:tblLook w:val="04A0" w:firstRow="1" w:lastRow="0" w:firstColumn="1" w:lastColumn="0" w:noHBand="0" w:noVBand="1"/>
      </w:tblPr>
      <w:tblGrid>
        <w:gridCol w:w="817"/>
        <w:gridCol w:w="1701"/>
        <w:gridCol w:w="2286"/>
        <w:gridCol w:w="1238"/>
        <w:gridCol w:w="3144"/>
        <w:gridCol w:w="2119"/>
        <w:gridCol w:w="2978"/>
      </w:tblGrid>
      <w:tr w:rsidR="00BB4117" w:rsidRPr="003643E8" w:rsidTr="00D86997">
        <w:trPr>
          <w:trHeight w:val="56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BB4117" w:rsidRPr="003643E8" w:rsidRDefault="00BB4117" w:rsidP="00BB4117">
            <w:pPr>
              <w:jc w:val="center"/>
              <w:rPr>
                <w:b/>
              </w:rPr>
            </w:pPr>
            <w:r w:rsidRPr="003643E8">
              <w:rPr>
                <w:b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4117" w:rsidRPr="003643E8" w:rsidRDefault="00BB4117" w:rsidP="00BB4117">
            <w:pPr>
              <w:jc w:val="center"/>
              <w:rPr>
                <w:b/>
              </w:rPr>
            </w:pPr>
            <w:r w:rsidRPr="003643E8">
              <w:rPr>
                <w:b/>
              </w:rPr>
              <w:t>Data wykonania nagrania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BB4117" w:rsidRPr="003643E8" w:rsidRDefault="00BB4117" w:rsidP="00BB4117">
            <w:pPr>
              <w:jc w:val="center"/>
              <w:rPr>
                <w:b/>
              </w:rPr>
            </w:pPr>
            <w:r w:rsidRPr="003643E8">
              <w:rPr>
                <w:b/>
              </w:rPr>
              <w:t>Zawartość nagrania (możliwie najpełniejszy opis)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:rsidR="00BB4117" w:rsidRPr="003643E8" w:rsidRDefault="00BB4117" w:rsidP="00BB4117">
            <w:pPr>
              <w:jc w:val="center"/>
              <w:rPr>
                <w:b/>
              </w:rPr>
            </w:pPr>
            <w:r w:rsidRPr="003643E8">
              <w:rPr>
                <w:b/>
              </w:rPr>
              <w:t>Ilość nagrań</w:t>
            </w:r>
          </w:p>
        </w:tc>
        <w:tc>
          <w:tcPr>
            <w:tcW w:w="3144" w:type="dxa"/>
            <w:shd w:val="clear" w:color="auto" w:fill="F2F2F2" w:themeFill="background1" w:themeFillShade="F2"/>
            <w:vAlign w:val="center"/>
          </w:tcPr>
          <w:p w:rsidR="00BB4117" w:rsidRPr="003643E8" w:rsidRDefault="00BB4117" w:rsidP="00BB4117">
            <w:pPr>
              <w:jc w:val="center"/>
              <w:rPr>
                <w:b/>
              </w:rPr>
            </w:pPr>
            <w:r w:rsidRPr="003643E8">
              <w:rPr>
                <w:b/>
              </w:rPr>
              <w:t>Podmiot wnioskujący o udostępnienie nagrania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BB4117" w:rsidRPr="003643E8" w:rsidRDefault="00BB4117" w:rsidP="00BB4117">
            <w:pPr>
              <w:jc w:val="center"/>
              <w:rPr>
                <w:b/>
              </w:rPr>
            </w:pPr>
            <w:r w:rsidRPr="003643E8">
              <w:rPr>
                <w:b/>
              </w:rPr>
              <w:t xml:space="preserve">Data i podpis </w:t>
            </w:r>
            <w:r w:rsidR="00D86997">
              <w:rPr>
                <w:b/>
              </w:rPr>
              <w:t>osoby udostępniającej nagranie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B4117" w:rsidRPr="003643E8" w:rsidRDefault="00BB4117" w:rsidP="00BB4117">
            <w:pPr>
              <w:jc w:val="center"/>
              <w:rPr>
                <w:b/>
              </w:rPr>
            </w:pPr>
            <w:r w:rsidRPr="003643E8">
              <w:rPr>
                <w:b/>
              </w:rPr>
              <w:t>Uwagi</w:t>
            </w:r>
          </w:p>
        </w:tc>
      </w:tr>
      <w:tr w:rsidR="00BB4117" w:rsidRPr="003643E8" w:rsidTr="00D86997">
        <w:trPr>
          <w:trHeight w:val="70"/>
        </w:trPr>
        <w:tc>
          <w:tcPr>
            <w:tcW w:w="817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701" w:type="dxa"/>
            <w:vAlign w:val="center"/>
          </w:tcPr>
          <w:p w:rsidR="00BB4117" w:rsidRPr="003643E8" w:rsidRDefault="00BB4117" w:rsidP="00BB4117">
            <w:pPr>
              <w:jc w:val="center"/>
            </w:pPr>
            <w:r w:rsidRPr="003643E8">
              <w:t>1</w:t>
            </w:r>
          </w:p>
        </w:tc>
        <w:tc>
          <w:tcPr>
            <w:tcW w:w="2286" w:type="dxa"/>
            <w:vAlign w:val="center"/>
          </w:tcPr>
          <w:p w:rsidR="00BB4117" w:rsidRPr="003643E8" w:rsidRDefault="00BB4117" w:rsidP="00BB4117">
            <w:pPr>
              <w:jc w:val="center"/>
            </w:pPr>
            <w:r w:rsidRPr="003643E8">
              <w:t>3</w:t>
            </w:r>
          </w:p>
        </w:tc>
        <w:tc>
          <w:tcPr>
            <w:tcW w:w="1238" w:type="dxa"/>
            <w:vAlign w:val="center"/>
          </w:tcPr>
          <w:p w:rsidR="00BB4117" w:rsidRPr="003643E8" w:rsidRDefault="00BB4117" w:rsidP="00BB4117">
            <w:pPr>
              <w:jc w:val="center"/>
            </w:pPr>
            <w:r w:rsidRPr="003643E8">
              <w:t>4</w:t>
            </w:r>
          </w:p>
        </w:tc>
        <w:tc>
          <w:tcPr>
            <w:tcW w:w="3144" w:type="dxa"/>
            <w:vAlign w:val="center"/>
          </w:tcPr>
          <w:p w:rsidR="00BB4117" w:rsidRPr="003643E8" w:rsidRDefault="00BB4117" w:rsidP="00BB4117">
            <w:pPr>
              <w:jc w:val="center"/>
            </w:pPr>
            <w:r w:rsidRPr="003643E8">
              <w:t>5</w:t>
            </w:r>
          </w:p>
        </w:tc>
        <w:tc>
          <w:tcPr>
            <w:tcW w:w="2119" w:type="dxa"/>
            <w:vAlign w:val="center"/>
          </w:tcPr>
          <w:p w:rsidR="00BB4117" w:rsidRPr="003643E8" w:rsidRDefault="00BB4117" w:rsidP="00BB4117">
            <w:pPr>
              <w:jc w:val="center"/>
            </w:pPr>
            <w:r w:rsidRPr="003643E8">
              <w:t>6</w:t>
            </w:r>
          </w:p>
        </w:tc>
        <w:tc>
          <w:tcPr>
            <w:tcW w:w="2978" w:type="dxa"/>
            <w:vAlign w:val="center"/>
          </w:tcPr>
          <w:p w:rsidR="00BB4117" w:rsidRPr="003643E8" w:rsidRDefault="00BB4117" w:rsidP="00BB4117">
            <w:pPr>
              <w:jc w:val="center"/>
            </w:pPr>
            <w:r w:rsidRPr="003643E8">
              <w:t>7</w:t>
            </w: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center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center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ind w:left="767"/>
              <w:jc w:val="both"/>
            </w:pP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center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center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jc w:val="both"/>
            </w:pPr>
            <w:r>
              <w:t xml:space="preserve"> </w:t>
            </w: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  <w:tr w:rsidR="00BB4117" w:rsidRPr="003643E8" w:rsidTr="00D86997">
        <w:trPr>
          <w:trHeight w:val="562"/>
        </w:trPr>
        <w:tc>
          <w:tcPr>
            <w:tcW w:w="817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701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286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1238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3144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119" w:type="dxa"/>
          </w:tcPr>
          <w:p w:rsidR="00BB4117" w:rsidRPr="003643E8" w:rsidRDefault="00BB4117" w:rsidP="00BB4117">
            <w:pPr>
              <w:jc w:val="both"/>
            </w:pPr>
          </w:p>
        </w:tc>
        <w:tc>
          <w:tcPr>
            <w:tcW w:w="2978" w:type="dxa"/>
          </w:tcPr>
          <w:p w:rsidR="00BB4117" w:rsidRPr="003643E8" w:rsidRDefault="00BB4117" w:rsidP="00BB4117">
            <w:pPr>
              <w:jc w:val="both"/>
            </w:pPr>
          </w:p>
        </w:tc>
      </w:tr>
    </w:tbl>
    <w:p w:rsidR="00BB4117" w:rsidRDefault="003643E8" w:rsidP="003643E8">
      <w:pPr>
        <w:jc w:val="right"/>
        <w:rPr>
          <w:sz w:val="16"/>
          <w:szCs w:val="16"/>
        </w:rPr>
      </w:pPr>
      <w:r w:rsidRPr="00BB4117">
        <w:rPr>
          <w:sz w:val="16"/>
          <w:szCs w:val="16"/>
        </w:rPr>
        <w:t xml:space="preserve">Załącznik Nr 1 do Regulaminu </w:t>
      </w:r>
      <w:r w:rsidR="00857374">
        <w:rPr>
          <w:sz w:val="16"/>
          <w:szCs w:val="16"/>
        </w:rPr>
        <w:t xml:space="preserve">monitoringu wizyjnego </w:t>
      </w:r>
      <w:r w:rsidRPr="00BB4117">
        <w:rPr>
          <w:sz w:val="16"/>
          <w:szCs w:val="16"/>
        </w:rPr>
        <w:t xml:space="preserve"> </w:t>
      </w:r>
      <w:r w:rsidRPr="00BB4117">
        <w:rPr>
          <w:sz w:val="16"/>
          <w:szCs w:val="16"/>
        </w:rPr>
        <w:br/>
        <w:t xml:space="preserve">w </w:t>
      </w:r>
      <w:r w:rsidR="002D51E2">
        <w:rPr>
          <w:sz w:val="16"/>
          <w:szCs w:val="16"/>
        </w:rPr>
        <w:t>Szkole Podstawowej w Paprotni</w:t>
      </w:r>
    </w:p>
    <w:p w:rsidR="00CB720B" w:rsidRPr="00BB4117" w:rsidRDefault="00CB720B" w:rsidP="00CB720B">
      <w:pPr>
        <w:jc w:val="center"/>
        <w:rPr>
          <w:sz w:val="16"/>
          <w:szCs w:val="16"/>
        </w:rPr>
      </w:pPr>
      <w:r w:rsidRPr="004C031C">
        <w:rPr>
          <w:b/>
          <w:sz w:val="28"/>
          <w:szCs w:val="28"/>
        </w:rPr>
        <w:t>Rejestr udostępnień nagrań z monitoringu wizyjnego</w:t>
      </w:r>
    </w:p>
    <w:p w:rsidR="00BB4117" w:rsidRDefault="00BB4117" w:rsidP="00BB4117">
      <w:pPr>
        <w:jc w:val="right"/>
        <w:sectPr w:rsidR="00BB4117" w:rsidSect="003643E8">
          <w:pgSz w:w="16840" w:h="11910" w:orient="landscape"/>
          <w:pgMar w:top="1300" w:right="1320" w:bottom="1300" w:left="280" w:header="708" w:footer="708" w:gutter="0"/>
          <w:cols w:space="708"/>
          <w:docGrid w:linePitch="299"/>
        </w:sectPr>
      </w:pPr>
    </w:p>
    <w:p w:rsidR="00BB4117" w:rsidRPr="00BB4117" w:rsidRDefault="00BB4117" w:rsidP="00BB4117">
      <w:pPr>
        <w:jc w:val="right"/>
        <w:rPr>
          <w:sz w:val="16"/>
        </w:rPr>
      </w:pPr>
      <w:r w:rsidRPr="00BB4117">
        <w:rPr>
          <w:sz w:val="16"/>
        </w:rPr>
        <w:t xml:space="preserve">Załącznik Nr 2 do </w:t>
      </w:r>
      <w:r>
        <w:rPr>
          <w:sz w:val="16"/>
        </w:rPr>
        <w:t xml:space="preserve">Regulaminu </w:t>
      </w:r>
      <w:r w:rsidR="00857374">
        <w:rPr>
          <w:sz w:val="16"/>
        </w:rPr>
        <w:t>monitoringu wizyjnego</w:t>
      </w:r>
      <w:r w:rsidR="00857374">
        <w:rPr>
          <w:sz w:val="16"/>
        </w:rPr>
        <w:br/>
        <w:t xml:space="preserve">w </w:t>
      </w:r>
      <w:r w:rsidR="002D51E2">
        <w:rPr>
          <w:sz w:val="16"/>
        </w:rPr>
        <w:t>Szkole Podstawowej w Paprotni</w:t>
      </w:r>
    </w:p>
    <w:p w:rsidR="00BB4117" w:rsidRPr="00BB4117" w:rsidRDefault="00BB4117" w:rsidP="00BB4117">
      <w:pPr>
        <w:pStyle w:val="Nagwek"/>
      </w:pPr>
    </w:p>
    <w:p w:rsidR="00BB4117" w:rsidRPr="00BB4117" w:rsidRDefault="002D51E2" w:rsidP="00BB4117">
      <w:pPr>
        <w:spacing w:line="276" w:lineRule="auto"/>
        <w:jc w:val="right"/>
      </w:pPr>
      <w:r>
        <w:t>Paprotnia</w:t>
      </w:r>
      <w:r w:rsidR="00BB4117" w:rsidRPr="00BB4117">
        <w:t>, dnia ___.___._______ r.</w:t>
      </w:r>
    </w:p>
    <w:p w:rsidR="00BB4117" w:rsidRPr="00BB4117" w:rsidRDefault="00BB4117" w:rsidP="00BB4117">
      <w:pPr>
        <w:spacing w:line="276" w:lineRule="auto"/>
        <w:jc w:val="right"/>
      </w:pPr>
    </w:p>
    <w:p w:rsidR="00BB4117" w:rsidRPr="00BB4117" w:rsidRDefault="00BB4117" w:rsidP="00BB4117">
      <w:pPr>
        <w:spacing w:line="276" w:lineRule="auto"/>
        <w:jc w:val="center"/>
        <w:rPr>
          <w:b/>
          <w:bCs/>
        </w:rPr>
      </w:pPr>
      <w:r w:rsidRPr="00BB4117">
        <w:rPr>
          <w:b/>
          <w:bCs/>
        </w:rPr>
        <w:t>Wniosek</w:t>
      </w:r>
    </w:p>
    <w:p w:rsidR="00BB4117" w:rsidRPr="00BB4117" w:rsidRDefault="00BB4117" w:rsidP="00BB4117">
      <w:pPr>
        <w:spacing w:line="276" w:lineRule="auto"/>
        <w:jc w:val="center"/>
        <w:rPr>
          <w:b/>
          <w:bCs/>
        </w:rPr>
      </w:pPr>
      <w:r w:rsidRPr="00BB4117">
        <w:rPr>
          <w:b/>
          <w:bCs/>
        </w:rPr>
        <w:t xml:space="preserve">o </w:t>
      </w:r>
      <w:r w:rsidR="00445E5E" w:rsidRPr="00BB4117">
        <w:rPr>
          <w:b/>
          <w:bCs/>
        </w:rPr>
        <w:t>udostępnienie</w:t>
      </w:r>
      <w:r w:rsidR="002D51E2">
        <w:rPr>
          <w:b/>
          <w:bCs/>
        </w:rPr>
        <w:t xml:space="preserve"> </w:t>
      </w:r>
      <w:r w:rsidRPr="00BB4117">
        <w:rPr>
          <w:b/>
          <w:bCs/>
        </w:rPr>
        <w:t>danych z monitoringu wizyjnego</w:t>
      </w:r>
      <w:r w:rsidR="00D86997">
        <w:rPr>
          <w:b/>
          <w:bCs/>
        </w:rPr>
        <w:t xml:space="preserve"> będącego</w:t>
      </w:r>
      <w:r w:rsidRPr="00BB4117">
        <w:rPr>
          <w:b/>
          <w:bCs/>
        </w:rPr>
        <w:t xml:space="preserve"> w zasobach</w:t>
      </w:r>
    </w:p>
    <w:p w:rsidR="00BB4117" w:rsidRPr="00BB4117" w:rsidRDefault="002D51E2" w:rsidP="00BB4117">
      <w:pPr>
        <w:spacing w:line="276" w:lineRule="auto"/>
        <w:jc w:val="center"/>
        <w:rPr>
          <w:b/>
          <w:bCs/>
        </w:rPr>
      </w:pPr>
      <w:r>
        <w:rPr>
          <w:b/>
          <w:bCs/>
        </w:rPr>
        <w:t>Szkoły Podstawowej w Paprotni</w:t>
      </w:r>
    </w:p>
    <w:p w:rsidR="00BB4117" w:rsidRPr="00BB4117" w:rsidRDefault="00BB4117" w:rsidP="00BB4117">
      <w:pPr>
        <w:spacing w:line="276" w:lineRule="auto"/>
        <w:jc w:val="right"/>
      </w:pPr>
    </w:p>
    <w:p w:rsidR="00BB4117" w:rsidRPr="00BB4117" w:rsidRDefault="00BB4117" w:rsidP="00BB4117">
      <w:pPr>
        <w:spacing w:line="276" w:lineRule="auto"/>
      </w:pPr>
    </w:p>
    <w:p w:rsidR="00BB4117" w:rsidRPr="00BB4117" w:rsidRDefault="00BB4117" w:rsidP="00BB4117">
      <w:pPr>
        <w:spacing w:line="360" w:lineRule="auto"/>
      </w:pPr>
      <w:r w:rsidRPr="00BB4117">
        <w:t>Dane osoby występującej:</w:t>
      </w:r>
    </w:p>
    <w:p w:rsidR="00BB4117" w:rsidRPr="00BB4117" w:rsidRDefault="00BB4117" w:rsidP="00BB4117">
      <w:pPr>
        <w:spacing w:line="360" w:lineRule="auto"/>
      </w:pPr>
      <w:r w:rsidRPr="00BB4117">
        <w:t>………………………………….</w:t>
      </w:r>
    </w:p>
    <w:p w:rsidR="00BB4117" w:rsidRPr="00BB4117" w:rsidRDefault="00BB4117" w:rsidP="00BB4117">
      <w:pPr>
        <w:spacing w:line="360" w:lineRule="auto"/>
      </w:pPr>
      <w:r w:rsidRPr="00BB4117">
        <w:t>………………………………….</w:t>
      </w:r>
    </w:p>
    <w:p w:rsidR="00BB4117" w:rsidRPr="00BB4117" w:rsidRDefault="00BB4117" w:rsidP="00BB4117">
      <w:pPr>
        <w:spacing w:line="360" w:lineRule="auto"/>
      </w:pPr>
      <w:r w:rsidRPr="00BB4117">
        <w:t>………………………………….</w:t>
      </w:r>
    </w:p>
    <w:p w:rsidR="00BB4117" w:rsidRPr="00BB4117" w:rsidRDefault="00BB4117" w:rsidP="00BB4117">
      <w:pPr>
        <w:spacing w:line="360" w:lineRule="auto"/>
      </w:pPr>
      <w:r w:rsidRPr="00BB4117">
        <w:t>Telefon kontaktowy:</w:t>
      </w:r>
    </w:p>
    <w:p w:rsidR="00BB4117" w:rsidRPr="00BB4117" w:rsidRDefault="00BB4117" w:rsidP="00BB4117">
      <w:r w:rsidRPr="00BB4117">
        <w:t>………………………………….</w:t>
      </w:r>
    </w:p>
    <w:p w:rsidR="00BB4117" w:rsidRPr="00BB4117" w:rsidRDefault="00BB4117" w:rsidP="00BB4117">
      <w:r w:rsidRPr="00BB4117">
        <w:t>/</w:t>
      </w:r>
      <w:r w:rsidRPr="00BB4117">
        <w:rPr>
          <w:sz w:val="18"/>
          <w:szCs w:val="18"/>
        </w:rPr>
        <w:t xml:space="preserve">nieobowiązkowe, podając nr telefonu wyraża Pani/Pan </w:t>
      </w:r>
    </w:p>
    <w:p w:rsidR="00BB4117" w:rsidRPr="00BB4117" w:rsidRDefault="00BB4117" w:rsidP="00BB4117">
      <w:r w:rsidRPr="00BB4117">
        <w:rPr>
          <w:sz w:val="18"/>
          <w:szCs w:val="18"/>
        </w:rPr>
        <w:t>zgodę na przetwarzanie danych osobowych w celu kontaktu/</w:t>
      </w:r>
    </w:p>
    <w:p w:rsidR="00BB4117" w:rsidRPr="00BB4117" w:rsidRDefault="00BB4117" w:rsidP="00BB4117">
      <w:pPr>
        <w:spacing w:line="276" w:lineRule="auto"/>
        <w:rPr>
          <w:b/>
          <w:bCs/>
        </w:rPr>
      </w:pPr>
      <w:r w:rsidRPr="00BB4117">
        <w:rPr>
          <w:b/>
          <w:bCs/>
        </w:rPr>
        <w:tab/>
      </w:r>
    </w:p>
    <w:p w:rsidR="00BB4117" w:rsidRPr="00BB4117" w:rsidRDefault="00BB4117" w:rsidP="00BB4117">
      <w:pPr>
        <w:spacing w:line="360" w:lineRule="auto"/>
        <w:jc w:val="both"/>
        <w:rPr>
          <w:b/>
          <w:bCs/>
        </w:rPr>
      </w:pPr>
      <w:r w:rsidRPr="00BB4117">
        <w:rPr>
          <w:b/>
          <w:bCs/>
        </w:rPr>
        <w:t>Zwracam się z prośbą o udostępnienie</w:t>
      </w:r>
      <w:r w:rsidR="002D51E2">
        <w:rPr>
          <w:b/>
          <w:bCs/>
        </w:rPr>
        <w:t xml:space="preserve"> </w:t>
      </w:r>
      <w:r w:rsidRPr="00BB4117">
        <w:rPr>
          <w:b/>
          <w:bCs/>
        </w:rPr>
        <w:t>danych z monitoringu wizyjnego:</w:t>
      </w:r>
    </w:p>
    <w:p w:rsidR="00BB4117" w:rsidRPr="00BB4117" w:rsidRDefault="00BB4117" w:rsidP="00BB4117">
      <w:pPr>
        <w:spacing w:line="360" w:lineRule="auto"/>
        <w:rPr>
          <w:b/>
          <w:bCs/>
          <w:u w:val="single"/>
        </w:rPr>
      </w:pPr>
      <w:r w:rsidRPr="00BB4117">
        <w:rPr>
          <w:b/>
          <w:bCs/>
          <w:u w:val="single"/>
        </w:rPr>
        <w:t>Zakres czasowy:</w:t>
      </w:r>
    </w:p>
    <w:p w:rsidR="00BB4117" w:rsidRPr="00BB4117" w:rsidRDefault="00BB4117" w:rsidP="00BB4117">
      <w:pPr>
        <w:spacing w:line="360" w:lineRule="auto"/>
      </w:pPr>
      <w:r w:rsidRPr="00BB4117">
        <w:t>...................................................................................................................................................</w:t>
      </w:r>
    </w:p>
    <w:p w:rsidR="00BB4117" w:rsidRPr="00BB4117" w:rsidRDefault="00BB4117" w:rsidP="00BB4117">
      <w:pPr>
        <w:spacing w:line="360" w:lineRule="auto"/>
      </w:pPr>
    </w:p>
    <w:p w:rsidR="00BB4117" w:rsidRPr="00BB4117" w:rsidRDefault="00BB4117" w:rsidP="00BB4117">
      <w:pPr>
        <w:spacing w:line="360" w:lineRule="auto"/>
        <w:rPr>
          <w:b/>
          <w:bCs/>
        </w:rPr>
      </w:pPr>
      <w:r w:rsidRPr="00BB4117">
        <w:rPr>
          <w:b/>
          <w:bCs/>
        </w:rPr>
        <w:t xml:space="preserve">Opis zdarzenia i cel uzyskania nagrań: </w:t>
      </w:r>
    </w:p>
    <w:p w:rsidR="00BB4117" w:rsidRPr="00BB4117" w:rsidRDefault="00BB4117" w:rsidP="00BB4117">
      <w:pPr>
        <w:spacing w:line="360" w:lineRule="auto"/>
      </w:pPr>
      <w:r w:rsidRPr="00BB4117"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</w:t>
      </w:r>
    </w:p>
    <w:p w:rsidR="00BB4117" w:rsidRPr="00BB4117" w:rsidRDefault="00BB4117" w:rsidP="00BB4117">
      <w:pPr>
        <w:spacing w:line="360" w:lineRule="auto"/>
      </w:pPr>
    </w:p>
    <w:p w:rsidR="00BB4117" w:rsidRPr="00BB4117" w:rsidRDefault="00BB4117" w:rsidP="00BB4117">
      <w:pPr>
        <w:spacing w:line="360" w:lineRule="auto"/>
        <w:ind w:left="3402"/>
        <w:jc w:val="center"/>
      </w:pPr>
    </w:p>
    <w:p w:rsidR="00BB4117" w:rsidRPr="00BB4117" w:rsidRDefault="00BB4117" w:rsidP="00BB4117">
      <w:pPr>
        <w:spacing w:line="360" w:lineRule="auto"/>
        <w:ind w:left="3402"/>
        <w:jc w:val="center"/>
      </w:pPr>
      <w:r w:rsidRPr="00BB4117">
        <w:t>………………………………………….</w:t>
      </w:r>
    </w:p>
    <w:p w:rsidR="00BB4117" w:rsidRPr="00BB4117" w:rsidRDefault="00BB4117" w:rsidP="00BB4117">
      <w:pPr>
        <w:spacing w:line="276" w:lineRule="auto"/>
        <w:ind w:left="3402"/>
        <w:jc w:val="center"/>
      </w:pPr>
      <w:r w:rsidRPr="00BB4117">
        <w:rPr>
          <w:i/>
        </w:rPr>
        <w:t>Podpis wnioskodawcy</w:t>
      </w:r>
    </w:p>
    <w:p w:rsidR="00BB4117" w:rsidRPr="00BB4117" w:rsidRDefault="00BB4117" w:rsidP="00BB4117">
      <w:pPr>
        <w:spacing w:line="276" w:lineRule="auto"/>
        <w:jc w:val="right"/>
      </w:pPr>
    </w:p>
    <w:p w:rsidR="00BB4117" w:rsidRPr="00BB4117" w:rsidRDefault="00BB4117" w:rsidP="00BB4117">
      <w:pPr>
        <w:spacing w:line="276" w:lineRule="auto"/>
        <w:jc w:val="right"/>
      </w:pPr>
      <w:r w:rsidRPr="00BB4117">
        <w:t xml:space="preserve"> </w:t>
      </w:r>
    </w:p>
    <w:p w:rsidR="00BB4117" w:rsidRPr="00BB4117" w:rsidRDefault="00BB4117" w:rsidP="00BB4117">
      <w:pPr>
        <w:spacing w:line="276" w:lineRule="auto"/>
        <w:jc w:val="right"/>
      </w:pPr>
    </w:p>
    <w:p w:rsidR="00BB4117" w:rsidRPr="00BB4117" w:rsidRDefault="00BB4117" w:rsidP="00BB4117">
      <w:pPr>
        <w:spacing w:line="276" w:lineRule="auto"/>
        <w:jc w:val="right"/>
      </w:pPr>
    </w:p>
    <w:p w:rsidR="00BB4117" w:rsidRPr="00BB4117" w:rsidRDefault="00BB4117" w:rsidP="00BB4117">
      <w:pPr>
        <w:rPr>
          <w:i/>
        </w:rPr>
      </w:pPr>
    </w:p>
    <w:p w:rsidR="00BB4117" w:rsidRPr="00BB4117" w:rsidRDefault="00BB4117" w:rsidP="00BB4117">
      <w:pPr>
        <w:spacing w:line="276" w:lineRule="auto"/>
        <w:jc w:val="right"/>
      </w:pPr>
      <w:r w:rsidRPr="00BB4117">
        <w:t xml:space="preserve"> </w:t>
      </w:r>
    </w:p>
    <w:p w:rsidR="00BB4117" w:rsidRPr="00BB4117" w:rsidRDefault="00BB4117" w:rsidP="00BB4117">
      <w:pPr>
        <w:spacing w:line="276" w:lineRule="auto"/>
        <w:jc w:val="right"/>
      </w:pPr>
    </w:p>
    <w:p w:rsidR="00BB4117" w:rsidRDefault="00BB4117" w:rsidP="00BB4117">
      <w:pPr>
        <w:tabs>
          <w:tab w:val="left" w:pos="5530"/>
        </w:tabs>
        <w:spacing w:line="276" w:lineRule="auto"/>
      </w:pPr>
    </w:p>
    <w:p w:rsidR="00BB4117" w:rsidRDefault="00BB4117" w:rsidP="00BB4117">
      <w:pPr>
        <w:tabs>
          <w:tab w:val="left" w:pos="5530"/>
        </w:tabs>
        <w:spacing w:line="276" w:lineRule="auto"/>
      </w:pPr>
    </w:p>
    <w:p w:rsidR="00BB4117" w:rsidRDefault="00BB4117" w:rsidP="00BB4117">
      <w:pPr>
        <w:tabs>
          <w:tab w:val="left" w:pos="5530"/>
        </w:tabs>
        <w:spacing w:line="276" w:lineRule="auto"/>
      </w:pPr>
    </w:p>
    <w:p w:rsidR="00BB4117" w:rsidRPr="00BB4117" w:rsidRDefault="00BB4117" w:rsidP="00BB4117">
      <w:pPr>
        <w:tabs>
          <w:tab w:val="left" w:pos="5530"/>
        </w:tabs>
        <w:spacing w:line="276" w:lineRule="auto"/>
      </w:pPr>
    </w:p>
    <w:p w:rsidR="00BB4117" w:rsidRPr="00BB4117" w:rsidRDefault="00BB4117" w:rsidP="00BB4117">
      <w:pPr>
        <w:tabs>
          <w:tab w:val="left" w:pos="5530"/>
        </w:tabs>
        <w:spacing w:line="276" w:lineRule="auto"/>
      </w:pPr>
    </w:p>
    <w:p w:rsidR="00BB4117" w:rsidRPr="00BB4117" w:rsidRDefault="00BB4117" w:rsidP="00BB4117">
      <w:pPr>
        <w:ind w:left="3402"/>
        <w:jc w:val="center"/>
        <w:rPr>
          <w:i/>
        </w:rPr>
      </w:pPr>
    </w:p>
    <w:p w:rsidR="00BB4117" w:rsidRPr="00857374" w:rsidRDefault="00BB4117" w:rsidP="00BB4117">
      <w:pPr>
        <w:spacing w:line="276" w:lineRule="auto"/>
        <w:jc w:val="center"/>
        <w:rPr>
          <w:b/>
        </w:rPr>
      </w:pPr>
      <w:r w:rsidRPr="00857374">
        <w:rPr>
          <w:b/>
        </w:rPr>
        <w:t>KLAUZULA INFORMACYJNA DOTYCZĄCA PRZETWARZANIA DANYCH OSOBOWYCH</w:t>
      </w:r>
    </w:p>
    <w:p w:rsidR="00BB4117" w:rsidRPr="00857374" w:rsidRDefault="00BB4117" w:rsidP="00BB4117">
      <w:pPr>
        <w:suppressAutoHyphens/>
        <w:spacing w:before="240"/>
        <w:jc w:val="both"/>
      </w:pPr>
      <w:r w:rsidRPr="00857374">
        <w:t>W celu wypełnienia postanowień wynikających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BB4117" w:rsidRPr="00857374" w:rsidRDefault="00BB4117" w:rsidP="00BB4117">
      <w:pPr>
        <w:pStyle w:val="Akapitzlist"/>
        <w:widowControl/>
        <w:numPr>
          <w:ilvl w:val="0"/>
          <w:numId w:val="18"/>
        </w:numPr>
        <w:suppressAutoHyphens/>
        <w:autoSpaceDE/>
        <w:autoSpaceDN/>
        <w:spacing w:before="240" w:after="160" w:line="256" w:lineRule="auto"/>
        <w:ind w:left="426" w:hanging="426"/>
        <w:contextualSpacing/>
      </w:pPr>
      <w:r w:rsidRPr="00857374">
        <w:t xml:space="preserve">Administratorem Pani/Pana danych osobowych jest </w:t>
      </w:r>
      <w:r w:rsidR="002D51E2">
        <w:t>Szkoła Podstawowa w Paprotni</w:t>
      </w:r>
      <w:r w:rsidR="00857374" w:rsidRPr="00857374">
        <w:t xml:space="preserve"> reprezentowan</w:t>
      </w:r>
      <w:r w:rsidR="002D51E2">
        <w:t>a</w:t>
      </w:r>
      <w:r w:rsidRPr="00857374">
        <w:t xml:space="preserve"> przez dyrektora, </w:t>
      </w:r>
      <w:r w:rsidR="00D86997">
        <w:t xml:space="preserve">ul. </w:t>
      </w:r>
      <w:r w:rsidR="002D51E2">
        <w:t>Jana Pawła II 5, 08-107 Paprotnia</w:t>
      </w:r>
      <w:r w:rsidRPr="00857374">
        <w:t>.</w:t>
      </w:r>
    </w:p>
    <w:p w:rsidR="00BB4117" w:rsidRPr="00857374" w:rsidRDefault="00BB4117" w:rsidP="00BB4117">
      <w:pPr>
        <w:pStyle w:val="Akapitzlist"/>
        <w:widowControl/>
        <w:numPr>
          <w:ilvl w:val="0"/>
          <w:numId w:val="18"/>
        </w:numPr>
        <w:suppressAutoHyphens/>
        <w:autoSpaceDE/>
        <w:autoSpaceDN/>
        <w:spacing w:before="240" w:after="160" w:line="256" w:lineRule="auto"/>
        <w:ind w:left="426" w:hanging="426"/>
        <w:contextualSpacing/>
      </w:pPr>
      <w:r w:rsidRPr="00857374">
        <w:t xml:space="preserve">Administrator wyznaczył inspektora ochrony danych, który jest dostępny pod adresem e-mail: </w:t>
      </w:r>
      <w:hyperlink r:id="rId9" w:history="1">
        <w:r w:rsidR="002D51E2" w:rsidRPr="00FB42F6">
          <w:rPr>
            <w:rStyle w:val="Hipercze"/>
          </w:rPr>
          <w:t>iod.rodo@epoczta.pl</w:t>
        </w:r>
      </w:hyperlink>
    </w:p>
    <w:p w:rsidR="00BB4117" w:rsidRPr="00857374" w:rsidRDefault="00BB4117" w:rsidP="00BB4117">
      <w:pPr>
        <w:pStyle w:val="Akapitzlist"/>
        <w:widowControl/>
        <w:numPr>
          <w:ilvl w:val="0"/>
          <w:numId w:val="18"/>
        </w:numPr>
        <w:suppressAutoHyphens/>
        <w:autoSpaceDE/>
        <w:autoSpaceDN/>
        <w:spacing w:before="240" w:after="160" w:line="256" w:lineRule="auto"/>
        <w:ind w:left="426" w:hanging="426"/>
        <w:contextualSpacing/>
      </w:pPr>
      <w:r w:rsidRPr="00857374">
        <w:t xml:space="preserve">Pani/Pana dane osobowe będą przetwarzane w celu realizacji wniosku dotyczącego udostępnienia nagrań z monitoringu wizyjnego należącego do </w:t>
      </w:r>
      <w:r w:rsidR="002D51E2">
        <w:t>Szkoły Podstawowej w Paprotni</w:t>
      </w:r>
      <w:r w:rsidRPr="00857374">
        <w:t>. Podstawą przetwarzania Pani/Pana danych jest art. 6 ust.1 lit. e RODO - przetwarzanie jest niezbędne do wykonania zadania realizowanego w interesie publicznym lub w ramach sprawowania władzy publicznej powierzonej administratorowi. Podstawą przetwarzania numeru kontaktowego jest zgoda (art. 6 ust. 1 lit. a RODO).</w:t>
      </w:r>
    </w:p>
    <w:p w:rsidR="00BB4117" w:rsidRPr="00857374" w:rsidRDefault="00BB4117" w:rsidP="00BB4117">
      <w:pPr>
        <w:pStyle w:val="Akapitzlist"/>
        <w:widowControl/>
        <w:numPr>
          <w:ilvl w:val="0"/>
          <w:numId w:val="18"/>
        </w:numPr>
        <w:suppressAutoHyphens/>
        <w:autoSpaceDE/>
        <w:autoSpaceDN/>
        <w:spacing w:before="240" w:after="160" w:line="256" w:lineRule="auto"/>
        <w:ind w:left="426" w:hanging="426"/>
        <w:contextualSpacing/>
      </w:pPr>
      <w:r w:rsidRPr="00857374">
        <w:t>Administrator może powierzyć Pani/Pana dane innym instytucjom lub podmiotom. Podstawą 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umów, w tym serwisanci.</w:t>
      </w:r>
    </w:p>
    <w:p w:rsidR="00BB4117" w:rsidRPr="00857374" w:rsidRDefault="00BB4117" w:rsidP="00BB4117">
      <w:pPr>
        <w:pStyle w:val="Akapitzlist"/>
        <w:widowControl/>
        <w:numPr>
          <w:ilvl w:val="0"/>
          <w:numId w:val="18"/>
        </w:numPr>
        <w:suppressAutoHyphens/>
        <w:autoSpaceDE/>
        <w:autoSpaceDN/>
        <w:spacing w:before="240" w:after="160" w:line="256" w:lineRule="auto"/>
        <w:ind w:left="426" w:hanging="426"/>
        <w:contextualSpacing/>
      </w:pPr>
      <w:r w:rsidRPr="00857374"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BB4117" w:rsidRPr="00857374" w:rsidRDefault="00BB4117" w:rsidP="00BB4117">
      <w:pPr>
        <w:pStyle w:val="Akapitzlist"/>
        <w:widowControl/>
        <w:numPr>
          <w:ilvl w:val="0"/>
          <w:numId w:val="18"/>
        </w:numPr>
        <w:suppressAutoHyphens/>
        <w:autoSpaceDE/>
        <w:autoSpaceDN/>
        <w:spacing w:before="240" w:after="160" w:line="256" w:lineRule="auto"/>
        <w:ind w:left="426" w:hanging="426"/>
        <w:contextualSpacing/>
      </w:pPr>
      <w:r w:rsidRPr="00857374">
        <w:t>Przysługuje Pani/Panu prawo: dostępu do danych osobowych, sprostowania, ograniczenie przetwarzania, wniesienia sprzeciwu wobec przetwarzania, a w zakresie danych przetwarzanych na podstawie zgody – prawo usunięcia danych oraz cofnięcia zgody w dowolnym momencie, bez wpływu na zgodność z prawem przetwarzania, którego dokonano przed jej cofnięciem.</w:t>
      </w:r>
    </w:p>
    <w:p w:rsidR="00BB4117" w:rsidRPr="00857374" w:rsidRDefault="00BB4117" w:rsidP="00BB4117">
      <w:pPr>
        <w:pStyle w:val="Akapitzlist"/>
        <w:widowControl/>
        <w:numPr>
          <w:ilvl w:val="0"/>
          <w:numId w:val="18"/>
        </w:numPr>
        <w:suppressAutoHyphens/>
        <w:autoSpaceDE/>
        <w:autoSpaceDN/>
        <w:spacing w:before="240"/>
        <w:ind w:left="426" w:hanging="426"/>
        <w:contextualSpacing/>
      </w:pPr>
      <w:r w:rsidRPr="00857374">
        <w:t xml:space="preserve">Na niezgodne z prawem przetwarzania Pani/Pana danych osobowych przysługuje prawo wniesienia skargi do Prezesa Urzędu Ochrony Danych Osobowych. </w:t>
      </w:r>
    </w:p>
    <w:p w:rsidR="00BB4117" w:rsidRPr="00857374" w:rsidRDefault="00BB4117" w:rsidP="00BB4117">
      <w:pPr>
        <w:pStyle w:val="Akapitzlist"/>
        <w:widowControl/>
        <w:numPr>
          <w:ilvl w:val="0"/>
          <w:numId w:val="18"/>
        </w:numPr>
        <w:suppressAutoHyphens/>
        <w:autoSpaceDE/>
        <w:autoSpaceDN/>
        <w:spacing w:before="240"/>
        <w:ind w:left="426" w:hanging="426"/>
        <w:contextualSpacing/>
      </w:pPr>
      <w:r w:rsidRPr="00857374">
        <w:t>Pani/Pana dane nie będą przetwarzane w sposób zautomatyzowany, w tym w formie profilowania, a także nie będą przekazywane do państwa trzeciego lub organizacji międzynarodowej.</w:t>
      </w:r>
    </w:p>
    <w:p w:rsidR="00BB4117" w:rsidRPr="00857374" w:rsidRDefault="00BB4117" w:rsidP="00BB4117"/>
    <w:p w:rsidR="00BB4117" w:rsidRPr="00857374" w:rsidRDefault="00BB4117" w:rsidP="00BB4117"/>
    <w:p w:rsidR="00BB4117" w:rsidRPr="00857374" w:rsidRDefault="00BB4117" w:rsidP="00BB4117"/>
    <w:p w:rsidR="00BB4117" w:rsidRPr="00857374" w:rsidRDefault="00BB4117" w:rsidP="00BB4117"/>
    <w:p w:rsidR="003643E8" w:rsidRPr="00857374" w:rsidRDefault="003643E8" w:rsidP="00BB4117"/>
    <w:sectPr w:rsidR="003643E8" w:rsidRPr="00857374" w:rsidSect="00BB4117">
      <w:pgSz w:w="11910" w:h="16840"/>
      <w:pgMar w:top="1320" w:right="1300" w:bottom="280" w:left="13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44" w:rsidRDefault="000C7944" w:rsidP="003643E8">
      <w:r>
        <w:separator/>
      </w:r>
    </w:p>
  </w:endnote>
  <w:endnote w:type="continuationSeparator" w:id="0">
    <w:p w:rsidR="000C7944" w:rsidRDefault="000C7944" w:rsidP="0036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Ital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3157"/>
      <w:docPartObj>
        <w:docPartGallery w:val="Page Numbers (Bottom of Page)"/>
        <w:docPartUnique/>
      </w:docPartObj>
    </w:sdtPr>
    <w:sdtEndPr/>
    <w:sdtContent>
      <w:p w:rsidR="00445E5E" w:rsidRDefault="000C794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E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45E5E" w:rsidRDefault="00445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43803"/>
      <w:docPartObj>
        <w:docPartGallery w:val="Page Numbers (Bottom of Page)"/>
        <w:docPartUnique/>
      </w:docPartObj>
    </w:sdtPr>
    <w:sdtEndPr/>
    <w:sdtContent>
      <w:p w:rsidR="00E650F9" w:rsidRDefault="000C7944">
        <w:pPr>
          <w:pStyle w:val="Stopka"/>
          <w:jc w:val="right"/>
        </w:pPr>
      </w:p>
    </w:sdtContent>
  </w:sdt>
  <w:p w:rsidR="00E650F9" w:rsidRDefault="00E65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44" w:rsidRDefault="000C7944" w:rsidP="003643E8">
      <w:r>
        <w:separator/>
      </w:r>
    </w:p>
  </w:footnote>
  <w:footnote w:type="continuationSeparator" w:id="0">
    <w:p w:rsidR="000C7944" w:rsidRDefault="000C7944" w:rsidP="0036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FE1"/>
    <w:multiLevelType w:val="hybridMultilevel"/>
    <w:tmpl w:val="D2B278B4"/>
    <w:lvl w:ilvl="0" w:tplc="1840A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A84E5A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EEF"/>
    <w:multiLevelType w:val="hybridMultilevel"/>
    <w:tmpl w:val="9DA8D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1C73"/>
    <w:multiLevelType w:val="hybridMultilevel"/>
    <w:tmpl w:val="42CCFEF4"/>
    <w:lvl w:ilvl="0" w:tplc="A84E5A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DED"/>
    <w:multiLevelType w:val="hybridMultilevel"/>
    <w:tmpl w:val="BDA6376C"/>
    <w:lvl w:ilvl="0" w:tplc="B378726E">
      <w:start w:val="18"/>
      <w:numFmt w:val="lowerLetter"/>
      <w:lvlText w:val="%1."/>
      <w:lvlJc w:val="left"/>
      <w:pPr>
        <w:ind w:left="316" w:hanging="20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856267A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40B864E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C7D0F57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C218C2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8CB21022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3E280052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BFA6DD2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D58E264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5C86066"/>
    <w:multiLevelType w:val="hybridMultilevel"/>
    <w:tmpl w:val="C598EC3E"/>
    <w:lvl w:ilvl="0" w:tplc="A84E5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2EA1"/>
    <w:multiLevelType w:val="multilevel"/>
    <w:tmpl w:val="1206D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90" w:hanging="560"/>
      </w:pPr>
    </w:lvl>
    <w:lvl w:ilvl="2">
      <w:start w:val="1"/>
      <w:numFmt w:val="decimal"/>
      <w:lvlText w:val="%1.%2.%3"/>
      <w:lvlJc w:val="left"/>
      <w:pPr>
        <w:ind w:left="1220" w:hanging="720"/>
      </w:pPr>
    </w:lvl>
    <w:lvl w:ilvl="3">
      <w:start w:val="1"/>
      <w:numFmt w:val="decimal"/>
      <w:lvlText w:val="%1.%2.%3.%4"/>
      <w:lvlJc w:val="left"/>
      <w:pPr>
        <w:ind w:left="1290" w:hanging="720"/>
      </w:pPr>
    </w:lvl>
    <w:lvl w:ilvl="4">
      <w:start w:val="1"/>
      <w:numFmt w:val="decimal"/>
      <w:lvlText w:val="%1.%2.%3.%4.%5"/>
      <w:lvlJc w:val="left"/>
      <w:pPr>
        <w:ind w:left="1720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20" w:hanging="1440"/>
      </w:pPr>
    </w:lvl>
    <w:lvl w:ilvl="7">
      <w:start w:val="1"/>
      <w:numFmt w:val="decimal"/>
      <w:lvlText w:val="%1.%2.%3.%4.%5.%6.%7.%8"/>
      <w:lvlJc w:val="left"/>
      <w:pPr>
        <w:ind w:left="2290" w:hanging="1440"/>
      </w:pPr>
    </w:lvl>
    <w:lvl w:ilvl="8">
      <w:start w:val="1"/>
      <w:numFmt w:val="decimal"/>
      <w:lvlText w:val="%1.%2.%3.%4.%5.%6.%7.%8.%9"/>
      <w:lvlJc w:val="left"/>
      <w:pPr>
        <w:ind w:left="2360" w:hanging="1440"/>
      </w:pPr>
    </w:lvl>
  </w:abstractNum>
  <w:abstractNum w:abstractNumId="6" w15:restartNumberingAfterBreak="0">
    <w:nsid w:val="24132ADF"/>
    <w:multiLevelType w:val="hybridMultilevel"/>
    <w:tmpl w:val="DE2E1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51CA"/>
    <w:multiLevelType w:val="hybridMultilevel"/>
    <w:tmpl w:val="C2FE05A6"/>
    <w:lvl w:ilvl="0" w:tplc="822A2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1C30"/>
    <w:multiLevelType w:val="hybridMultilevel"/>
    <w:tmpl w:val="1EB6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4DAF"/>
    <w:multiLevelType w:val="hybridMultilevel"/>
    <w:tmpl w:val="139C8AEC"/>
    <w:lvl w:ilvl="0" w:tplc="E668BD3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0C14B36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0A72190E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72C6A726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E99455F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7C88CEC6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34480176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8CDEA5F4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EE82B9DA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394C667B"/>
    <w:multiLevelType w:val="hybridMultilevel"/>
    <w:tmpl w:val="436C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20A87"/>
    <w:multiLevelType w:val="multilevel"/>
    <w:tmpl w:val="953CC496"/>
    <w:lvl w:ilvl="0">
      <w:start w:val="1"/>
      <w:numFmt w:val="upperRoman"/>
      <w:lvlText w:val="%1."/>
      <w:lvlJc w:val="left"/>
      <w:pPr>
        <w:ind w:left="2629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6B71CCE"/>
    <w:multiLevelType w:val="hybridMultilevel"/>
    <w:tmpl w:val="8C42399C"/>
    <w:lvl w:ilvl="0" w:tplc="83A4D206">
      <w:start w:val="1"/>
      <w:numFmt w:val="decimal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C3EA75AC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D124CD6C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674AFDD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4B3467F0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E1A62F5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DE9A7B60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905A3940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BD342E72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486C2429"/>
    <w:multiLevelType w:val="hybridMultilevel"/>
    <w:tmpl w:val="1EB6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955F2"/>
    <w:multiLevelType w:val="hybridMultilevel"/>
    <w:tmpl w:val="E9DC2E6E"/>
    <w:lvl w:ilvl="0" w:tplc="A45E18C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4460A07C">
      <w:start w:val="1"/>
      <w:numFmt w:val="lowerLetter"/>
      <w:lvlText w:val="%2."/>
      <w:lvlJc w:val="left"/>
      <w:pPr>
        <w:ind w:left="1556" w:hanging="7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2848D108">
      <w:numFmt w:val="bullet"/>
      <w:lvlText w:val="•"/>
      <w:lvlJc w:val="left"/>
      <w:pPr>
        <w:ind w:left="1560" w:hanging="732"/>
      </w:pPr>
      <w:rPr>
        <w:rFonts w:hint="default"/>
        <w:lang w:val="pl-PL" w:eastAsia="pl-PL" w:bidi="pl-PL"/>
      </w:rPr>
    </w:lvl>
    <w:lvl w:ilvl="3" w:tplc="A782967A">
      <w:numFmt w:val="bullet"/>
      <w:lvlText w:val="•"/>
      <w:lvlJc w:val="left"/>
      <w:pPr>
        <w:ind w:left="2528" w:hanging="732"/>
      </w:pPr>
      <w:rPr>
        <w:rFonts w:hint="default"/>
        <w:lang w:val="pl-PL" w:eastAsia="pl-PL" w:bidi="pl-PL"/>
      </w:rPr>
    </w:lvl>
    <w:lvl w:ilvl="4" w:tplc="6D500E88">
      <w:numFmt w:val="bullet"/>
      <w:lvlText w:val="•"/>
      <w:lvlJc w:val="left"/>
      <w:pPr>
        <w:ind w:left="3496" w:hanging="732"/>
      </w:pPr>
      <w:rPr>
        <w:rFonts w:hint="default"/>
        <w:lang w:val="pl-PL" w:eastAsia="pl-PL" w:bidi="pl-PL"/>
      </w:rPr>
    </w:lvl>
    <w:lvl w:ilvl="5" w:tplc="F94211C4">
      <w:numFmt w:val="bullet"/>
      <w:lvlText w:val="•"/>
      <w:lvlJc w:val="left"/>
      <w:pPr>
        <w:ind w:left="4464" w:hanging="732"/>
      </w:pPr>
      <w:rPr>
        <w:rFonts w:hint="default"/>
        <w:lang w:val="pl-PL" w:eastAsia="pl-PL" w:bidi="pl-PL"/>
      </w:rPr>
    </w:lvl>
    <w:lvl w:ilvl="6" w:tplc="F5E0588C">
      <w:numFmt w:val="bullet"/>
      <w:lvlText w:val="•"/>
      <w:lvlJc w:val="left"/>
      <w:pPr>
        <w:ind w:left="5433" w:hanging="732"/>
      </w:pPr>
      <w:rPr>
        <w:rFonts w:hint="default"/>
        <w:lang w:val="pl-PL" w:eastAsia="pl-PL" w:bidi="pl-PL"/>
      </w:rPr>
    </w:lvl>
    <w:lvl w:ilvl="7" w:tplc="7B90DD30">
      <w:numFmt w:val="bullet"/>
      <w:lvlText w:val="•"/>
      <w:lvlJc w:val="left"/>
      <w:pPr>
        <w:ind w:left="6401" w:hanging="732"/>
      </w:pPr>
      <w:rPr>
        <w:rFonts w:hint="default"/>
        <w:lang w:val="pl-PL" w:eastAsia="pl-PL" w:bidi="pl-PL"/>
      </w:rPr>
    </w:lvl>
    <w:lvl w:ilvl="8" w:tplc="F71A46E0">
      <w:numFmt w:val="bullet"/>
      <w:lvlText w:val="•"/>
      <w:lvlJc w:val="left"/>
      <w:pPr>
        <w:ind w:left="7369" w:hanging="732"/>
      </w:pPr>
      <w:rPr>
        <w:rFonts w:hint="default"/>
        <w:lang w:val="pl-PL" w:eastAsia="pl-PL" w:bidi="pl-PL"/>
      </w:rPr>
    </w:lvl>
  </w:abstractNum>
  <w:abstractNum w:abstractNumId="15" w15:restartNumberingAfterBreak="0">
    <w:nsid w:val="4D9C130D"/>
    <w:multiLevelType w:val="hybridMultilevel"/>
    <w:tmpl w:val="EA820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46CD"/>
    <w:multiLevelType w:val="hybridMultilevel"/>
    <w:tmpl w:val="0052AC5A"/>
    <w:lvl w:ilvl="0" w:tplc="822A2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4E5A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962C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737"/>
    <w:multiLevelType w:val="hybridMultilevel"/>
    <w:tmpl w:val="8B7ECD7A"/>
    <w:lvl w:ilvl="0" w:tplc="822A2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4E5A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1E2B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46923"/>
    <w:multiLevelType w:val="hybridMultilevel"/>
    <w:tmpl w:val="43B25BA6"/>
    <w:lvl w:ilvl="0" w:tplc="BD7839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944B6"/>
    <w:multiLevelType w:val="hybridMultilevel"/>
    <w:tmpl w:val="6688C6AA"/>
    <w:lvl w:ilvl="0" w:tplc="1688DA7A">
      <w:start w:val="1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2A380F2E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9D86ABAE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A4724610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6596B8BE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F63AAF7A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6EC88FC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9F662F0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146AA1F2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6F4910F3"/>
    <w:multiLevelType w:val="hybridMultilevel"/>
    <w:tmpl w:val="310C0726"/>
    <w:lvl w:ilvl="0" w:tplc="FD5076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2"/>
  </w:num>
  <w:num w:numId="5">
    <w:abstractNumId w:val="3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6"/>
  </w:num>
  <w:num w:numId="16">
    <w:abstractNumId w:val="7"/>
  </w:num>
  <w:num w:numId="17">
    <w:abstractNumId w:val="10"/>
  </w:num>
  <w:num w:numId="18">
    <w:abstractNumId w:val="15"/>
  </w:num>
  <w:num w:numId="19">
    <w:abstractNumId w:val="2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AD"/>
    <w:rsid w:val="00016A61"/>
    <w:rsid w:val="000745AB"/>
    <w:rsid w:val="000C7944"/>
    <w:rsid w:val="00152167"/>
    <w:rsid w:val="00154357"/>
    <w:rsid w:val="001A0D00"/>
    <w:rsid w:val="0020081A"/>
    <w:rsid w:val="002370E2"/>
    <w:rsid w:val="002B11A3"/>
    <w:rsid w:val="002C4EA1"/>
    <w:rsid w:val="002D51E2"/>
    <w:rsid w:val="003643E8"/>
    <w:rsid w:val="003A114C"/>
    <w:rsid w:val="00405683"/>
    <w:rsid w:val="004369D8"/>
    <w:rsid w:val="00445E5E"/>
    <w:rsid w:val="004D4FD0"/>
    <w:rsid w:val="00507173"/>
    <w:rsid w:val="00547198"/>
    <w:rsid w:val="005B2323"/>
    <w:rsid w:val="005F05BC"/>
    <w:rsid w:val="0069708C"/>
    <w:rsid w:val="006A5FAD"/>
    <w:rsid w:val="006D09AF"/>
    <w:rsid w:val="006F71D5"/>
    <w:rsid w:val="00703FE4"/>
    <w:rsid w:val="00766B29"/>
    <w:rsid w:val="00772452"/>
    <w:rsid w:val="00857374"/>
    <w:rsid w:val="008D5B8C"/>
    <w:rsid w:val="008E5670"/>
    <w:rsid w:val="009B4AD6"/>
    <w:rsid w:val="00A214B2"/>
    <w:rsid w:val="00AA2C8D"/>
    <w:rsid w:val="00AD4D06"/>
    <w:rsid w:val="00AE0379"/>
    <w:rsid w:val="00B04D6F"/>
    <w:rsid w:val="00B34F0A"/>
    <w:rsid w:val="00BB17F4"/>
    <w:rsid w:val="00BB4117"/>
    <w:rsid w:val="00CB720B"/>
    <w:rsid w:val="00D5534D"/>
    <w:rsid w:val="00D8211A"/>
    <w:rsid w:val="00D86997"/>
    <w:rsid w:val="00DE2B99"/>
    <w:rsid w:val="00E2489C"/>
    <w:rsid w:val="00E650F9"/>
    <w:rsid w:val="00E806F7"/>
    <w:rsid w:val="00EE1EF0"/>
    <w:rsid w:val="00F702B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BC4E9-C1C6-4273-8F26-0D42F2A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5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39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69708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9708C"/>
    <w:rPr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708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9708C"/>
    <w:pPr>
      <w:widowControl/>
      <w:tabs>
        <w:tab w:val="left" w:pos="284"/>
        <w:tab w:val="right" w:leader="dot" w:pos="9062"/>
      </w:tabs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9708C"/>
    <w:rPr>
      <w:color w:val="0000FF" w:themeColor="hyperlink"/>
      <w:u w:val="single"/>
    </w:rPr>
  </w:style>
  <w:style w:type="paragraph" w:customStyle="1" w:styleId="Default">
    <w:name w:val="Default"/>
    <w:rsid w:val="0069708C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8C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64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3E8"/>
    <w:rPr>
      <w:rFonts w:ascii="Times New Roman" w:eastAsia="Times New Roman" w:hAnsi="Times New Roman" w:cs="Times New Roman"/>
      <w:lang w:val="pl-PL" w:eastAsia="pl-PL" w:bidi="pl-PL"/>
    </w:rPr>
  </w:style>
  <w:style w:type="table" w:styleId="Tabela-Siatka">
    <w:name w:val="Table Grid"/>
    <w:basedOn w:val="Standardowy"/>
    <w:uiPriority w:val="59"/>
    <w:rsid w:val="003643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rodo@epocz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Asus</cp:lastModifiedBy>
  <cp:revision>2</cp:revision>
  <cp:lastPrinted>2019-10-04T06:40:00Z</cp:lastPrinted>
  <dcterms:created xsi:type="dcterms:W3CDTF">2024-02-21T11:57:00Z</dcterms:created>
  <dcterms:modified xsi:type="dcterms:W3CDTF">2024-02-21T11:57:00Z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