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4AF59" w14:textId="77777777" w:rsidR="005A5824" w:rsidRPr="004A6661" w:rsidRDefault="005A5824" w:rsidP="005A5824">
      <w:pPr>
        <w:rPr>
          <w:rFonts w:ascii="Arial" w:hAnsi="Arial" w:cs="Arial"/>
          <w:b/>
          <w:color w:val="212529"/>
          <w:shd w:val="clear" w:color="auto" w:fill="FFFFFF"/>
        </w:rPr>
      </w:pPr>
      <w:r w:rsidRPr="004A6661">
        <w:rPr>
          <w:rFonts w:ascii="Arial" w:hAnsi="Arial" w:cs="Arial"/>
          <w:b/>
          <w:color w:val="212529"/>
          <w:shd w:val="clear" w:color="auto" w:fill="FFFFFF"/>
        </w:rPr>
        <w:t>Zasady organizacji dyżurów w przedszkolach</w:t>
      </w:r>
    </w:p>
    <w:p w14:paraId="0497A128" w14:textId="77777777" w:rsidR="005A5824" w:rsidRPr="004A6661" w:rsidRDefault="005A5824" w:rsidP="005A5824">
      <w:pPr>
        <w:numPr>
          <w:ilvl w:val="0"/>
          <w:numId w:val="1"/>
        </w:numPr>
        <w:jc w:val="both"/>
        <w:rPr>
          <w:rFonts w:ascii="Arial" w:hAnsi="Arial" w:cs="Arial"/>
          <w:color w:val="212529"/>
          <w:shd w:val="clear" w:color="auto" w:fill="FFFFFF"/>
        </w:rPr>
      </w:pPr>
      <w:r w:rsidRPr="004A6661">
        <w:rPr>
          <w:rFonts w:ascii="Arial" w:hAnsi="Arial" w:cs="Arial"/>
          <w:color w:val="212529"/>
          <w:shd w:val="clear" w:color="auto" w:fill="FFFFFF"/>
        </w:rPr>
        <w:t xml:space="preserve">Przedszkola publiczne funkcjonują przez cały rok kalendarzowy, z (dyżurem) </w:t>
      </w:r>
      <w:r>
        <w:rPr>
          <w:rFonts w:ascii="Arial" w:hAnsi="Arial" w:cs="Arial"/>
          <w:color w:val="212529"/>
          <w:shd w:val="clear" w:color="auto" w:fill="FFFFFF"/>
        </w:rPr>
        <w:br/>
      </w:r>
      <w:r w:rsidRPr="004A6661">
        <w:rPr>
          <w:rFonts w:ascii="Arial" w:hAnsi="Arial" w:cs="Arial"/>
          <w:color w:val="212529"/>
          <w:shd w:val="clear" w:color="auto" w:fill="FFFFFF"/>
        </w:rPr>
        <w:t xml:space="preserve">i przerwą wakacyjną w lipcu lub w sierpniu. Dyrektor danego przedszkola w miesiącu wakacyjnym (odpowiednim dyżurze), w którym przedszkole jest czynne, organizuje opiekę dla tych dzieci, którym rodzice nie są w stanie zapewnić opieki lub wakacyjnego wypoczynku. </w:t>
      </w:r>
    </w:p>
    <w:p w14:paraId="480E3B5F" w14:textId="43E1F826" w:rsidR="005A5824" w:rsidRPr="004A6661" w:rsidRDefault="005A5824" w:rsidP="005A5824">
      <w:pPr>
        <w:numPr>
          <w:ilvl w:val="0"/>
          <w:numId w:val="1"/>
        </w:numPr>
        <w:jc w:val="both"/>
        <w:rPr>
          <w:rFonts w:ascii="Arial" w:hAnsi="Arial" w:cs="Arial"/>
          <w:color w:val="212529"/>
          <w:shd w:val="clear" w:color="auto" w:fill="FFFFFF"/>
        </w:rPr>
      </w:pPr>
      <w:r w:rsidRPr="004A6661">
        <w:rPr>
          <w:rFonts w:ascii="Arial" w:hAnsi="Arial" w:cs="Arial"/>
          <w:color w:val="212529"/>
          <w:shd w:val="clear" w:color="auto" w:fill="FFFFFF"/>
        </w:rPr>
        <w:t xml:space="preserve">Przedszkole dyżurujące oraz oddział przedszkolny w szkole podstawowej </w:t>
      </w:r>
      <w:r>
        <w:rPr>
          <w:rFonts w:ascii="Arial" w:hAnsi="Arial" w:cs="Arial"/>
          <w:color w:val="212529"/>
          <w:shd w:val="clear" w:color="auto" w:fill="FFFFFF"/>
        </w:rPr>
        <w:br/>
      </w:r>
      <w:r w:rsidRPr="004A6661">
        <w:rPr>
          <w:rFonts w:ascii="Arial" w:hAnsi="Arial" w:cs="Arial"/>
          <w:color w:val="212529"/>
          <w:shd w:val="clear" w:color="auto" w:fill="FFFFFF"/>
        </w:rPr>
        <w:t xml:space="preserve">w odpowiednim terminie , w lipcu lub w sierpniu, organizuje opiekę dla dzieci </w:t>
      </w:r>
      <w:r>
        <w:rPr>
          <w:rFonts w:ascii="Arial" w:hAnsi="Arial" w:cs="Arial"/>
          <w:color w:val="212529"/>
          <w:shd w:val="clear" w:color="auto" w:fill="FFFFFF"/>
        </w:rPr>
        <w:br/>
      </w:r>
      <w:r w:rsidRPr="004A6661">
        <w:rPr>
          <w:rFonts w:ascii="Arial" w:hAnsi="Arial" w:cs="Arial"/>
          <w:color w:val="212529"/>
          <w:shd w:val="clear" w:color="auto" w:fill="FFFFFF"/>
        </w:rPr>
        <w:t>z danego przedszkola oraz w uzasadnionych przypadkach dla dzieci uczęszczających do innych, pobliskich przedszkoli, które mają przerwę wakacyjną</w:t>
      </w:r>
      <w:r w:rsidR="000827B8">
        <w:rPr>
          <w:rFonts w:ascii="Arial" w:hAnsi="Arial" w:cs="Arial"/>
          <w:color w:val="212529"/>
          <w:shd w:val="clear" w:color="auto" w:fill="FFFFFF"/>
        </w:rPr>
        <w:t>.</w:t>
      </w:r>
    </w:p>
    <w:p w14:paraId="118C2F68" w14:textId="176D3262" w:rsidR="005A5824" w:rsidRPr="004A6661" w:rsidRDefault="005A5824" w:rsidP="005A5824">
      <w:pPr>
        <w:numPr>
          <w:ilvl w:val="0"/>
          <w:numId w:val="1"/>
        </w:numPr>
        <w:jc w:val="both"/>
        <w:rPr>
          <w:rFonts w:ascii="Arial" w:hAnsi="Arial" w:cs="Arial"/>
          <w:color w:val="212529"/>
          <w:shd w:val="clear" w:color="auto" w:fill="FFFFFF"/>
        </w:rPr>
      </w:pPr>
      <w:r w:rsidRPr="004A6661">
        <w:rPr>
          <w:rFonts w:ascii="Arial" w:hAnsi="Arial" w:cs="Arial"/>
          <w:b/>
          <w:color w:val="212529"/>
          <w:shd w:val="clear" w:color="auto" w:fill="FFFFFF"/>
        </w:rPr>
        <w:t xml:space="preserve">W terminie </w:t>
      </w:r>
      <w:r w:rsidR="000827B8">
        <w:rPr>
          <w:rFonts w:ascii="Arial" w:hAnsi="Arial" w:cs="Arial"/>
          <w:b/>
          <w:color w:val="212529"/>
          <w:shd w:val="clear" w:color="auto" w:fill="FFFFFF"/>
        </w:rPr>
        <w:t>od</w:t>
      </w:r>
      <w:r w:rsidRPr="004A6661"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r w:rsidR="000739CF">
        <w:rPr>
          <w:rFonts w:ascii="Arial" w:hAnsi="Arial" w:cs="Arial"/>
          <w:b/>
          <w:color w:val="212529"/>
          <w:shd w:val="clear" w:color="auto" w:fill="FFFFFF"/>
        </w:rPr>
        <w:t>08</w:t>
      </w:r>
      <w:r w:rsidR="000827B8">
        <w:rPr>
          <w:rFonts w:ascii="Arial" w:hAnsi="Arial" w:cs="Arial"/>
          <w:b/>
          <w:color w:val="212529"/>
          <w:shd w:val="clear" w:color="auto" w:fill="FFFFFF"/>
        </w:rPr>
        <w:t xml:space="preserve"> kwietnia</w:t>
      </w:r>
      <w:r w:rsidRPr="004A6661">
        <w:rPr>
          <w:rFonts w:ascii="Arial" w:hAnsi="Arial" w:cs="Arial"/>
          <w:b/>
          <w:color w:val="212529"/>
          <w:shd w:val="clear" w:color="auto" w:fill="FFFFFF"/>
        </w:rPr>
        <w:t xml:space="preserve"> 202</w:t>
      </w:r>
      <w:r w:rsidR="000739CF">
        <w:rPr>
          <w:rFonts w:ascii="Arial" w:hAnsi="Arial" w:cs="Arial"/>
          <w:b/>
          <w:color w:val="212529"/>
          <w:shd w:val="clear" w:color="auto" w:fill="FFFFFF"/>
        </w:rPr>
        <w:t>4</w:t>
      </w:r>
      <w:r w:rsidRPr="004A6661">
        <w:rPr>
          <w:rFonts w:ascii="Arial" w:hAnsi="Arial" w:cs="Arial"/>
          <w:b/>
          <w:color w:val="212529"/>
          <w:shd w:val="clear" w:color="auto" w:fill="FFFFFF"/>
        </w:rPr>
        <w:t xml:space="preserve"> roku</w:t>
      </w:r>
      <w:r w:rsidRPr="004A6661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0827B8" w:rsidRPr="000827B8">
        <w:rPr>
          <w:rFonts w:ascii="Arial" w:hAnsi="Arial" w:cs="Arial"/>
          <w:b/>
          <w:bCs/>
          <w:color w:val="212529"/>
          <w:shd w:val="clear" w:color="auto" w:fill="FFFFFF"/>
        </w:rPr>
        <w:t>do 2</w:t>
      </w:r>
      <w:r w:rsidR="000739CF">
        <w:rPr>
          <w:rFonts w:ascii="Arial" w:hAnsi="Arial" w:cs="Arial"/>
          <w:b/>
          <w:bCs/>
          <w:color w:val="212529"/>
          <w:shd w:val="clear" w:color="auto" w:fill="FFFFFF"/>
        </w:rPr>
        <w:t>6</w:t>
      </w:r>
      <w:r w:rsidR="000827B8" w:rsidRPr="000827B8">
        <w:rPr>
          <w:rFonts w:ascii="Arial" w:hAnsi="Arial" w:cs="Arial"/>
          <w:b/>
          <w:bCs/>
          <w:color w:val="212529"/>
          <w:shd w:val="clear" w:color="auto" w:fill="FFFFFF"/>
        </w:rPr>
        <w:t>.04.202</w:t>
      </w:r>
      <w:r w:rsidR="000739CF">
        <w:rPr>
          <w:rFonts w:ascii="Arial" w:hAnsi="Arial" w:cs="Arial"/>
          <w:b/>
          <w:bCs/>
          <w:color w:val="212529"/>
          <w:shd w:val="clear" w:color="auto" w:fill="FFFFFF"/>
        </w:rPr>
        <w:t>4</w:t>
      </w:r>
      <w:bookmarkStart w:id="0" w:name="_GoBack"/>
      <w:bookmarkEnd w:id="0"/>
      <w:r w:rsidR="000827B8" w:rsidRPr="000827B8">
        <w:rPr>
          <w:rFonts w:ascii="Arial" w:hAnsi="Arial" w:cs="Arial"/>
          <w:b/>
          <w:bCs/>
          <w:color w:val="212529"/>
          <w:shd w:val="clear" w:color="auto" w:fill="FFFFFF"/>
        </w:rPr>
        <w:t xml:space="preserve"> roku</w:t>
      </w:r>
      <w:r w:rsidR="000827B8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4A6661">
        <w:rPr>
          <w:rFonts w:ascii="Arial" w:hAnsi="Arial" w:cs="Arial"/>
          <w:color w:val="212529"/>
          <w:shd w:val="clear" w:color="auto" w:fill="FFFFFF"/>
        </w:rPr>
        <w:t xml:space="preserve">rodzice lub opiekunowie prawni w macierzystym przedszkolu lub w szkole podstawowej z oddziałem przedszkolnym </w:t>
      </w:r>
      <w:r w:rsidRPr="004A6661">
        <w:rPr>
          <w:rFonts w:ascii="Arial" w:hAnsi="Arial" w:cs="Arial"/>
          <w:b/>
          <w:bCs/>
          <w:color w:val="212529"/>
          <w:shd w:val="clear" w:color="auto" w:fill="FFFFFF"/>
        </w:rPr>
        <w:t>wypełniają deklaracje woli na dyżur letni</w:t>
      </w:r>
      <w:r w:rsidR="000827B8">
        <w:rPr>
          <w:rFonts w:ascii="Arial" w:hAnsi="Arial" w:cs="Arial"/>
          <w:b/>
          <w:bCs/>
          <w:color w:val="212529"/>
          <w:shd w:val="clear" w:color="auto" w:fill="FFFFFF"/>
        </w:rPr>
        <w:t>.</w:t>
      </w:r>
    </w:p>
    <w:p w14:paraId="4A036818" w14:textId="77777777" w:rsidR="005A5824" w:rsidRPr="004A6661" w:rsidRDefault="005A5824" w:rsidP="005A5824">
      <w:pPr>
        <w:numPr>
          <w:ilvl w:val="0"/>
          <w:numId w:val="1"/>
        </w:numPr>
        <w:jc w:val="both"/>
        <w:rPr>
          <w:rFonts w:ascii="Arial" w:hAnsi="Arial" w:cs="Arial"/>
          <w:color w:val="212529"/>
          <w:shd w:val="clear" w:color="auto" w:fill="FFFFFF"/>
        </w:rPr>
      </w:pPr>
      <w:r w:rsidRPr="004A6661">
        <w:rPr>
          <w:rFonts w:ascii="Arial" w:hAnsi="Arial" w:cs="Arial"/>
          <w:color w:val="212529"/>
          <w:shd w:val="clear" w:color="auto" w:fill="FFFFFF"/>
        </w:rPr>
        <w:t xml:space="preserve">Warunkiem przyjęcia zgłoszonego na dyżur letni dziecka jest uregulowanie przez rodziców lub prawnych opiekunów zobowiązań finansowych wobec macierzystej placówki. </w:t>
      </w:r>
    </w:p>
    <w:p w14:paraId="7FBD4D36" w14:textId="77777777" w:rsidR="005A5824" w:rsidRPr="004A6661" w:rsidRDefault="005A5824" w:rsidP="005A5824">
      <w:pPr>
        <w:numPr>
          <w:ilvl w:val="0"/>
          <w:numId w:val="1"/>
        </w:numPr>
        <w:jc w:val="both"/>
        <w:rPr>
          <w:rFonts w:ascii="Arial" w:hAnsi="Arial" w:cs="Arial"/>
          <w:color w:val="212529"/>
          <w:shd w:val="clear" w:color="auto" w:fill="FFFFFF"/>
        </w:rPr>
      </w:pPr>
      <w:r w:rsidRPr="004A6661">
        <w:rPr>
          <w:rFonts w:ascii="Arial" w:hAnsi="Arial" w:cs="Arial"/>
          <w:color w:val="212529"/>
          <w:shd w:val="clear" w:color="auto" w:fill="FFFFFF"/>
        </w:rPr>
        <w:t>W pierwszej kolejności będą przyjmowane dzieci obojga rodziców pracujących.</w:t>
      </w:r>
    </w:p>
    <w:p w14:paraId="1C48116C" w14:textId="77777777" w:rsidR="005A5824" w:rsidRPr="004A6661" w:rsidRDefault="005A5824" w:rsidP="005A5824">
      <w:pPr>
        <w:numPr>
          <w:ilvl w:val="0"/>
          <w:numId w:val="1"/>
        </w:numPr>
        <w:jc w:val="both"/>
        <w:rPr>
          <w:rFonts w:ascii="Arial" w:hAnsi="Arial" w:cs="Arial"/>
          <w:color w:val="212529"/>
          <w:shd w:val="clear" w:color="auto" w:fill="FFFFFF"/>
        </w:rPr>
      </w:pPr>
      <w:r w:rsidRPr="004A6661">
        <w:rPr>
          <w:rFonts w:ascii="Arial" w:hAnsi="Arial" w:cs="Arial"/>
          <w:color w:val="212529"/>
          <w:shd w:val="clear" w:color="auto" w:fill="FFFFFF"/>
        </w:rPr>
        <w:t xml:space="preserve">W sytuacji braku miejsc w wybranym, dyżurującym przedszkolu istnieje możliwość przekierowania dziecka do placówki dysponującej miejscami.  </w:t>
      </w:r>
    </w:p>
    <w:p w14:paraId="2AB9678F" w14:textId="1368342C" w:rsidR="00696CEE" w:rsidRDefault="000827B8">
      <w:r>
        <w:rPr>
          <w:rFonts w:ascii="Arial" w:hAnsi="Arial" w:cs="Arial"/>
          <w:color w:val="212529"/>
          <w:shd w:val="clear" w:color="auto" w:fill="FFFFFF"/>
        </w:rPr>
        <w:t xml:space="preserve"> </w:t>
      </w:r>
    </w:p>
    <w:sectPr w:rsidR="00696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C659D"/>
    <w:multiLevelType w:val="hybridMultilevel"/>
    <w:tmpl w:val="4852D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24"/>
    <w:rsid w:val="000739CF"/>
    <w:rsid w:val="000827B8"/>
    <w:rsid w:val="005A5824"/>
    <w:rsid w:val="006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5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8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82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Kotarska</dc:creator>
  <cp:keywords/>
  <dc:description/>
  <cp:lastModifiedBy>Grażyna</cp:lastModifiedBy>
  <cp:revision>5</cp:revision>
  <dcterms:created xsi:type="dcterms:W3CDTF">2021-12-28T10:42:00Z</dcterms:created>
  <dcterms:modified xsi:type="dcterms:W3CDTF">2023-12-18T20:41:00Z</dcterms:modified>
</cp:coreProperties>
</file>