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23" w:rsidRDefault="000A4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A4723" w:rsidRDefault="00A7225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>ARKUSZ WIELOSPECJALISTYCZNEJ OCENY POZIOMU FUNKCJONOWANIA UCZNIA</w:t>
      </w:r>
    </w:p>
    <w:p w:rsidR="003170A7" w:rsidRDefault="003170A7" w:rsidP="00A35701"/>
    <w:p w:rsidR="00A35701" w:rsidRPr="003170A7" w:rsidRDefault="00A35701" w:rsidP="00A35701">
      <w:r w:rsidRPr="003170A7">
        <w:t xml:space="preserve">okres podlegający ocenie: </w:t>
      </w:r>
      <w:r w:rsidRPr="003170A7">
        <w:t>I etap edukacyjny / II etap edukacyjny</w:t>
      </w:r>
    </w:p>
    <w:p w:rsidR="00A35701" w:rsidRPr="003170A7" w:rsidRDefault="00A35701" w:rsidP="00A35701">
      <w:pPr>
        <w:rPr>
          <w:rFonts w:ascii="Calibri" w:eastAsia="Calibri" w:hAnsi="Calibri" w:cs="Calibri"/>
        </w:rPr>
      </w:pPr>
      <w:r w:rsidRPr="003170A7">
        <w:t>data sporządzenia oceny:</w:t>
      </w:r>
    </w:p>
    <w:p w:rsidR="000A4723" w:rsidRDefault="000A4723">
      <w:pPr>
        <w:tabs>
          <w:tab w:val="left" w:pos="648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4370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9765"/>
      </w:tblGrid>
      <w:tr w:rsidR="000A4723">
        <w:trPr>
          <w:trHeight w:val="499"/>
        </w:trPr>
        <w:tc>
          <w:tcPr>
            <w:tcW w:w="4605" w:type="dxa"/>
          </w:tcPr>
          <w:p w:rsidR="000A4723" w:rsidRDefault="00A72258">
            <w:pPr>
              <w:jc w:val="center"/>
            </w:pPr>
            <w:r>
              <w:t>Imię i nazwisko ucznia</w:t>
            </w:r>
          </w:p>
        </w:tc>
        <w:tc>
          <w:tcPr>
            <w:tcW w:w="9765" w:type="dxa"/>
          </w:tcPr>
          <w:p w:rsidR="000A4723" w:rsidRDefault="000A4723">
            <w:pPr>
              <w:jc w:val="center"/>
            </w:pPr>
          </w:p>
        </w:tc>
      </w:tr>
      <w:tr w:rsidR="000A4723">
        <w:trPr>
          <w:trHeight w:val="514"/>
        </w:trPr>
        <w:tc>
          <w:tcPr>
            <w:tcW w:w="4605" w:type="dxa"/>
          </w:tcPr>
          <w:p w:rsidR="000A4723" w:rsidRDefault="00A72258">
            <w:pPr>
              <w:jc w:val="center"/>
            </w:pPr>
            <w:r>
              <w:t>Data urodzenia</w:t>
            </w:r>
          </w:p>
        </w:tc>
        <w:tc>
          <w:tcPr>
            <w:tcW w:w="9765" w:type="dxa"/>
          </w:tcPr>
          <w:p w:rsidR="000A4723" w:rsidRDefault="000A4723">
            <w:pPr>
              <w:jc w:val="center"/>
            </w:pPr>
          </w:p>
        </w:tc>
      </w:tr>
      <w:tr w:rsidR="000A4723">
        <w:trPr>
          <w:trHeight w:val="514"/>
        </w:trPr>
        <w:tc>
          <w:tcPr>
            <w:tcW w:w="4605" w:type="dxa"/>
          </w:tcPr>
          <w:p w:rsidR="000A4723" w:rsidRDefault="00A72258">
            <w:pPr>
              <w:jc w:val="center"/>
            </w:pPr>
            <w:r>
              <w:t>Nazwa placówki</w:t>
            </w:r>
          </w:p>
        </w:tc>
        <w:tc>
          <w:tcPr>
            <w:tcW w:w="9765" w:type="dxa"/>
          </w:tcPr>
          <w:p w:rsidR="000A4723" w:rsidRDefault="000A4723">
            <w:pPr>
              <w:jc w:val="center"/>
            </w:pPr>
          </w:p>
        </w:tc>
      </w:tr>
      <w:tr w:rsidR="000A4723">
        <w:trPr>
          <w:trHeight w:val="514"/>
        </w:trPr>
        <w:tc>
          <w:tcPr>
            <w:tcW w:w="4605" w:type="dxa"/>
          </w:tcPr>
          <w:p w:rsidR="000A4723" w:rsidRDefault="00A72258">
            <w:pPr>
              <w:jc w:val="center"/>
            </w:pPr>
            <w:r>
              <w:t>Data opracowania WOPFU</w:t>
            </w:r>
          </w:p>
        </w:tc>
        <w:tc>
          <w:tcPr>
            <w:tcW w:w="9765" w:type="dxa"/>
          </w:tcPr>
          <w:p w:rsidR="000A4723" w:rsidRDefault="000A4723">
            <w:pPr>
              <w:jc w:val="center"/>
            </w:pPr>
          </w:p>
        </w:tc>
      </w:tr>
      <w:tr w:rsidR="000A4723">
        <w:trPr>
          <w:trHeight w:val="869"/>
        </w:trPr>
        <w:tc>
          <w:tcPr>
            <w:tcW w:w="4605" w:type="dxa"/>
          </w:tcPr>
          <w:p w:rsidR="000A4723" w:rsidRDefault="00A72258">
            <w:pPr>
              <w:jc w:val="center"/>
            </w:pPr>
            <w:r>
              <w:t>Podstawa opracowania WOPFU</w:t>
            </w:r>
          </w:p>
          <w:p w:rsidR="000A4723" w:rsidRDefault="00A72258">
            <w:pPr>
              <w:jc w:val="center"/>
            </w:pPr>
            <w:r>
              <w:t>oraz objęcia ucznia pomocą</w:t>
            </w:r>
          </w:p>
          <w:p w:rsidR="000A4723" w:rsidRDefault="00A72258">
            <w:pPr>
              <w:jc w:val="center"/>
            </w:pPr>
            <w:proofErr w:type="spellStart"/>
            <w:r>
              <w:t>psychologiczno</w:t>
            </w:r>
            <w:proofErr w:type="spellEnd"/>
            <w:r>
              <w:t>‍‑pedagogiczną</w:t>
            </w:r>
          </w:p>
          <w:p w:rsidR="00A35701" w:rsidRPr="00A35701" w:rsidRDefault="00A35701" w:rsidP="00A35701">
            <w:pPr>
              <w:jc w:val="center"/>
              <w:rPr>
                <w:i/>
              </w:rPr>
            </w:pPr>
            <w:r w:rsidRPr="00A35701">
              <w:rPr>
                <w:i/>
              </w:rPr>
              <w:t>(</w:t>
            </w:r>
            <w:r w:rsidRPr="00A35701">
              <w:rPr>
                <w:i/>
              </w:rPr>
              <w:t>dokumenty, na podstawie których opracowano diagnozę,</w:t>
            </w:r>
          </w:p>
          <w:p w:rsidR="00A35701" w:rsidRDefault="00A35701" w:rsidP="00A35701">
            <w:pPr>
              <w:jc w:val="center"/>
            </w:pPr>
            <w:r w:rsidRPr="00A35701">
              <w:rPr>
                <w:i/>
              </w:rPr>
              <w:t>zalecenia lekarskie)</w:t>
            </w:r>
          </w:p>
        </w:tc>
        <w:tc>
          <w:tcPr>
            <w:tcW w:w="9765" w:type="dxa"/>
          </w:tcPr>
          <w:p w:rsidR="000A4723" w:rsidRDefault="000A4723">
            <w:pPr>
              <w:jc w:val="center"/>
            </w:pPr>
          </w:p>
        </w:tc>
      </w:tr>
      <w:tr w:rsidR="000A4723">
        <w:trPr>
          <w:trHeight w:val="675"/>
        </w:trPr>
        <w:tc>
          <w:tcPr>
            <w:tcW w:w="4605" w:type="dxa"/>
          </w:tcPr>
          <w:p w:rsidR="000A4723" w:rsidRDefault="000A4723">
            <w:pPr>
              <w:jc w:val="center"/>
            </w:pPr>
          </w:p>
          <w:p w:rsidR="000A4723" w:rsidRDefault="00A72258">
            <w:pPr>
              <w:jc w:val="center"/>
            </w:pPr>
            <w:r>
              <w:t>Numer orzeczenia</w:t>
            </w:r>
          </w:p>
        </w:tc>
        <w:tc>
          <w:tcPr>
            <w:tcW w:w="9765" w:type="dxa"/>
          </w:tcPr>
          <w:p w:rsidR="000A4723" w:rsidRDefault="000A4723">
            <w:pPr>
              <w:jc w:val="center"/>
            </w:pPr>
          </w:p>
        </w:tc>
      </w:tr>
    </w:tbl>
    <w:p w:rsidR="003170A7" w:rsidRDefault="003170A7">
      <w:pPr>
        <w:spacing w:after="24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0A4723" w:rsidRPr="00EA5C3B" w:rsidRDefault="00A72258">
      <w:pPr>
        <w:spacing w:after="240" w:line="276" w:lineRule="auto"/>
        <w:rPr>
          <w:u w:val="single"/>
        </w:rPr>
      </w:pPr>
      <w:r w:rsidRPr="00EA5C3B">
        <w:rPr>
          <w:u w:val="single"/>
        </w:rPr>
        <w:t>Bariery i ograniczenia utrudniające funkcjonowanie i uczestnictwo ucznia w życiu przedszkolnym lub szkolnym:</w:t>
      </w:r>
    </w:p>
    <w:p w:rsidR="000A4723" w:rsidRDefault="000A4723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14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3045"/>
        <w:gridCol w:w="3405"/>
        <w:gridCol w:w="3255"/>
        <w:gridCol w:w="3345"/>
      </w:tblGrid>
      <w:tr w:rsidR="000A4723">
        <w:tc>
          <w:tcPr>
            <w:tcW w:w="14790" w:type="dxa"/>
            <w:gridSpan w:val="5"/>
            <w:shd w:val="clear" w:color="auto" w:fill="E6E6E6"/>
          </w:tcPr>
          <w:p w:rsidR="000A4723" w:rsidRDefault="00A35701" w:rsidP="00A3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Potrzeby rozwojowe i edukacyjne wynikające z diagnozy dziecka w danym obszarze</w:t>
            </w:r>
          </w:p>
        </w:tc>
      </w:tr>
      <w:tr w:rsidR="000A4723">
        <w:trPr>
          <w:trHeight w:val="600"/>
        </w:trPr>
        <w:tc>
          <w:tcPr>
            <w:tcW w:w="4785" w:type="dxa"/>
            <w:gridSpan w:val="2"/>
            <w:vMerge w:val="restart"/>
            <w:shd w:val="clear" w:color="auto" w:fill="E6E6E6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Uwarunkowania rozwojowe ucznia</w:t>
            </w:r>
          </w:p>
        </w:tc>
        <w:tc>
          <w:tcPr>
            <w:tcW w:w="6660" w:type="dxa"/>
            <w:gridSpan w:val="2"/>
            <w:shd w:val="clear" w:color="auto" w:fill="E6E6E6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funkcjonowania dziecka w danym obszarze</w:t>
            </w:r>
          </w:p>
        </w:tc>
        <w:tc>
          <w:tcPr>
            <w:tcW w:w="3345" w:type="dxa"/>
            <w:vMerge w:val="restart"/>
            <w:shd w:val="clear" w:color="auto" w:fill="E6E6E6"/>
          </w:tcPr>
          <w:p w:rsidR="000A4723" w:rsidRDefault="00A35701" w:rsidP="00A3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zakres i charakter wsparcia przez nauczycieli</w:t>
            </w:r>
          </w:p>
        </w:tc>
      </w:tr>
      <w:tr w:rsidR="000A4723">
        <w:trPr>
          <w:trHeight w:val="340"/>
        </w:trPr>
        <w:tc>
          <w:tcPr>
            <w:tcW w:w="4785" w:type="dxa"/>
            <w:gridSpan w:val="2"/>
            <w:vMerge/>
            <w:shd w:val="clear" w:color="auto" w:fill="E6E6E6"/>
          </w:tcPr>
          <w:p w:rsidR="000A4723" w:rsidRDefault="000A4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E6E6E6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Mocne strony</w:t>
            </w:r>
          </w:p>
          <w:p w:rsidR="00A35701" w:rsidRPr="00A35701" w:rsidRDefault="00A3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i/>
                <w:color w:val="000000"/>
                <w:sz w:val="22"/>
                <w:szCs w:val="22"/>
              </w:rPr>
            </w:pPr>
            <w:r w:rsidRPr="00A35701">
              <w:rPr>
                <w:i/>
                <w:color w:val="000000"/>
                <w:sz w:val="22"/>
                <w:szCs w:val="22"/>
              </w:rPr>
              <w:lastRenderedPageBreak/>
              <w:t>(predyspozycje, zainteresowania, uzdolnienia ucznia)</w:t>
            </w:r>
          </w:p>
        </w:tc>
        <w:tc>
          <w:tcPr>
            <w:tcW w:w="3255" w:type="dxa"/>
            <w:shd w:val="clear" w:color="auto" w:fill="E6E6E6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Trudności</w:t>
            </w:r>
          </w:p>
          <w:p w:rsidR="00A35701" w:rsidRPr="00A35701" w:rsidRDefault="00A35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  <w:vMerge/>
            <w:shd w:val="clear" w:color="auto" w:fill="E6E6E6"/>
          </w:tcPr>
          <w:p w:rsidR="000A4723" w:rsidRDefault="000A4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0A4723">
        <w:tc>
          <w:tcPr>
            <w:tcW w:w="1740" w:type="dxa"/>
            <w:vMerge w:val="restart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rozwój fizyczny</w:t>
            </w:r>
          </w:p>
        </w:tc>
        <w:tc>
          <w:tcPr>
            <w:tcW w:w="3045" w:type="dxa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motoryka duża (ogólna sprawność fizyczna)</w:t>
            </w:r>
          </w:p>
        </w:tc>
        <w:tc>
          <w:tcPr>
            <w:tcW w:w="340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0A4723">
        <w:tc>
          <w:tcPr>
            <w:tcW w:w="1740" w:type="dxa"/>
            <w:vMerge/>
          </w:tcPr>
          <w:p w:rsidR="000A4723" w:rsidRDefault="000A4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motoryka mała (sprawność rąk ucznia)</w:t>
            </w:r>
          </w:p>
        </w:tc>
        <w:tc>
          <w:tcPr>
            <w:tcW w:w="340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sz w:val="22"/>
                <w:szCs w:val="22"/>
              </w:rPr>
            </w:pPr>
          </w:p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sz w:val="22"/>
                <w:szCs w:val="22"/>
                <w:shd w:val="clear" w:color="auto" w:fill="FF9900"/>
              </w:rPr>
            </w:pPr>
          </w:p>
        </w:tc>
        <w:tc>
          <w:tcPr>
            <w:tcW w:w="334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sz w:val="22"/>
                <w:szCs w:val="22"/>
              </w:rPr>
            </w:pPr>
          </w:p>
        </w:tc>
      </w:tr>
      <w:tr w:rsidR="000A4723">
        <w:tc>
          <w:tcPr>
            <w:tcW w:w="1740" w:type="dxa"/>
            <w:vMerge/>
          </w:tcPr>
          <w:p w:rsidR="000A4723" w:rsidRDefault="000A4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przetwarzanie zmysłowe (wzrok, słuch, czucie, węch, równowaga) i integracja sensoryczna</w:t>
            </w:r>
          </w:p>
        </w:tc>
        <w:tc>
          <w:tcPr>
            <w:tcW w:w="340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0A4723">
        <w:tc>
          <w:tcPr>
            <w:tcW w:w="1740" w:type="dxa"/>
            <w:vMerge w:val="restart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rozwój intelektualny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osiągnięcia edukacyjne</w:t>
            </w:r>
          </w:p>
        </w:tc>
        <w:tc>
          <w:tcPr>
            <w:tcW w:w="3045" w:type="dxa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umiejętności komunikacyjne</w:t>
            </w:r>
          </w:p>
        </w:tc>
        <w:tc>
          <w:tcPr>
            <w:tcW w:w="340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sz w:val="22"/>
                <w:szCs w:val="22"/>
              </w:rPr>
            </w:pPr>
          </w:p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0A4723">
        <w:tc>
          <w:tcPr>
            <w:tcW w:w="1740" w:type="dxa"/>
            <w:vMerge/>
          </w:tcPr>
          <w:p w:rsidR="000A4723" w:rsidRDefault="000A4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</w:tcPr>
          <w:p w:rsidR="003170A7" w:rsidRPr="003170A7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procesy poznawcze </w:t>
            </w:r>
            <w:r>
              <w:rPr>
                <w:color w:val="000000"/>
                <w:sz w:val="20"/>
                <w:szCs w:val="20"/>
              </w:rPr>
              <w:t xml:space="preserve">(uwaga, </w:t>
            </w:r>
            <w:r w:rsidR="003170A7">
              <w:rPr>
                <w:color w:val="000000"/>
                <w:sz w:val="20"/>
                <w:szCs w:val="20"/>
              </w:rPr>
              <w:t>spostrzeganie, myślenie, pamięć)</w:t>
            </w:r>
          </w:p>
        </w:tc>
        <w:tc>
          <w:tcPr>
            <w:tcW w:w="340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sz w:val="22"/>
                <w:szCs w:val="22"/>
              </w:rPr>
            </w:pPr>
          </w:p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sz w:val="22"/>
                <w:szCs w:val="22"/>
              </w:rPr>
            </w:pPr>
          </w:p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0A4723">
        <w:tc>
          <w:tcPr>
            <w:tcW w:w="1740" w:type="dxa"/>
            <w:vMerge w:val="restart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rozwój społeczno-emocjonalny</w:t>
            </w:r>
          </w:p>
        </w:tc>
        <w:tc>
          <w:tcPr>
            <w:tcW w:w="3045" w:type="dxa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amodzielność</w:t>
            </w:r>
          </w:p>
        </w:tc>
        <w:tc>
          <w:tcPr>
            <w:tcW w:w="340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0A4723">
        <w:tc>
          <w:tcPr>
            <w:tcW w:w="1740" w:type="dxa"/>
            <w:vMerge/>
          </w:tcPr>
          <w:p w:rsidR="000A4723" w:rsidRDefault="000A4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kontrola emocji: radzenie sobie z emocjami, w tym sytuacjach trudnych</w:t>
            </w:r>
          </w:p>
        </w:tc>
        <w:tc>
          <w:tcPr>
            <w:tcW w:w="340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sz w:val="22"/>
                <w:szCs w:val="22"/>
              </w:rPr>
            </w:pPr>
          </w:p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0A4723">
        <w:tc>
          <w:tcPr>
            <w:tcW w:w="1740" w:type="dxa"/>
            <w:vMerge/>
          </w:tcPr>
          <w:p w:rsidR="000A4723" w:rsidRDefault="000A4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motywacja do różnych działań</w:t>
            </w:r>
          </w:p>
        </w:tc>
        <w:tc>
          <w:tcPr>
            <w:tcW w:w="340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0A4723">
        <w:tc>
          <w:tcPr>
            <w:tcW w:w="1740" w:type="dxa"/>
            <w:vMerge/>
          </w:tcPr>
          <w:p w:rsidR="000A4723" w:rsidRDefault="000A4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</w:tcPr>
          <w:p w:rsidR="000A4723" w:rsidRDefault="00A7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podejmowanie działań prospołecznych</w:t>
            </w:r>
          </w:p>
        </w:tc>
        <w:tc>
          <w:tcPr>
            <w:tcW w:w="340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  <w:tc>
          <w:tcPr>
            <w:tcW w:w="3345" w:type="dxa"/>
          </w:tcPr>
          <w:p w:rsidR="000A4723" w:rsidRDefault="000A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</w:tbl>
    <w:p w:rsidR="000A4723" w:rsidRDefault="000A4723">
      <w:pPr>
        <w:spacing w:after="200" w:line="276" w:lineRule="auto"/>
        <w:rPr>
          <w:b/>
        </w:rPr>
      </w:pPr>
    </w:p>
    <w:p w:rsidR="003170A7" w:rsidRDefault="00A72258" w:rsidP="003170A7">
      <w:pPr>
        <w:spacing w:after="200" w:line="276" w:lineRule="auto"/>
        <w:rPr>
          <w:u w:val="single"/>
        </w:rPr>
      </w:pPr>
      <w:r>
        <w:rPr>
          <w:u w:val="single"/>
        </w:rPr>
        <w:t>Ocena efektywności udzielanej pomocy psychologiczno-pedagogicznej</w:t>
      </w:r>
      <w:r w:rsidR="00EA5C3B">
        <w:rPr>
          <w:u w:val="single"/>
        </w:rPr>
        <w:t xml:space="preserve"> (data)</w:t>
      </w:r>
      <w:r>
        <w:rPr>
          <w:u w:val="single"/>
        </w:rPr>
        <w:t>:</w:t>
      </w:r>
    </w:p>
    <w:p w:rsidR="003170A7" w:rsidRDefault="003170A7" w:rsidP="003170A7">
      <w:pPr>
        <w:spacing w:after="200" w:line="276" w:lineRule="auto"/>
        <w:rPr>
          <w:i/>
        </w:rPr>
      </w:pPr>
      <w:r>
        <w:rPr>
          <w:i/>
        </w:rPr>
        <w:t>Co się udało wyeliminować?</w:t>
      </w:r>
      <w:r>
        <w:rPr>
          <w:i/>
        </w:rPr>
        <w:t xml:space="preserve"> </w:t>
      </w:r>
      <w:r>
        <w:rPr>
          <w:i/>
        </w:rPr>
        <w:t>Co wymaga doskonalenia?</w:t>
      </w:r>
    </w:p>
    <w:p w:rsidR="003170A7" w:rsidRPr="003170A7" w:rsidRDefault="003170A7" w:rsidP="003170A7">
      <w:pPr>
        <w:spacing w:after="200" w:line="276" w:lineRule="auto"/>
        <w:rPr>
          <w:u w:val="single"/>
        </w:rPr>
      </w:pPr>
      <w:r w:rsidRPr="003170A7">
        <w:rPr>
          <w:u w:val="single"/>
        </w:rPr>
        <w:t xml:space="preserve">Obserwacje nauczycieli i </w:t>
      </w:r>
      <w:r w:rsidRPr="003170A7">
        <w:rPr>
          <w:u w:val="single"/>
        </w:rPr>
        <w:t>specjalistów</w:t>
      </w:r>
      <w:r w:rsidRPr="003170A7">
        <w:rPr>
          <w:u w:val="single"/>
        </w:rPr>
        <w:t>:</w:t>
      </w:r>
    </w:p>
    <w:p w:rsidR="00A35701" w:rsidRPr="00A35701" w:rsidRDefault="00A35701">
      <w:pPr>
        <w:spacing w:after="200" w:line="276" w:lineRule="auto"/>
      </w:pPr>
      <w:r w:rsidRPr="00A35701">
        <w:t>J. Polski:</w:t>
      </w:r>
    </w:p>
    <w:p w:rsidR="00A35701" w:rsidRPr="00A35701" w:rsidRDefault="00A35701">
      <w:pPr>
        <w:spacing w:after="200" w:line="276" w:lineRule="auto"/>
      </w:pPr>
      <w:r w:rsidRPr="00A35701">
        <w:lastRenderedPageBreak/>
        <w:t>Matematyka:</w:t>
      </w:r>
    </w:p>
    <w:p w:rsidR="00A35701" w:rsidRPr="00A35701" w:rsidRDefault="00A35701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A35701">
        <w:t>Itd. …</w:t>
      </w:r>
    </w:p>
    <w:p w:rsidR="000A4723" w:rsidRDefault="000A47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0A4723" w:rsidRDefault="000A4723">
      <w:pPr>
        <w:spacing w:line="276" w:lineRule="auto"/>
        <w:jc w:val="both"/>
      </w:pPr>
    </w:p>
    <w:p w:rsidR="000A4723" w:rsidRDefault="000A4723">
      <w:pPr>
        <w:spacing w:before="120"/>
        <w:jc w:val="both"/>
        <w:rPr>
          <w:u w:val="single"/>
        </w:rPr>
      </w:pPr>
    </w:p>
    <w:p w:rsidR="000A4723" w:rsidRDefault="000A4723">
      <w:pPr>
        <w:spacing w:before="120"/>
        <w:jc w:val="both"/>
        <w:rPr>
          <w:rFonts w:ascii="Calibri" w:eastAsia="Calibri" w:hAnsi="Calibri" w:cs="Calibri"/>
        </w:rPr>
      </w:pPr>
    </w:p>
    <w:p w:rsidR="000A4723" w:rsidRDefault="000A4723">
      <w:pPr>
        <w:spacing w:before="120"/>
        <w:jc w:val="both"/>
        <w:rPr>
          <w:rFonts w:ascii="Calibri" w:eastAsia="Calibri" w:hAnsi="Calibri" w:cs="Calibri"/>
        </w:rPr>
      </w:pPr>
    </w:p>
    <w:p w:rsidR="000A4723" w:rsidRDefault="00A72258">
      <w:pPr>
        <w:spacing w:after="80" w:line="276" w:lineRule="auto"/>
        <w:jc w:val="both"/>
      </w:pPr>
      <w:r>
        <w:t>Kopie otrzymują:</w:t>
      </w:r>
    </w:p>
    <w:p w:rsidR="000A4723" w:rsidRDefault="00A72258">
      <w:pPr>
        <w:spacing w:after="80" w:line="276" w:lineRule="auto"/>
        <w:jc w:val="both"/>
      </w:pPr>
      <w:r>
        <w:t>1x szkoła</w:t>
      </w:r>
    </w:p>
    <w:p w:rsidR="000A4723" w:rsidRDefault="00A72258">
      <w:pPr>
        <w:spacing w:after="80" w:line="276" w:lineRule="auto"/>
        <w:jc w:val="both"/>
      </w:pPr>
      <w:r>
        <w:t>1x rodzice</w:t>
      </w:r>
    </w:p>
    <w:p w:rsidR="000A4723" w:rsidRDefault="000A4723">
      <w:pPr>
        <w:spacing w:after="80" w:line="276" w:lineRule="auto"/>
        <w:jc w:val="both"/>
      </w:pPr>
    </w:p>
    <w:p w:rsidR="000A4723" w:rsidRDefault="00A72258">
      <w:pPr>
        <w:spacing w:before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2988945" cy="439419"/>
                <wp:effectExtent l="0" t="0" r="0" b="0"/>
                <wp:wrapNone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7878" y="3566641"/>
                          <a:ext cx="2976245" cy="426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6245" h="426719" extrusionOk="0">
                              <a:moveTo>
                                <a:pt x="0" y="0"/>
                              </a:moveTo>
                              <a:lnTo>
                                <a:pt x="0" y="426719"/>
                              </a:lnTo>
                              <a:lnTo>
                                <a:pt x="2976245" y="426719"/>
                              </a:lnTo>
                              <a:lnTo>
                                <a:pt x="2976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4723" w:rsidRDefault="00A722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Podpis uczestników zespołu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" o:spid="_x0000_s1026" style="position:absolute;left:0;text-align:left;margin-left:9pt;margin-top:4pt;width:235.35pt;height:3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6245,426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" adj="-11796480,,5400" path="m,l,426719r2976245,l2976245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976245,426719"/>
                <v:textbox inset="7pt,3pt,7pt,3pt">
                  <w:txbxContent>
                    <w:p w:rsidR="000A4723" w:rsidRDefault="00A72258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Podpis uczestników zespołu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101600</wp:posOffset>
                </wp:positionV>
                <wp:extent cx="2988945" cy="439419"/>
                <wp:effectExtent l="0" t="0" r="0" b="0"/>
                <wp:wrapNone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7878" y="3566641"/>
                          <a:ext cx="2976245" cy="426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6245" h="426719" extrusionOk="0">
                              <a:moveTo>
                                <a:pt x="0" y="0"/>
                              </a:moveTo>
                              <a:lnTo>
                                <a:pt x="0" y="426719"/>
                              </a:lnTo>
                              <a:lnTo>
                                <a:pt x="2976245" y="426719"/>
                              </a:lnTo>
                              <a:lnTo>
                                <a:pt x="2976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4723" w:rsidRDefault="00A722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Podpis rodziców/opiekunów prawnych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2" o:spid="_x0000_s1027" style="position:absolute;left:0;text-align:left;margin-left:479pt;margin-top:8pt;width:235.3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6245,426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" adj="-11796480,,5400" path="m,l,426719r2976245,l2976245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976245,426719"/>
                <v:textbox inset="7pt,3pt,7pt,3pt">
                  <w:txbxContent>
                    <w:p w:rsidR="000A4723" w:rsidRDefault="00A72258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Podpis rodziców/opiekunów prawnych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4723">
      <w:footerReference w:type="default" r:id="rId7"/>
      <w:pgSz w:w="16838" w:h="11906" w:orient="landscape"/>
      <w:pgMar w:top="680" w:right="1134" w:bottom="68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58" w:rsidRDefault="00A72258">
      <w:r>
        <w:separator/>
      </w:r>
    </w:p>
  </w:endnote>
  <w:endnote w:type="continuationSeparator" w:id="0">
    <w:p w:rsidR="00A72258" w:rsidRDefault="00A7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3" w:rsidRDefault="00A722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A5C3B">
      <w:rPr>
        <w:color w:val="000000"/>
      </w:rPr>
      <w:fldChar w:fldCharType="separate"/>
    </w:r>
    <w:r w:rsidR="00C67EFA">
      <w:rPr>
        <w:noProof/>
        <w:color w:val="000000"/>
      </w:rPr>
      <w:t>3</w:t>
    </w:r>
    <w:r>
      <w:rPr>
        <w:color w:val="000000"/>
      </w:rPr>
      <w:fldChar w:fldCharType="end"/>
    </w:r>
  </w:p>
  <w:p w:rsidR="000A4723" w:rsidRDefault="000A4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58" w:rsidRDefault="00A72258">
      <w:r>
        <w:separator/>
      </w:r>
    </w:p>
  </w:footnote>
  <w:footnote w:type="continuationSeparator" w:id="0">
    <w:p w:rsidR="00A72258" w:rsidRDefault="00A7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23"/>
    <w:rsid w:val="000A4723"/>
    <w:rsid w:val="003170A7"/>
    <w:rsid w:val="00A35701"/>
    <w:rsid w:val="00A72258"/>
    <w:rsid w:val="00C67EFA"/>
    <w:rsid w:val="00E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926A"/>
  <w15:docId w15:val="{28ECD8D2-316D-4406-83A6-911E1049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6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link w:val="TekstpodstawowyZnak"/>
    <w:rsid w:val="00D71D61"/>
    <w:pPr>
      <w:spacing w:before="80" w:after="8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71D61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71D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1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71D6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71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D6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71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71D61"/>
    <w:pPr>
      <w:spacing w:after="360"/>
    </w:pPr>
  </w:style>
  <w:style w:type="paragraph" w:styleId="Nagwek">
    <w:name w:val="header"/>
    <w:basedOn w:val="Normalny"/>
    <w:link w:val="NagwekZnak"/>
    <w:uiPriority w:val="99"/>
    <w:semiHidden/>
    <w:unhideWhenUsed/>
    <w:rsid w:val="00D71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1D6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48D9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474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912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eYLVyd53O4+DQRupJO3NQDCffQ==">CgMxLjAyCGguZ2pkZ3hzMghoLmdqZGd4czgAciExTnp2MUlNbENwTkx5WmVoa3JZdnVwN2JEM0poWVVxSlI=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Lenovo</cp:lastModifiedBy>
  <cp:revision>2</cp:revision>
  <dcterms:created xsi:type="dcterms:W3CDTF">2019-03-27T12:55:00Z</dcterms:created>
  <dcterms:modified xsi:type="dcterms:W3CDTF">2023-08-23T08:12:00Z</dcterms:modified>
</cp:coreProperties>
</file>