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E2" w:rsidRDefault="00D421E2" w:rsidP="00D421E2">
      <w:pPr>
        <w:jc w:val="center"/>
        <w:rPr>
          <w:rFonts w:ascii="AgendaPl-Bold" w:hAnsi="AgendaPl-Bold" w:cs="AgendaPl-Bold"/>
          <w:b/>
          <w:bCs/>
          <w:sz w:val="19"/>
          <w:szCs w:val="19"/>
        </w:rPr>
      </w:pPr>
      <w:r>
        <w:rPr>
          <w:rFonts w:ascii="AgendaPl-Bold" w:hAnsi="AgendaPl-Bold" w:cs="AgendaPl-Bold"/>
          <w:b/>
          <w:noProof/>
          <w:sz w:val="19"/>
          <w:szCs w:val="19"/>
        </w:rPr>
        <w:drawing>
          <wp:inline distT="0" distB="0" distL="0" distR="0">
            <wp:extent cx="2133600" cy="2524125"/>
            <wp:effectExtent l="19050" t="0" r="0" b="0"/>
            <wp:docPr id="1" name="Obraz 1" descr="Gra interaktywna Żabka Froggy Party Dumel - Mazak Marek Zarem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ra interaktywna Żabka Froggy Party Dumel - Mazak Marek Zaremb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1E2" w:rsidRDefault="00D421E2" w:rsidP="00D421E2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Maj</w:t>
      </w:r>
    </w:p>
    <w:p w:rsidR="00D421E2" w:rsidRDefault="00D421E2" w:rsidP="00D421E2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>Temat tygodnia:</w:t>
      </w:r>
      <w:r>
        <w:rPr>
          <w:rFonts w:cstheme="minorHAnsi"/>
          <w:b/>
          <w:sz w:val="32"/>
          <w:szCs w:val="32"/>
        </w:rPr>
        <w:t xml:space="preserve"> </w:t>
      </w:r>
    </w:p>
    <w:p w:rsidR="00D421E2" w:rsidRDefault="00D421E2" w:rsidP="00D421E2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„W krainie muzyki.”</w:t>
      </w:r>
    </w:p>
    <w:p w:rsidR="00D421E2" w:rsidRDefault="00D421E2" w:rsidP="00D421E2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Cele ogólne:</w:t>
      </w:r>
    </w:p>
    <w:p w:rsidR="00D421E2" w:rsidRPr="00D421E2" w:rsidRDefault="00D421E2" w:rsidP="00D421E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D421E2">
        <w:rPr>
          <w:rFonts w:eastAsiaTheme="minorHAnsi" w:cstheme="minorHAnsi"/>
          <w:sz w:val="24"/>
          <w:szCs w:val="24"/>
          <w:lang w:eastAsia="en-US"/>
        </w:rPr>
        <w:t xml:space="preserve">poszerzenie wiedzy muzycznej (instrumenty); </w:t>
      </w:r>
    </w:p>
    <w:p w:rsidR="00D421E2" w:rsidRPr="00D421E2" w:rsidRDefault="00D421E2" w:rsidP="00D421E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D421E2">
        <w:rPr>
          <w:rFonts w:eastAsiaTheme="minorHAnsi" w:cstheme="minorHAnsi"/>
          <w:sz w:val="24"/>
          <w:szCs w:val="24"/>
          <w:lang w:eastAsia="en-US"/>
        </w:rPr>
        <w:t>doskonalenie umiejętności matematycznych (porównywanie, klasyfikowanie, tworzenie i kontynuowanie rytmów);</w:t>
      </w:r>
    </w:p>
    <w:p w:rsidR="00D421E2" w:rsidRPr="00D421E2" w:rsidRDefault="00D421E2" w:rsidP="00D421E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D421E2">
        <w:rPr>
          <w:rFonts w:eastAsiaTheme="minorHAnsi" w:cstheme="minorHAnsi"/>
          <w:sz w:val="24"/>
          <w:szCs w:val="24"/>
          <w:lang w:eastAsia="en-US"/>
        </w:rPr>
        <w:t xml:space="preserve">zapoznanie ze współczesnymi gatunkami muzycznymi; </w:t>
      </w:r>
    </w:p>
    <w:p w:rsidR="00D421E2" w:rsidRPr="00D421E2" w:rsidRDefault="00D421E2" w:rsidP="00D421E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D421E2">
        <w:rPr>
          <w:rFonts w:eastAsiaTheme="minorHAnsi" w:cstheme="minorHAnsi"/>
          <w:sz w:val="24"/>
          <w:szCs w:val="24"/>
          <w:lang w:eastAsia="en-US"/>
        </w:rPr>
        <w:t>rozwijanie ekspresji muzycznej i ruchowej;</w:t>
      </w:r>
    </w:p>
    <w:p w:rsidR="00D421E2" w:rsidRPr="00D421E2" w:rsidRDefault="00D421E2" w:rsidP="00D421E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D421E2">
        <w:rPr>
          <w:rFonts w:eastAsiaTheme="minorHAnsi" w:cstheme="minorHAnsi"/>
          <w:sz w:val="24"/>
          <w:szCs w:val="24"/>
          <w:lang w:eastAsia="en-US"/>
        </w:rPr>
        <w:t xml:space="preserve">rozwijanie wyobraźni podczas prac plastycznych; </w:t>
      </w:r>
    </w:p>
    <w:p w:rsidR="00D421E2" w:rsidRPr="00D421E2" w:rsidRDefault="00D421E2" w:rsidP="00D421E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D421E2">
        <w:rPr>
          <w:rFonts w:eastAsiaTheme="minorHAnsi" w:cstheme="minorHAnsi"/>
          <w:sz w:val="24"/>
          <w:szCs w:val="24"/>
          <w:lang w:eastAsia="en-US"/>
        </w:rPr>
        <w:t>rozwijanie ekspresji muzycznej podczas improwizacji muzycznych;</w:t>
      </w:r>
    </w:p>
    <w:p w:rsidR="00D421E2" w:rsidRPr="00D421E2" w:rsidRDefault="00D421E2" w:rsidP="00D421E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D421E2">
        <w:rPr>
          <w:rFonts w:eastAsiaTheme="minorHAnsi" w:cstheme="minorHAnsi"/>
          <w:sz w:val="24"/>
          <w:szCs w:val="24"/>
          <w:lang w:eastAsia="en-US"/>
        </w:rPr>
        <w:t xml:space="preserve">zabawy z literą H, h; </w:t>
      </w:r>
    </w:p>
    <w:p w:rsidR="00D421E2" w:rsidRPr="00D421E2" w:rsidRDefault="00D421E2" w:rsidP="00D421E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D421E2">
        <w:rPr>
          <w:rFonts w:eastAsiaTheme="minorHAnsi" w:cstheme="minorHAnsi"/>
          <w:sz w:val="24"/>
          <w:szCs w:val="24"/>
          <w:lang w:eastAsia="en-US"/>
        </w:rPr>
        <w:t>doskonalenie motoryki małej podczas pisania szlaczków i wykonywania</w:t>
      </w:r>
      <w:r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D421E2">
        <w:rPr>
          <w:rFonts w:eastAsiaTheme="minorHAnsi" w:cstheme="minorHAnsi"/>
          <w:sz w:val="24"/>
          <w:szCs w:val="24"/>
          <w:lang w:eastAsia="en-US"/>
        </w:rPr>
        <w:t>prac plastycznych;</w:t>
      </w:r>
    </w:p>
    <w:p w:rsidR="00D421E2" w:rsidRPr="00D421E2" w:rsidRDefault="00D421E2" w:rsidP="00D421E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D421E2">
        <w:rPr>
          <w:rFonts w:eastAsiaTheme="minorHAnsi" w:cstheme="minorHAnsi"/>
          <w:sz w:val="24"/>
          <w:szCs w:val="24"/>
          <w:lang w:eastAsia="en-US"/>
        </w:rPr>
        <w:t xml:space="preserve"> rozwijanie analizy i syntezy słuchowej;</w:t>
      </w:r>
    </w:p>
    <w:p w:rsidR="00D421E2" w:rsidRPr="00D421E2" w:rsidRDefault="00D421E2" w:rsidP="00D421E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D421E2">
        <w:rPr>
          <w:rFonts w:eastAsiaTheme="minorHAnsi" w:cstheme="minorHAnsi"/>
          <w:sz w:val="24"/>
          <w:szCs w:val="24"/>
          <w:lang w:eastAsia="en-US"/>
        </w:rPr>
        <w:t xml:space="preserve">doskonalenie umiejętności kodowania i postępowania zgodnie z instrukcją; </w:t>
      </w:r>
    </w:p>
    <w:p w:rsidR="00D421E2" w:rsidRPr="00D421E2" w:rsidRDefault="00D421E2" w:rsidP="00D421E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D421E2">
        <w:rPr>
          <w:rFonts w:eastAsiaTheme="minorHAnsi" w:cstheme="minorHAnsi"/>
          <w:sz w:val="24"/>
          <w:szCs w:val="24"/>
          <w:lang w:eastAsia="en-US"/>
        </w:rPr>
        <w:t>utrwalenie aspektu porządkowego liczb.</w:t>
      </w:r>
    </w:p>
    <w:p w:rsidR="00EF0BF3" w:rsidRDefault="00D421E2"/>
    <w:sectPr w:rsidR="00EF0BF3" w:rsidSect="00CF3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5B7F"/>
    <w:multiLevelType w:val="hybridMultilevel"/>
    <w:tmpl w:val="D8805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56BE5"/>
    <w:multiLevelType w:val="hybridMultilevel"/>
    <w:tmpl w:val="39A4B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40A11"/>
    <w:multiLevelType w:val="hybridMultilevel"/>
    <w:tmpl w:val="8D626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21E2"/>
    <w:rsid w:val="00413610"/>
    <w:rsid w:val="0088567D"/>
    <w:rsid w:val="00CF301F"/>
    <w:rsid w:val="00D4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1E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1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1E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marty</cp:lastModifiedBy>
  <cp:revision>1</cp:revision>
  <dcterms:created xsi:type="dcterms:W3CDTF">2021-05-04T15:39:00Z</dcterms:created>
  <dcterms:modified xsi:type="dcterms:W3CDTF">2021-05-04T15:48:00Z</dcterms:modified>
</cp:coreProperties>
</file>