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48" w:rsidRPr="009E4C56" w:rsidRDefault="00D60D48" w:rsidP="00D60D48">
      <w:pPr>
        <w:spacing w:after="387" w:line="266" w:lineRule="auto"/>
        <w:ind w:left="72"/>
        <w:jc w:val="left"/>
        <w:rPr>
          <w:sz w:val="40"/>
          <w:szCs w:val="40"/>
        </w:rPr>
      </w:pPr>
      <w:r w:rsidRPr="009E4C56">
        <w:rPr>
          <w:b/>
          <w:sz w:val="40"/>
          <w:szCs w:val="40"/>
        </w:rPr>
        <w:t xml:space="preserve">3. </w:t>
      </w:r>
      <w:r w:rsidR="00554CA0" w:rsidRPr="009E4C56">
        <w:rPr>
          <w:b/>
          <w:sz w:val="40"/>
          <w:szCs w:val="40"/>
        </w:rPr>
        <w:t>Procedury</w:t>
      </w:r>
      <w:r w:rsidRPr="009E4C56">
        <w:rPr>
          <w:b/>
          <w:sz w:val="40"/>
          <w:szCs w:val="40"/>
        </w:rPr>
        <w:t xml:space="preserve"> bezpieczeństwa dla uczniów klas 1-3 Szkoły Podstawowej </w:t>
      </w:r>
      <w:bookmarkStart w:id="0" w:name="_GoBack"/>
      <w:bookmarkEnd w:id="0"/>
    </w:p>
    <w:p w:rsidR="00422C70" w:rsidRPr="009E4C56" w:rsidRDefault="00422C70" w:rsidP="00422C70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rPr>
          <w:lang w:bidi="pl-PL"/>
        </w:rPr>
        <w:t>Do</w:t>
      </w:r>
      <w:r w:rsidRPr="009E4C56">
        <w:t xml:space="preserve"> szkoły może uczęszczać uczeń bez objawów infekcji lub choroby zakaźnej oraz gdy domownicy nie przebywają w izolacji w warunkach domowych.</w:t>
      </w:r>
    </w:p>
    <w:p w:rsidR="00D60D48" w:rsidRPr="009E4C56" w:rsidRDefault="00D60D48" w:rsidP="00D60D48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Udział dziecka w zajęciach jest jednoznaczny z wyrażeniem przez rodzica zgody na pomiar temperatury ciała ucznia w przypadku wystąpienia </w:t>
      </w:r>
      <w:r w:rsidR="00422C70" w:rsidRPr="009E4C56">
        <w:rPr>
          <w:sz w:val="24"/>
          <w:szCs w:val="24"/>
        </w:rPr>
        <w:t xml:space="preserve">podejrzeń </w:t>
      </w:r>
      <w:r w:rsidRPr="009E4C56">
        <w:rPr>
          <w:sz w:val="24"/>
          <w:szCs w:val="24"/>
        </w:rPr>
        <w:t>choroby u dziecka.</w:t>
      </w:r>
    </w:p>
    <w:p w:rsidR="00422C70" w:rsidRPr="009E4C56" w:rsidRDefault="00422C70" w:rsidP="00422C70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Rodzice dziecka mają obowiązek zaopatrzyć dziecko w maseczki do zastosowania w przestrzeni wspólnej szkoły oraz w przestrzeni publicznej – zgodnie z aktualnymi przepisami prawa.</w:t>
      </w:r>
    </w:p>
    <w:p w:rsidR="00422C70" w:rsidRPr="009E4C56" w:rsidRDefault="00422C70" w:rsidP="00422C70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t>Uczniowie mogą być przyprowadzani do szkoły i z niej odbierani przez opiekunów bez objawów infekcji lub choroby zakaźnej lub niezamieszkujących z osobą przebywającą w izolacji w warunkach domowych. W drodze do i ze szkoły opiekunowie z dziećmi oraz uczniowie przestrzegają aktualnych przepisów prawa dotyczących zachowania w przestrzeni publicznej, m.in. stosowanie maseczek (rekomendowane maseczki chirurgiczne).</w:t>
      </w:r>
    </w:p>
    <w:p w:rsidR="00E45A7E" w:rsidRPr="009E4C56" w:rsidRDefault="00422C70" w:rsidP="00E45A7E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Do szkoły nie mogą wchodzić rodzice/opiekunowie dziecka. Obsługa pomoże w przebraniu się i dojściu do Sali lekcyjnej. Po skończonych zajęciach nauczyciel odprowadzi do szatni i wyprowadzi dzieci pod szkołę. </w:t>
      </w:r>
    </w:p>
    <w:p w:rsidR="00D60D48" w:rsidRPr="009E4C56" w:rsidRDefault="00E45A7E" w:rsidP="00E45A7E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t>Do grupy przyporządkowani są ci sami, stali nauczyciele, którzy w miarę możliwości nie prowadzą zajęć stacjonarnych w innych klasach.</w:t>
      </w:r>
    </w:p>
    <w:p w:rsidR="00D60D48" w:rsidRPr="009E4C56" w:rsidRDefault="00D60D48" w:rsidP="00D60D48">
      <w:pPr>
        <w:numPr>
          <w:ilvl w:val="0"/>
          <w:numId w:val="1"/>
        </w:numPr>
        <w:spacing w:after="75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Jedna grupa uczniów przebywa w wyznaczonej, stałej sali. </w:t>
      </w:r>
      <w:r w:rsidR="00E45A7E" w:rsidRPr="009E4C56">
        <w:rPr>
          <w:sz w:val="24"/>
          <w:szCs w:val="24"/>
        </w:rPr>
        <w:t>Informatyka będzie odbywała się w Sali informatycznej, w której będą przecierane komputery i klawiatury</w:t>
      </w:r>
      <w:r w:rsidRPr="009E4C56">
        <w:rPr>
          <w:sz w:val="24"/>
          <w:szCs w:val="24"/>
        </w:rPr>
        <w:t xml:space="preserve">                      </w:t>
      </w:r>
    </w:p>
    <w:p w:rsidR="00D60D48" w:rsidRPr="009E4C56" w:rsidRDefault="00D60D48" w:rsidP="00D60D48">
      <w:pPr>
        <w:numPr>
          <w:ilvl w:val="0"/>
          <w:numId w:val="1"/>
        </w:numPr>
        <w:spacing w:after="29" w:line="319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Z sali, w której przebywa grupa, zostaną usunięte przedmioty i sprzęty, których nie można skutecznie umyć, uprać lub dezynfekować. </w:t>
      </w:r>
    </w:p>
    <w:p w:rsidR="00D60D48" w:rsidRPr="009E4C56" w:rsidRDefault="00D60D48" w:rsidP="00D60D48">
      <w:pPr>
        <w:numPr>
          <w:ilvl w:val="0"/>
          <w:numId w:val="1"/>
        </w:numPr>
        <w:spacing w:after="77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Nauczyciel organizuje przerwy dla swojej grupy, w interwałach adekwatnych do potrzeb, jednak nie rzadziej niż co 45 min. Grupa spędza przerwy pod nadzorem nauczyciela. </w:t>
      </w:r>
    </w:p>
    <w:p w:rsidR="00D60D48" w:rsidRPr="009E4C56" w:rsidRDefault="00D60D48" w:rsidP="00D60D48">
      <w:pPr>
        <w:numPr>
          <w:ilvl w:val="0"/>
          <w:numId w:val="1"/>
        </w:numPr>
        <w:spacing w:after="25" w:line="319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Uczniowie mogą korzystać z boiska szkolnego oraz pobytu na świeżym powietrzu na terenie szkoły, przy zachowaniu zmianowości grup i dystansu pomiędzy nimi. </w:t>
      </w:r>
    </w:p>
    <w:p w:rsidR="00D60D48" w:rsidRPr="009E4C56" w:rsidRDefault="00D60D48" w:rsidP="00D60D48">
      <w:pPr>
        <w:numPr>
          <w:ilvl w:val="0"/>
          <w:numId w:val="1"/>
        </w:numPr>
        <w:spacing w:after="46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Na boisku mogą przebywać dwie grupy przy założeniu, że zachowany jest między nimi dystans. W trakcie zajęć z wychowania fizycznego nie będą używane piłki, skakanki, materace itd.). Aktywność sprzyjająca bliskiemu kontaktowi pomiędzy uczniami będzie ograniczana. </w:t>
      </w:r>
    </w:p>
    <w:p w:rsidR="00D60D48" w:rsidRPr="009E4C56" w:rsidRDefault="00D60D48" w:rsidP="00D60D48">
      <w:pPr>
        <w:numPr>
          <w:ilvl w:val="0"/>
          <w:numId w:val="1"/>
        </w:numPr>
        <w:spacing w:after="73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Będą możliwe wyjścia grup poza teren szkoły tj. spacery w pobliskiej okolicy z zachowaniem wszystkich środków bezpieczeństwa.</w:t>
      </w:r>
    </w:p>
    <w:p w:rsidR="00E45A7E" w:rsidRPr="009E4C56" w:rsidRDefault="00D60D48" w:rsidP="00E45A7E">
      <w:pPr>
        <w:numPr>
          <w:ilvl w:val="0"/>
          <w:numId w:val="1"/>
        </w:numPr>
        <w:spacing w:after="73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Uczeń nie powinien zabierać ze sobą do szkoły niepotrzebnych przedmiotów (np. zabawek). </w:t>
      </w:r>
    </w:p>
    <w:p w:rsidR="00D60D48" w:rsidRPr="009E4C56" w:rsidRDefault="00E45A7E" w:rsidP="00875D50">
      <w:pPr>
        <w:numPr>
          <w:ilvl w:val="0"/>
          <w:numId w:val="1"/>
        </w:numPr>
        <w:spacing w:after="73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lastRenderedPageBreak/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D60D48" w:rsidRPr="009E4C56" w:rsidRDefault="00D60D48" w:rsidP="00D60D48">
      <w:pPr>
        <w:numPr>
          <w:ilvl w:val="0"/>
          <w:numId w:val="1"/>
        </w:numPr>
        <w:spacing w:after="73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Uczniowie nie mogą wymieniać się przyborami szkolnymi między sobą. </w:t>
      </w:r>
    </w:p>
    <w:p w:rsidR="00D60D48" w:rsidRPr="009E4C56" w:rsidRDefault="00D60D48" w:rsidP="00D60D48">
      <w:pPr>
        <w:numPr>
          <w:ilvl w:val="0"/>
          <w:numId w:val="1"/>
        </w:numPr>
        <w:spacing w:after="23" w:line="321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Sala wietrzona jest co najmniej raz na godzinę, w czasie przerwy, a w razie potrzeby także w czasie zajęć. </w:t>
      </w:r>
    </w:p>
    <w:p w:rsidR="00422C70" w:rsidRPr="009E4C56" w:rsidRDefault="00D60D48" w:rsidP="00422C70">
      <w:pPr>
        <w:numPr>
          <w:ilvl w:val="0"/>
          <w:numId w:val="1"/>
        </w:numPr>
        <w:spacing w:line="317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 xml:space="preserve">Jeśli u dziecka w czasie pobytu w szkole wystąpią objawy choroby, zostanie ono odizolowane w izolatorium, a rodzic niezwłocznie powiadomiony w celu PILNEGO odebrania dziecka. </w:t>
      </w:r>
    </w:p>
    <w:p w:rsidR="00422C70" w:rsidRPr="009E4C56" w:rsidRDefault="00422C70" w:rsidP="00422C70">
      <w:pPr>
        <w:numPr>
          <w:ilvl w:val="0"/>
          <w:numId w:val="1"/>
        </w:numPr>
        <w:spacing w:line="317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422C70" w:rsidRPr="009E4C56" w:rsidRDefault="00422C70" w:rsidP="00422C70">
      <w:pPr>
        <w:numPr>
          <w:ilvl w:val="0"/>
          <w:numId w:val="1"/>
        </w:numPr>
        <w:spacing w:line="317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Osoby, które muszą wejść do szkoły obowiązuje je stosowanie środków ochronnych: maseczki, rękawiczki jednorazowe lub dezynfekcja rąk, tylko osoby bez objawów infekcji lub choroby zakaźnej.\</w:t>
      </w:r>
    </w:p>
    <w:p w:rsidR="00E45A7E" w:rsidRPr="009E4C56" w:rsidRDefault="00E45A7E" w:rsidP="00E45A7E">
      <w:pPr>
        <w:numPr>
          <w:ilvl w:val="0"/>
          <w:numId w:val="1"/>
        </w:numPr>
        <w:spacing w:line="317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Nauka odbywa się w sposób hybrydowy. 50% uczniów klas 1-3 będzie uczyło się naprzemiennie. Klasa III i II na zmianę z klasą II.</w:t>
      </w:r>
    </w:p>
    <w:p w:rsidR="00E45A7E" w:rsidRPr="009E4C56" w:rsidRDefault="00875D50" w:rsidP="00554CA0">
      <w:pPr>
        <w:numPr>
          <w:ilvl w:val="0"/>
          <w:numId w:val="1"/>
        </w:numPr>
        <w:spacing w:line="317" w:lineRule="auto"/>
        <w:ind w:right="52" w:hanging="720"/>
        <w:rPr>
          <w:sz w:val="24"/>
          <w:szCs w:val="24"/>
        </w:rPr>
      </w:pPr>
      <w:r w:rsidRPr="009E4C56">
        <w:rPr>
          <w:sz w:val="24"/>
          <w:szCs w:val="24"/>
        </w:rPr>
        <w:t>Bezwzględnie</w:t>
      </w:r>
      <w:r w:rsidR="00E45A7E" w:rsidRPr="009E4C56">
        <w:rPr>
          <w:sz w:val="24"/>
          <w:szCs w:val="24"/>
        </w:rPr>
        <w:t xml:space="preserve"> obowiązują ogólne zasady higieny: częste mycie rąk (po przyjściu do szkoły należy bezzwłocznie umyć ręce), ochrona podczas kichania i kaszlu oraz unikanie dotykania oczu, nosa i ust.</w:t>
      </w:r>
    </w:p>
    <w:p w:rsidR="008F36B0" w:rsidRPr="009E4C56" w:rsidRDefault="008F36B0"/>
    <w:sectPr w:rsidR="008F36B0" w:rsidRPr="009E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A4A9E"/>
    <w:multiLevelType w:val="hybridMultilevel"/>
    <w:tmpl w:val="BCC21674"/>
    <w:lvl w:ilvl="0" w:tplc="E784462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C4A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CEB5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7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471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C98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225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0A9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AE8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8"/>
    <w:rsid w:val="00422C70"/>
    <w:rsid w:val="00554CA0"/>
    <w:rsid w:val="00875D50"/>
    <w:rsid w:val="008F36B0"/>
    <w:rsid w:val="009E4C56"/>
    <w:rsid w:val="00D60D48"/>
    <w:rsid w:val="00E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48A4-2519-4E99-8C62-2EECAC3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48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422C7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22C70"/>
    <w:pPr>
      <w:numPr>
        <w:numId w:val="2"/>
      </w:numPr>
      <w:spacing w:before="120" w:after="0" w:line="240" w:lineRule="auto"/>
      <w:jc w:val="left"/>
    </w:pPr>
    <w:rPr>
      <w:rFonts w:ascii="Proxima Nova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22C7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2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4</cp:revision>
  <dcterms:created xsi:type="dcterms:W3CDTF">2021-01-14T08:00:00Z</dcterms:created>
  <dcterms:modified xsi:type="dcterms:W3CDTF">2021-04-27T12:34:00Z</dcterms:modified>
</cp:coreProperties>
</file>