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00"/>
        <w:gridCol w:w="706"/>
        <w:gridCol w:w="264"/>
        <w:gridCol w:w="2213"/>
        <w:gridCol w:w="2760"/>
      </w:tblGrid>
      <w:tr w:rsidR="003D6F35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Dodávateľ: IČO: 44 885 598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FAKTÚRA č. 120501</w:t>
            </w:r>
          </w:p>
        </w:tc>
      </w:tr>
      <w:tr w:rsidR="003D6F35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4200" w:type="dxa"/>
            <w:tcBorders>
              <w:lef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EUROTREND SK s.r.o.</w:t>
            </w: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Konštatný</w:t>
            </w:r>
            <w:proofErr w:type="spellEnd"/>
            <w:r>
              <w:t xml:space="preserve"> symbol: 0308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F35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4200" w:type="dxa"/>
            <w:tcBorders>
              <w:lef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Priemyselná 1/3860</w:t>
            </w: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F3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200" w:type="dxa"/>
            <w:tcBorders>
              <w:lef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071 01 Michalovce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Odberateľ: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IČO: 355 422 25</w:t>
            </w:r>
          </w:p>
        </w:tc>
      </w:tr>
      <w:tr w:rsidR="003D6F35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4200" w:type="dxa"/>
            <w:tcBorders>
              <w:lef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16" w:lineRule="exact"/>
              <w:ind w:left="40"/>
            </w:pPr>
            <w:r>
              <w:t>Peňažný ústav: SLSP, a. s Číslo účtu/kód: 0553323766 / 0900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182" w:lineRule="exact"/>
              <w:ind w:right="1040"/>
              <w:jc w:val="right"/>
            </w:pPr>
            <w:r>
              <w:t>Základná škola Budkovce 355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F35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DIČ: 2022862226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072 15 BUDKOVCE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F35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Objednávka č./dátum: </w:t>
            </w:r>
            <w:proofErr w:type="spellStart"/>
            <w:r>
              <w:t>ZoD</w:t>
            </w:r>
            <w:proofErr w:type="spellEnd"/>
            <w:r>
              <w:t xml:space="preserve"> č. E/2012/03/01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DIČ:2021637046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6F35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4200" w:type="dxa"/>
            <w:tcBorders>
              <w:left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Dátum vyhotovenia:</w:t>
            </w:r>
          </w:p>
        </w:tc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25.05.2012</w:t>
            </w:r>
          </w:p>
        </w:tc>
      </w:tr>
      <w:tr w:rsidR="003D6F35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4200" w:type="dxa"/>
            <w:tcBorders>
              <w:lef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Spôsob dopravy: dodávate!</w:t>
            </w: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Dátum splatností: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25.06.2012</w:t>
            </w:r>
          </w:p>
        </w:tc>
      </w:tr>
      <w:tr w:rsidR="003D6F35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Forma úhrady: prevodný príkaz</w:t>
            </w:r>
          </w:p>
        </w:tc>
        <w:tc>
          <w:tcPr>
            <w:tcW w:w="9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Daňová povinnosť: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25.05.2012</w:t>
            </w:r>
          </w:p>
        </w:tc>
      </w:tr>
      <w:tr w:rsidR="003D6F35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Fakturujeme Vám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MJ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Počet</w:t>
            </w:r>
          </w:p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96" w:lineRule="exact"/>
              <w:ind w:left="140" w:firstLine="620"/>
            </w:pPr>
            <w:r>
              <w:t xml:space="preserve">Cena za MJ Cena spolu DPH 20 % _ ... MJ </w:t>
            </w:r>
            <w:r>
              <w:rPr>
                <w:vertAlign w:val="superscript"/>
              </w:rPr>
              <w:t>r</w:t>
            </w:r>
            <w:r>
              <w:t xml:space="preserve"> Cena celkom</w:t>
            </w:r>
          </w:p>
        </w:tc>
      </w:tr>
    </w:tbl>
    <w:p w:rsidR="003D6F35" w:rsidRDefault="00E07EF3">
      <w:pPr>
        <w:pStyle w:val="Nzovtabuky0"/>
        <w:framePr w:wrap="notBeside" w:vAnchor="text" w:hAnchor="text" w:xAlign="center" w:y="1"/>
        <w:shd w:val="clear" w:color="auto" w:fill="auto"/>
        <w:jc w:val="center"/>
      </w:pPr>
      <w:r>
        <w:t>doplatok za výmenu okien za okná plastové - pavilón U-2 /</w:t>
      </w:r>
    </w:p>
    <w:p w:rsidR="003D6F35" w:rsidRDefault="00E07EF3">
      <w:pPr>
        <w:pStyle w:val="Nzovtabuky0"/>
        <w:framePr w:wrap="notBeside" w:vAnchor="text" w:hAnchor="text" w:xAlign="center" w:y="1"/>
        <w:shd w:val="clear" w:color="auto" w:fill="auto"/>
        <w:tabs>
          <w:tab w:val="left" w:pos="9158"/>
        </w:tabs>
        <w:jc w:val="center"/>
      </w:pPr>
      <w:r>
        <w:t>prízemie a výmenu dverí za dvere plastové - pavilón U-3 / súbor 1</w:t>
      </w:r>
      <w:r>
        <w:tab/>
        <w:t>6 997,10</w:t>
      </w:r>
    </w:p>
    <w:p w:rsidR="003D6F35" w:rsidRDefault="00E07EF3">
      <w:pPr>
        <w:pStyle w:val="Nzovtabuky0"/>
        <w:framePr w:wrap="notBeside" w:vAnchor="text" w:hAnchor="text" w:xAlign="center" w:y="1"/>
        <w:shd w:val="clear" w:color="auto" w:fill="auto"/>
        <w:jc w:val="center"/>
      </w:pPr>
      <w:r>
        <w:t xml:space="preserve">prízemie a vonkajšie dvere v ŠJ, na základe </w:t>
      </w:r>
      <w:proofErr w:type="spellStart"/>
      <w:r>
        <w:t>ZoD</w:t>
      </w:r>
      <w:proofErr w:type="spellEnd"/>
      <w:r>
        <w:t xml:space="preserve"> č. E/2012/03/01</w:t>
      </w:r>
    </w:p>
    <w:p w:rsidR="003D6F35" w:rsidRDefault="003D6F35">
      <w:pPr>
        <w:rPr>
          <w:sz w:val="2"/>
          <w:szCs w:val="2"/>
        </w:rPr>
      </w:pPr>
    </w:p>
    <w:p w:rsidR="003D6F35" w:rsidRDefault="003D6F35">
      <w:pPr>
        <w:spacing w:line="11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33"/>
        <w:gridCol w:w="1733"/>
        <w:gridCol w:w="768"/>
        <w:gridCol w:w="1282"/>
      </w:tblGrid>
      <w:tr w:rsidR="003D6F35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733" w:type="dxa"/>
            <w:shd w:val="clear" w:color="auto" w:fill="FFFFFF"/>
          </w:tcPr>
          <w:p w:rsidR="003D6F35" w:rsidRDefault="003D6F3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Základ DPH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DPH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Celkom</w:t>
            </w:r>
          </w:p>
        </w:tc>
      </w:tr>
      <w:tr w:rsidR="003D6F3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733" w:type="dxa"/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V sadzbe 20%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>
              <w:t>0,00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0,00</w:t>
            </w:r>
          </w:p>
        </w:tc>
      </w:tr>
      <w:tr w:rsidR="003D6F35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733" w:type="dxa"/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Oslobodené</w:t>
            </w:r>
          </w:p>
        </w:tc>
        <w:tc>
          <w:tcPr>
            <w:tcW w:w="1733" w:type="dxa"/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>
              <w:t>0,00</w:t>
            </w:r>
          </w:p>
        </w:tc>
        <w:tc>
          <w:tcPr>
            <w:tcW w:w="768" w:type="dxa"/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0,00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0,00</w:t>
            </w:r>
          </w:p>
        </w:tc>
      </w:tr>
      <w:tr w:rsidR="003D6F35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733" w:type="dxa"/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Mimo DPH</w:t>
            </w:r>
          </w:p>
        </w:tc>
        <w:tc>
          <w:tcPr>
            <w:tcW w:w="1733" w:type="dxa"/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>
              <w:t>0,00</w:t>
            </w:r>
          </w:p>
        </w:tc>
        <w:tc>
          <w:tcPr>
            <w:tcW w:w="768" w:type="dxa"/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0,00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0,00</w:t>
            </w:r>
          </w:p>
        </w:tc>
      </w:tr>
      <w:tr w:rsidR="003D6F3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733" w:type="dxa"/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Celkom</w:t>
            </w:r>
          </w:p>
        </w:tc>
        <w:tc>
          <w:tcPr>
            <w:tcW w:w="1733" w:type="dxa"/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</w:pPr>
            <w:r>
              <w:t>0,00</w:t>
            </w:r>
          </w:p>
        </w:tc>
        <w:tc>
          <w:tcPr>
            <w:tcW w:w="768" w:type="dxa"/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F35" w:rsidRDefault="00E07EF3">
            <w:pPr>
              <w:pStyle w:val="Zkladntext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| 6 997,10 EUR</w:t>
            </w:r>
          </w:p>
        </w:tc>
      </w:tr>
    </w:tbl>
    <w:p w:rsidR="003D6F35" w:rsidRDefault="003D6F35">
      <w:pPr>
        <w:rPr>
          <w:sz w:val="2"/>
          <w:szCs w:val="2"/>
        </w:rPr>
      </w:pPr>
    </w:p>
    <w:p w:rsidR="003D6F35" w:rsidRDefault="00E07EF3">
      <w:pPr>
        <w:pStyle w:val="Zkladntext1"/>
        <w:shd w:val="clear" w:color="auto" w:fill="auto"/>
        <w:spacing w:before="2692" w:line="160" w:lineRule="exact"/>
        <w:ind w:left="20"/>
        <w:sectPr w:rsidR="003D6F35">
          <w:type w:val="continuous"/>
          <w:pgSz w:w="11905" w:h="16837"/>
          <w:pgMar w:top="1070" w:right="423" w:bottom="1094" w:left="1330" w:header="0" w:footer="3" w:gutter="0"/>
          <w:cols w:space="720"/>
          <w:noEndnote/>
          <w:docGrid w:linePitch="360"/>
        </w:sectPr>
      </w:pPr>
      <w:r>
        <w:t>Spoločnosť EUROTREND SK s.r.o. nie je platcom DPH.</w:t>
      </w:r>
    </w:p>
    <w:p w:rsidR="003D6F35" w:rsidRDefault="003D6F35">
      <w:pPr>
        <w:framePr w:w="10562" w:h="1223" w:hRule="exact" w:wrap="notBeside" w:vAnchor="text" w:hAnchor="text" w:xAlign="center" w:y="1" w:anchorLock="1"/>
      </w:pPr>
    </w:p>
    <w:p w:rsidR="003D6F35" w:rsidRDefault="00E07EF3">
      <w:pPr>
        <w:rPr>
          <w:sz w:val="2"/>
          <w:szCs w:val="2"/>
        </w:rPr>
        <w:sectPr w:rsidR="003D6F3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D6F35" w:rsidRDefault="00E07EF3">
      <w:pPr>
        <w:jc w:val="center"/>
        <w:rPr>
          <w:sz w:val="0"/>
          <w:szCs w:val="0"/>
        </w:rPr>
      </w:pPr>
      <w:r>
        <w:rPr>
          <w:noProof/>
          <w:lang w:val="sk-SK"/>
        </w:rPr>
        <w:lastRenderedPageBreak/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1621790</wp:posOffset>
            </wp:positionH>
            <wp:positionV relativeFrom="margin">
              <wp:posOffset>7433945</wp:posOffset>
            </wp:positionV>
            <wp:extent cx="1298575" cy="628015"/>
            <wp:effectExtent l="0" t="0" r="0" b="0"/>
            <wp:wrapTight wrapText="bothSides">
              <wp:wrapPolygon edited="1">
                <wp:start x="3548" y="0"/>
                <wp:lineTo x="21600" y="0"/>
                <wp:lineTo x="21600" y="21600"/>
                <wp:lineTo x="0" y="21600"/>
                <wp:lineTo x="0" y="13838"/>
                <wp:lineTo x="718" y="13838"/>
                <wp:lineTo x="718" y="10493"/>
                <wp:lineTo x="1119" y="10493"/>
                <wp:lineTo x="1119" y="9859"/>
                <wp:lineTo x="1827" y="9859"/>
                <wp:lineTo x="1827" y="5859"/>
                <wp:lineTo x="3548" y="5859"/>
                <wp:lineTo x="3548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F35" w:rsidRDefault="00E07EF3">
      <w:pPr>
        <w:pStyle w:val="Zkladntext40"/>
        <w:framePr w:w="894" w:h="604" w:wrap="around" w:hAnchor="margin" w:x="1972" w:y="11744"/>
        <w:shd w:val="clear" w:color="auto" w:fill="auto"/>
        <w:spacing w:line="250" w:lineRule="exact"/>
        <w:ind w:left="100"/>
      </w:pPr>
      <w:r>
        <w:t>EUROT</w:t>
      </w:r>
    </w:p>
    <w:p w:rsidR="003D6F35" w:rsidRDefault="00E07EF3">
      <w:pPr>
        <w:pStyle w:val="Zkladntext1"/>
        <w:framePr w:w="894" w:h="604" w:wrap="around" w:hAnchor="margin" w:x="1972" w:y="11744"/>
        <w:shd w:val="clear" w:color="auto" w:fill="auto"/>
        <w:spacing w:line="178" w:lineRule="exact"/>
        <w:ind w:left="100" w:right="120" w:firstLine="400"/>
        <w:jc w:val="both"/>
      </w:pPr>
      <w:r>
        <w:t>Pri: 071 a;</w:t>
      </w:r>
    </w:p>
    <w:p w:rsidR="003D6F35" w:rsidRDefault="00E07EF3">
      <w:pPr>
        <w:pStyle w:val="Zkladntext1"/>
        <w:shd w:val="clear" w:color="auto" w:fill="auto"/>
        <w:spacing w:line="160" w:lineRule="exact"/>
        <w:sectPr w:rsidR="003D6F35">
          <w:type w:val="continuous"/>
          <w:pgSz w:w="11905" w:h="16837"/>
          <w:pgMar w:top="1070" w:right="8113" w:bottom="1094" w:left="1617" w:header="0" w:footer="3" w:gutter="0"/>
          <w:cols w:space="720"/>
          <w:noEndnote/>
          <w:docGrid w:linePitch="360"/>
        </w:sectPr>
      </w:pPr>
      <w:r>
        <w:t xml:space="preserve">Vystavila: Ing. Milan </w:t>
      </w:r>
      <w:proofErr w:type="spellStart"/>
      <w:r>
        <w:t>Kimák</w:t>
      </w:r>
      <w:proofErr w:type="spellEnd"/>
    </w:p>
    <w:p w:rsidR="003D6F35" w:rsidRDefault="003D6F35">
      <w:pPr>
        <w:framePr w:w="10562" w:h="1095" w:hRule="exact" w:wrap="notBeside" w:vAnchor="text" w:hAnchor="text" w:xAlign="center" w:y="1" w:anchorLock="1"/>
      </w:pPr>
    </w:p>
    <w:p w:rsidR="003D6F35" w:rsidRDefault="00E07EF3">
      <w:pPr>
        <w:rPr>
          <w:sz w:val="2"/>
          <w:szCs w:val="2"/>
        </w:rPr>
        <w:sectPr w:rsidR="003D6F3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D6F35" w:rsidRDefault="003D6F35">
      <w:pPr>
        <w:rPr>
          <w:sz w:val="2"/>
          <w:szCs w:val="2"/>
        </w:rPr>
      </w:pPr>
    </w:p>
    <w:sectPr w:rsidR="003D6F35" w:rsidSect="003D6F35">
      <w:type w:val="continuous"/>
      <w:pgSz w:w="11905" w:h="16837"/>
      <w:pgMar w:top="1070" w:right="1489" w:bottom="1094" w:left="84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F3" w:rsidRDefault="00E07EF3" w:rsidP="003D6F35">
      <w:r>
        <w:separator/>
      </w:r>
    </w:p>
  </w:endnote>
  <w:endnote w:type="continuationSeparator" w:id="0">
    <w:p w:rsidR="00E07EF3" w:rsidRDefault="00E07EF3" w:rsidP="003D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F3" w:rsidRDefault="00E07EF3"/>
  </w:footnote>
  <w:footnote w:type="continuationSeparator" w:id="0">
    <w:p w:rsidR="00E07EF3" w:rsidRDefault="00E07E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6F35"/>
    <w:rsid w:val="00291A51"/>
    <w:rsid w:val="003D6F35"/>
    <w:rsid w:val="00E0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D6F35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3D6F35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sid w:val="003D6F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2">
    <w:name w:val="Základný text (2)_"/>
    <w:basedOn w:val="Predvolenpsmoodseku"/>
    <w:link w:val="Zkladntext20"/>
    <w:rsid w:val="003D6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3">
    <w:name w:val="Základný text (3)_"/>
    <w:basedOn w:val="Predvolenpsmoodseku"/>
    <w:link w:val="Zkladntext30"/>
    <w:rsid w:val="003D6F3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Nzovtabuky">
    <w:name w:val="Názov tabuľky_"/>
    <w:basedOn w:val="Predvolenpsmoodseku"/>
    <w:link w:val="Nzovtabuky0"/>
    <w:rsid w:val="003D6F3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Zkladntext4">
    <w:name w:val="Základný text (4)_"/>
    <w:basedOn w:val="Predvolenpsmoodseku"/>
    <w:link w:val="Zkladntext40"/>
    <w:rsid w:val="003D6F35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Zhlavie1">
    <w:name w:val="Záhlavie #1_"/>
    <w:basedOn w:val="Predvolenpsmoodseku"/>
    <w:link w:val="Zhlavie10"/>
    <w:rsid w:val="003D6F3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Zhlavie1SimSun105bodovNietunRiadkovanie1pt">
    <w:name w:val="Záhlavie #1 + SimSun;10;5 bodov;Nie tučné;Riadkovanie 1 pt"/>
    <w:basedOn w:val="Zhlavie1"/>
    <w:rsid w:val="003D6F35"/>
    <w:rPr>
      <w:rFonts w:ascii="SimSun" w:eastAsia="SimSun" w:hAnsi="SimSun" w:cs="SimSun"/>
      <w:b/>
      <w:bCs/>
      <w:spacing w:val="20"/>
      <w:w w:val="100"/>
      <w:sz w:val="21"/>
      <w:szCs w:val="21"/>
    </w:rPr>
  </w:style>
  <w:style w:type="paragraph" w:customStyle="1" w:styleId="Zkladntext1">
    <w:name w:val="Základný text1"/>
    <w:basedOn w:val="Normlny"/>
    <w:link w:val="Zkladntext"/>
    <w:rsid w:val="003D6F3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ý text (2)"/>
    <w:basedOn w:val="Normlny"/>
    <w:link w:val="Zkladntext2"/>
    <w:rsid w:val="003D6F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ý text (3)"/>
    <w:basedOn w:val="Normlny"/>
    <w:link w:val="Zkladntext3"/>
    <w:rsid w:val="003D6F3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8"/>
      <w:szCs w:val="18"/>
    </w:rPr>
  </w:style>
  <w:style w:type="paragraph" w:customStyle="1" w:styleId="Nzovtabuky0">
    <w:name w:val="Názov tabuľky"/>
    <w:basedOn w:val="Normlny"/>
    <w:link w:val="Nzovtabuky"/>
    <w:rsid w:val="003D6F35"/>
    <w:pPr>
      <w:shd w:val="clear" w:color="auto" w:fill="FFFFFF"/>
      <w:spacing w:line="221" w:lineRule="exact"/>
    </w:pPr>
    <w:rPr>
      <w:rFonts w:ascii="Arial" w:eastAsia="Arial" w:hAnsi="Arial" w:cs="Arial"/>
      <w:sz w:val="16"/>
      <w:szCs w:val="16"/>
    </w:rPr>
  </w:style>
  <w:style w:type="paragraph" w:customStyle="1" w:styleId="Zkladntext40">
    <w:name w:val="Základný text (4)"/>
    <w:basedOn w:val="Normlny"/>
    <w:link w:val="Zkladntext4"/>
    <w:rsid w:val="003D6F35"/>
    <w:pPr>
      <w:shd w:val="clear" w:color="auto" w:fill="FFFFFF"/>
      <w:spacing w:line="0" w:lineRule="atLeast"/>
    </w:pPr>
    <w:rPr>
      <w:rFonts w:ascii="SimSun" w:eastAsia="SimSun" w:hAnsi="SimSun" w:cs="SimSun"/>
      <w:b/>
      <w:bCs/>
      <w:spacing w:val="30"/>
      <w:sz w:val="25"/>
      <w:szCs w:val="25"/>
    </w:rPr>
  </w:style>
  <w:style w:type="paragraph" w:customStyle="1" w:styleId="Zhlavie10">
    <w:name w:val="Záhlavie #1"/>
    <w:basedOn w:val="Normlny"/>
    <w:link w:val="Zhlavie1"/>
    <w:rsid w:val="003D6F35"/>
    <w:pPr>
      <w:shd w:val="clear" w:color="auto" w:fill="FFFFFF"/>
      <w:spacing w:line="259" w:lineRule="exact"/>
      <w:jc w:val="right"/>
      <w:outlineLvl w:val="0"/>
    </w:pPr>
    <w:rPr>
      <w:rFonts w:ascii="Arial" w:eastAsia="Arial" w:hAnsi="Arial" w:cs="Arial"/>
      <w:b/>
      <w:bCs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HP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2012-06-20T09:15:00Z</dcterms:created>
  <dcterms:modified xsi:type="dcterms:W3CDTF">2012-06-20T09:16:00Z</dcterms:modified>
</cp:coreProperties>
</file>