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widowControl/>
        <w:pBdr/>
        <w:spacing w:before="0" w:after="0"/>
        <w:ind w:left="0" w:right="0" w:hanging="0"/>
        <w:jc w:val="center"/>
        <w:rPr>
          <w:rFonts w:ascii="Poppins;sans-serif" w:hAnsi="Poppins;sans-serif"/>
          <w:b/>
          <w:b/>
          <w:bCs/>
          <w:i w:val="false"/>
          <w:caps w:val="false"/>
          <w:smallCaps w:val="false"/>
          <w:color w:val="393939"/>
          <w:spacing w:val="0"/>
          <w:sz w:val="32"/>
          <w:szCs w:val="32"/>
          <w:u w:val="single"/>
        </w:rPr>
      </w:pPr>
      <w:r>
        <w:rPr>
          <w:rFonts w:ascii="Poppins;sans-serif" w:hAnsi="Poppins;sans-serif"/>
          <w:b/>
          <w:bCs/>
          <w:i w:val="false"/>
          <w:caps w:val="false"/>
          <w:smallCaps w:val="false"/>
          <w:color w:val="393939"/>
          <w:spacing w:val="0"/>
          <w:sz w:val="32"/>
          <w:szCs w:val="32"/>
          <w:u w:val="single"/>
        </w:rPr>
        <w:t>Narodowy Program Rozwoju Czytelnictwa  2.0. na lata 2021-2025”- Priorytet 3 Kierunek interwencji 3.2.</w:t>
      </w:r>
    </w:p>
    <w:p>
      <w:pPr>
        <w:pStyle w:val="Tretekstu"/>
        <w:widowControl/>
        <w:pBdr/>
        <w:spacing w:before="0" w:after="0"/>
        <w:ind w:left="0" w:right="0" w:hanging="0"/>
        <w:jc w:val="center"/>
        <w:rPr>
          <w:rFonts w:ascii="Poppins;sans-serif" w:hAnsi="Poppins;sans-serif"/>
          <w:b/>
          <w:b/>
          <w:bCs/>
          <w:i w:val="false"/>
          <w:caps w:val="false"/>
          <w:smallCaps w:val="false"/>
          <w:color w:val="393939"/>
          <w:spacing w:val="0"/>
          <w:sz w:val="32"/>
          <w:szCs w:val="32"/>
          <w:u w:val="single"/>
        </w:rPr>
      </w:pPr>
      <w:r>
        <w:rPr>
          <w:rFonts w:ascii="Poppins;sans-serif" w:hAnsi="Poppins;sans-serif"/>
          <w:b/>
          <w:bCs/>
          <w:i w:val="false"/>
          <w:caps w:val="false"/>
          <w:smallCaps w:val="false"/>
          <w:color w:val="393939"/>
          <w:spacing w:val="0"/>
          <w:sz w:val="32"/>
          <w:szCs w:val="32"/>
          <w:u w:val="single"/>
        </w:rPr>
      </w:r>
    </w:p>
    <w:p>
      <w:pPr>
        <w:pStyle w:val="Tretekstu"/>
        <w:widowControl/>
        <w:pBdr/>
        <w:spacing w:before="0" w:after="0"/>
        <w:ind w:left="0" w:right="0" w:hanging="0"/>
        <w:rPr>
          <w:rFonts w:ascii="Poppins;sans-serif" w:hAnsi="Poppins;sans-serif"/>
          <w:b w:val="false"/>
          <w:i w:val="false"/>
          <w:caps w:val="false"/>
          <w:smallCaps w:val="false"/>
          <w:color w:val="393939"/>
          <w:spacing w:val="0"/>
          <w:sz w:val="23"/>
        </w:rPr>
      </w:pPr>
      <w:r>
        <w:rPr>
          <w:rFonts w:ascii="Poppins;sans-serif" w:hAnsi="Poppins;sans-serif"/>
          <w:b w:val="false"/>
          <w:i w:val="false"/>
          <w:caps w:val="false"/>
          <w:smallCaps w:val="false"/>
          <w:color w:val="393939"/>
          <w:spacing w:val="0"/>
          <w:sz w:val="23"/>
        </w:rPr>
      </w:r>
    </w:p>
    <w:p>
      <w:pPr>
        <w:pStyle w:val="Tretekstu"/>
        <w:widowControl/>
        <w:pBdr/>
        <w:spacing w:before="0" w:after="0"/>
        <w:ind w:left="0" w:right="0" w:hanging="0"/>
        <w:jc w:val="both"/>
        <w:rPr>
          <w:rFonts w:ascii="Poppins;sans-serif" w:hAnsi="Poppins;sans-serif"/>
          <w:b w:val="false"/>
          <w:i w:val="false"/>
          <w:caps w:val="false"/>
          <w:smallCaps w:val="false"/>
          <w:color w:val="393939"/>
          <w:spacing w:val="0"/>
          <w:sz w:val="23"/>
        </w:rPr>
      </w:pPr>
      <w:r>
        <w:rPr>
          <w:rFonts w:ascii="Poppins;sans-serif" w:hAnsi="Poppins;sans-serif"/>
          <w:b w:val="false"/>
          <w:i w:val="false"/>
          <w:caps w:val="false"/>
          <w:smallCaps w:val="false"/>
          <w:color w:val="393939"/>
          <w:spacing w:val="0"/>
          <w:sz w:val="23"/>
        </w:rPr>
      </w:r>
    </w:p>
    <w:p>
      <w:pPr>
        <w:pStyle w:val="Tretekstu"/>
        <w:widowControl/>
        <w:pBdr/>
        <w:spacing w:before="0" w:after="0"/>
        <w:ind w:left="0" w:right="0" w:hanging="0"/>
        <w:jc w:val="both"/>
        <w:rPr>
          <w:rFonts w:ascii="Poppins;sans-serif" w:hAnsi="Poppins;sans-serif"/>
          <w:b w:val="false"/>
          <w:i w:val="false"/>
          <w:caps w:val="false"/>
          <w:smallCaps w:val="false"/>
          <w:color w:val="393939"/>
          <w:spacing w:val="0"/>
          <w:sz w:val="23"/>
        </w:rPr>
      </w:pPr>
      <w:r>
        <w:rPr>
          <w:rFonts w:ascii="Poppins;sans-serif" w:hAnsi="Poppins;sans-serif"/>
          <w:b w:val="false"/>
          <w:i w:val="false"/>
          <w:caps w:val="false"/>
          <w:smallCaps w:val="false"/>
          <w:color w:val="393939"/>
          <w:spacing w:val="0"/>
          <w:sz w:val="23"/>
        </w:rPr>
        <w:tab/>
        <w:t>Miło nam poinformować, ze nasza szkoła otrzymała wsparcie finansowe w ramach Priorytetu 3 "Narodowego Programu Rozwoju Czytelnictwa 2.0" na lata 2021-2025</w:t>
      </w:r>
      <w:r>
        <w:rPr>
          <w:rFonts w:ascii="Poppins;sans-serif" w:hAnsi="Poppins;sans-serif"/>
          <w:b w:val="false"/>
          <w:i w:val="false"/>
          <w:caps w:val="false"/>
          <w:smallCaps w:val="false"/>
          <w:color w:val="393939"/>
          <w:spacing w:val="0"/>
          <w:sz w:val="23"/>
        </w:rPr>
        <w:t>r.-Priorytet 3 Kierunek interwencji 3.2</w:t>
      </w:r>
    </w:p>
    <w:p>
      <w:pPr>
        <w:pStyle w:val="Tretekstu"/>
        <w:widowControl/>
        <w:pBdr/>
        <w:spacing w:before="0" w:after="0"/>
        <w:ind w:left="0" w:right="0" w:hanging="0"/>
        <w:jc w:val="both"/>
        <w:rPr>
          <w:rFonts w:ascii="Poppins;sans-serif" w:hAnsi="Poppins;sans-serif"/>
          <w:b w:val="false"/>
          <w:i w:val="false"/>
          <w:caps w:val="false"/>
          <w:smallCaps w:val="false"/>
          <w:color w:val="393939"/>
          <w:spacing w:val="0"/>
          <w:sz w:val="23"/>
        </w:rPr>
      </w:pPr>
      <w:r>
        <w:rPr>
          <w:rFonts w:ascii="Poppins;sans-serif" w:hAnsi="Poppins;sans-serif"/>
          <w:b w:val="false"/>
          <w:i w:val="false"/>
          <w:caps w:val="false"/>
          <w:smallCaps w:val="false"/>
          <w:color w:val="393939"/>
          <w:spacing w:val="0"/>
          <w:sz w:val="23"/>
        </w:rPr>
        <w:t xml:space="preserve">Kwota wsparcia finansowego stanowi 80% kosztów realizacji zadania. Organ prowadzący, tj. Gmina </w:t>
      </w:r>
      <w:r>
        <w:rPr>
          <w:rFonts w:ascii="Poppins;sans-serif" w:hAnsi="Poppins;sans-serif"/>
          <w:b w:val="false"/>
          <w:i w:val="false"/>
          <w:caps w:val="false"/>
          <w:smallCaps w:val="false"/>
          <w:color w:val="393939"/>
          <w:spacing w:val="0"/>
          <w:sz w:val="23"/>
        </w:rPr>
        <w:t>Kozielice</w:t>
      </w:r>
      <w:r>
        <w:rPr>
          <w:rFonts w:ascii="Poppins;sans-serif" w:hAnsi="Poppins;sans-serif"/>
          <w:b w:val="false"/>
          <w:i w:val="false"/>
          <w:caps w:val="false"/>
          <w:smallCaps w:val="false"/>
          <w:color w:val="393939"/>
          <w:spacing w:val="0"/>
          <w:sz w:val="23"/>
        </w:rPr>
        <w:t xml:space="preserve"> zapewniła finansowy wkład własny stanowiący co najmniej 20% kosztów realizacji zadania. Całkowita kwota wsparcia dla naszej szkoły - </w:t>
      </w:r>
      <w:r>
        <w:rPr>
          <w:rFonts w:ascii="Poppins;sans-serif" w:hAnsi="Poppins;sans-serif"/>
          <w:b w:val="false"/>
          <w:i w:val="false"/>
          <w:caps w:val="false"/>
          <w:smallCaps w:val="false"/>
          <w:color w:val="393939"/>
          <w:spacing w:val="0"/>
          <w:sz w:val="23"/>
        </w:rPr>
        <w:t>15000,00</w:t>
      </w:r>
      <w:r>
        <w:rPr>
          <w:rFonts w:ascii="Poppins;sans-serif" w:hAnsi="Poppins;sans-serif"/>
          <w:b w:val="false"/>
          <w:i w:val="false"/>
          <w:caps w:val="false"/>
          <w:smallCaps w:val="false"/>
          <w:color w:val="393939"/>
          <w:spacing w:val="0"/>
          <w:sz w:val="23"/>
        </w:rPr>
        <w:t xml:space="preserve"> zł. -</w:t>
      </w:r>
    </w:p>
    <w:p>
      <w:pPr>
        <w:pStyle w:val="Tretekstu"/>
        <w:widowControl/>
        <w:pBdr/>
        <w:spacing w:before="0" w:after="0"/>
        <w:ind w:left="0" w:right="0" w:hanging="0"/>
        <w:jc w:val="both"/>
        <w:rPr>
          <w:rFonts w:ascii="Poppins;sans-serif" w:hAnsi="Poppins;sans-serif"/>
          <w:b w:val="false"/>
          <w:i w:val="false"/>
          <w:caps w:val="false"/>
          <w:smallCaps w:val="false"/>
          <w:color w:val="393939"/>
          <w:spacing w:val="0"/>
          <w:sz w:val="23"/>
        </w:rPr>
      </w:pPr>
      <w:r>
        <w:rPr>
          <w:rFonts w:ascii="Poppins;sans-serif" w:hAnsi="Poppins;sans-serif"/>
          <w:b w:val="false"/>
          <w:i w:val="false"/>
          <w:caps w:val="false"/>
          <w:smallCaps w:val="false"/>
          <w:color w:val="393939"/>
          <w:spacing w:val="0"/>
          <w:sz w:val="23"/>
        </w:rPr>
        <w:tab/>
        <w:t xml:space="preserve">W ramach tej kwoty zostały zakupione nowości wydawnicze, </w:t>
      </w:r>
      <w:r>
        <w:rPr>
          <w:rFonts w:ascii="Poppins;sans-serif" w:hAnsi="Poppins;sans-serif"/>
          <w:b w:val="false"/>
          <w:i w:val="false"/>
          <w:caps w:val="false"/>
          <w:smallCaps w:val="false"/>
          <w:color w:val="393939"/>
          <w:spacing w:val="0"/>
          <w:sz w:val="23"/>
        </w:rPr>
        <w:t xml:space="preserve">nie będące lekturami. Nowy księgozbiór dostępny jest  w bibliotece szkolnej. Książki są dostosowane do wszystkich grup wiekowych  SP. </w:t>
      </w:r>
    </w:p>
    <w:p>
      <w:pPr>
        <w:pStyle w:val="Tretekstu"/>
        <w:widowControl/>
        <w:pBdr/>
        <w:spacing w:before="0" w:after="0"/>
        <w:ind w:left="0" w:right="0" w:hanging="0"/>
        <w:jc w:val="both"/>
        <w:rPr>
          <w:rFonts w:ascii="Poppins;sans-serif" w:hAnsi="Poppins;sans-serif"/>
          <w:b w:val="false"/>
          <w:i w:val="false"/>
          <w:caps w:val="false"/>
          <w:smallCaps w:val="false"/>
          <w:color w:val="393939"/>
          <w:spacing w:val="0"/>
          <w:sz w:val="23"/>
        </w:rPr>
      </w:pPr>
      <w:r>
        <w:rPr>
          <w:rFonts w:ascii="Poppins;sans-serif" w:hAnsi="Poppins;sans-serif"/>
          <w:b w:val="false"/>
          <w:i w:val="false"/>
          <w:caps w:val="false"/>
          <w:smallCaps w:val="false"/>
          <w:color w:val="393939"/>
          <w:spacing w:val="0"/>
          <w:sz w:val="23"/>
        </w:rPr>
        <w:t>Ponadto biblioteka została   doposażona w elementy wyposażenia (2 regały biblioteczne, lampa biurowa, laptop dla n-la bibliotekarza.) Zakupiono również  atrakcyjne książki i inne nagrody rzeczowe na potrzeby  realizacji działań promujących czytelnictwo (zaplanowane akcje biblioteki, konkursy itp...)</w:t>
      </w:r>
    </w:p>
    <w:p>
      <w:pPr>
        <w:pStyle w:val="Tretekstu"/>
        <w:widowControl/>
        <w:pBdr/>
        <w:spacing w:before="0" w:after="0"/>
        <w:ind w:left="0" w:right="0" w:hanging="0"/>
        <w:jc w:val="both"/>
        <w:rPr>
          <w:rFonts w:ascii="Poppins;sans-serif" w:hAnsi="Poppins;sans-serif"/>
          <w:b w:val="false"/>
          <w:i w:val="false"/>
          <w:caps w:val="false"/>
          <w:smallCaps w:val="false"/>
          <w:color w:val="393939"/>
          <w:spacing w:val="0"/>
          <w:sz w:val="23"/>
        </w:rPr>
      </w:pPr>
      <w:r>
        <w:rPr>
          <w:rFonts w:ascii="Poppins;sans-serif" w:hAnsi="Poppins;sans-serif"/>
          <w:b w:val="false"/>
          <w:i w:val="false"/>
          <w:caps w:val="false"/>
          <w:smallCaps w:val="false"/>
          <w:color w:val="393939"/>
          <w:spacing w:val="0"/>
          <w:sz w:val="23"/>
        </w:rPr>
        <w:tab/>
        <w:t>Za</w:t>
      </w:r>
      <w:r>
        <w:rPr>
          <w:rFonts w:ascii="Poppins;sans-serif" w:hAnsi="Poppins;sans-serif"/>
          <w:b w:val="false"/>
          <w:i w:val="false"/>
          <w:caps w:val="false"/>
          <w:smallCaps w:val="false"/>
          <w:color w:val="393939"/>
          <w:spacing w:val="0"/>
          <w:sz w:val="23"/>
        </w:rPr>
        <w:t xml:space="preserve">daniem zakupionych książek jest  zachęcenie najmłodszych czytelników naszej szkoły do nauki czytania. </w:t>
      </w:r>
      <w:r>
        <w:rPr>
          <w:rFonts w:ascii="Poppins;sans-serif" w:hAnsi="Poppins;sans-serif"/>
          <w:b w:val="false"/>
          <w:i w:val="false"/>
          <w:caps w:val="false"/>
          <w:smallCaps w:val="false"/>
          <w:color w:val="393939"/>
          <w:spacing w:val="0"/>
          <w:sz w:val="23"/>
        </w:rPr>
        <w:t xml:space="preserve"> </w:t>
      </w:r>
      <w:r>
        <w:rPr>
          <w:rFonts w:ascii="Poppins;sans-serif" w:hAnsi="Poppins;sans-serif"/>
          <w:b w:val="false"/>
          <w:i w:val="false"/>
          <w:caps w:val="false"/>
          <w:smallCaps w:val="false"/>
          <w:color w:val="393939"/>
          <w:spacing w:val="0"/>
          <w:sz w:val="23"/>
        </w:rPr>
        <w:t xml:space="preserve">Jesteśmy przekonani, że ułatwią </w:t>
      </w:r>
      <w:r>
        <w:rPr>
          <w:rFonts w:ascii="Poppins;sans-serif" w:hAnsi="Poppins;sans-serif"/>
          <w:b w:val="false"/>
          <w:i w:val="false"/>
          <w:caps w:val="false"/>
          <w:smallCaps w:val="false"/>
          <w:color w:val="393939"/>
          <w:spacing w:val="0"/>
          <w:sz w:val="23"/>
        </w:rPr>
        <w:t xml:space="preserve"> rozw</w:t>
      </w:r>
      <w:r>
        <w:rPr>
          <w:rFonts w:ascii="Poppins;sans-serif" w:hAnsi="Poppins;sans-serif"/>
          <w:b w:val="false"/>
          <w:i w:val="false"/>
          <w:caps w:val="false"/>
          <w:smallCaps w:val="false"/>
          <w:color w:val="393939"/>
          <w:spacing w:val="0"/>
          <w:sz w:val="23"/>
        </w:rPr>
        <w:t xml:space="preserve">ój </w:t>
      </w:r>
      <w:r>
        <w:rPr>
          <w:rFonts w:ascii="Poppins;sans-serif" w:hAnsi="Poppins;sans-serif"/>
          <w:b w:val="false"/>
          <w:i w:val="false"/>
          <w:caps w:val="false"/>
          <w:smallCaps w:val="false"/>
          <w:color w:val="393939"/>
          <w:spacing w:val="0"/>
          <w:sz w:val="23"/>
        </w:rPr>
        <w:t xml:space="preserve">logicznego myślenia                          i spostrzegawczości, jak również pomogą odkryć i panować </w:t>
      </w:r>
      <w:r>
        <w:rPr>
          <w:rFonts w:ascii="Poppins;sans-serif" w:hAnsi="Poppins;sans-serif"/>
          <w:b w:val="false"/>
          <w:i w:val="false"/>
          <w:caps w:val="false"/>
          <w:smallCaps w:val="false"/>
          <w:color w:val="393939"/>
          <w:spacing w:val="0"/>
          <w:sz w:val="23"/>
        </w:rPr>
        <w:t xml:space="preserve">uczniom </w:t>
      </w:r>
      <w:r>
        <w:rPr>
          <w:rFonts w:ascii="Poppins;sans-serif" w:hAnsi="Poppins;sans-serif"/>
          <w:b w:val="false"/>
          <w:i w:val="false"/>
          <w:caps w:val="false"/>
          <w:smallCaps w:val="false"/>
          <w:color w:val="393939"/>
          <w:spacing w:val="0"/>
          <w:sz w:val="23"/>
        </w:rPr>
        <w:t xml:space="preserve"> nad własnymi emocjami. </w:t>
      </w:r>
      <w:r>
        <w:rPr>
          <w:rFonts w:ascii="Poppins;sans-serif" w:hAnsi="Poppins;sans-serif"/>
          <w:b w:val="false"/>
          <w:i w:val="false"/>
          <w:caps w:val="false"/>
          <w:smallCaps w:val="false"/>
          <w:color w:val="393939"/>
          <w:spacing w:val="0"/>
          <w:sz w:val="23"/>
        </w:rPr>
        <w:t>Zamierzeniem programu jest przede wszystkim (poprzez zachęcenie do codziennego czytania ) kształtowanie u młodego człowieka  postaw, które przyniosą wpływ na spójność społeczną oraz gotowość do angażowania się w rzeczy dla dobra wspólnego.</w:t>
      </w:r>
    </w:p>
    <w:p>
      <w:pPr>
        <w:pStyle w:val="Tretekstu"/>
        <w:widowControl/>
        <w:pBdr/>
        <w:spacing w:before="0" w:after="0"/>
        <w:ind w:left="0" w:right="0" w:hanging="0"/>
        <w:jc w:val="both"/>
        <w:rPr>
          <w:rFonts w:ascii="Poppins;sans-serif" w:hAnsi="Poppins;sans-serif"/>
          <w:b w:val="false"/>
          <w:i w:val="false"/>
          <w:caps w:val="false"/>
          <w:smallCaps w:val="false"/>
          <w:color w:val="393939"/>
          <w:spacing w:val="0"/>
          <w:sz w:val="23"/>
        </w:rPr>
      </w:pPr>
      <w:r>
        <w:rPr>
          <w:rFonts w:ascii="Poppins;sans-serif" w:hAnsi="Poppins;sans-serif"/>
          <w:b w:val="false"/>
          <w:i w:val="false"/>
          <w:caps w:val="false"/>
          <w:smallCaps w:val="false"/>
          <w:color w:val="393939"/>
          <w:spacing w:val="0"/>
          <w:sz w:val="23"/>
        </w:rPr>
        <w:t xml:space="preserve">Zapraszamy </w:t>
      </w:r>
      <w:r>
        <w:rPr>
          <w:rFonts w:ascii="Poppins;sans-serif" w:hAnsi="Poppins;sans-serif"/>
          <w:b w:val="false"/>
          <w:i w:val="false"/>
          <w:caps w:val="false"/>
          <w:smallCaps w:val="false"/>
          <w:color w:val="393939"/>
          <w:spacing w:val="0"/>
          <w:sz w:val="23"/>
        </w:rPr>
        <w:t xml:space="preserve">uczniów </w:t>
      </w:r>
      <w:r>
        <w:rPr>
          <w:rFonts w:ascii="Poppins;sans-serif" w:hAnsi="Poppins;sans-serif"/>
          <w:b w:val="false"/>
          <w:i w:val="false"/>
          <w:caps w:val="false"/>
          <w:smallCaps w:val="false"/>
          <w:color w:val="393939"/>
          <w:spacing w:val="0"/>
          <w:sz w:val="23"/>
        </w:rPr>
        <w:t xml:space="preserve">do korzystania </w:t>
      </w:r>
      <w:r>
        <w:rPr>
          <w:rFonts w:ascii="Poppins;sans-serif" w:hAnsi="Poppins;sans-serif"/>
          <w:b w:val="false"/>
          <w:i w:val="false"/>
          <w:caps w:val="false"/>
          <w:smallCaps w:val="false"/>
          <w:color w:val="393939"/>
          <w:spacing w:val="0"/>
          <w:sz w:val="23"/>
        </w:rPr>
        <w:t>z księgozbioru</w:t>
      </w:r>
      <w:r>
        <w:rPr>
          <w:rFonts w:ascii="Poppins;sans-serif" w:hAnsi="Poppins;sans-serif"/>
          <w:b w:val="false"/>
          <w:i w:val="false"/>
          <w:caps w:val="false"/>
          <w:smallCaps w:val="false"/>
          <w:color w:val="393939"/>
          <w:spacing w:val="0"/>
          <w:sz w:val="23"/>
        </w:rPr>
        <w:t>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Sporządziła:</w:t>
      </w:r>
    </w:p>
    <w:p>
      <w:pPr>
        <w:pStyle w:val="Normal"/>
        <w:jc w:val="both"/>
        <w:rPr/>
      </w:pPr>
      <w:r>
        <w:rPr/>
        <w:t>Agnieszka Ochrońska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Poppins">
    <w:altName w:val="sans-serif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8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LibreOffice/6.2.5.2$Windows_X86_64 LibreOffice_project/1ec314fa52f458adc18c4f025c545a4e8b22c159</Application>
  <Pages>1</Pages>
  <Words>205</Words>
  <Characters>1401</Characters>
  <CharactersWithSpaces>1638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2022-12-14T08:59:25Z</dcterms:created>
  <dc:creator/>
  <dc:description/>
  <dc:language>pl-PL</dc:language>
  <cp:lastModifiedBy/>
  <dcterms:modified xsi:type="dcterms:W3CDTF">2022-12-14T10:07:44Z</dcterms:modified>
  <cp:revision>1</cp:revision>
  <dc:subject/>
  <dc:title/>
</cp:coreProperties>
</file>