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A1" w:rsidRDefault="00A128A1" w:rsidP="00A128A1">
      <w:pPr>
        <w:jc w:val="center"/>
        <w:rPr>
          <w:rFonts w:ascii="Book Antiqua" w:hAnsi="Book Antiqua" w:cs="Arial"/>
          <w:b/>
          <w:bCs/>
          <w:i/>
          <w:iCs/>
          <w:sz w:val="36"/>
          <w:szCs w:val="36"/>
        </w:rPr>
      </w:pPr>
      <w:r>
        <w:rPr>
          <w:rFonts w:ascii="Book Antiqua" w:hAnsi="Book Antiqua" w:cs="Arial"/>
          <w:b/>
          <w:bCs/>
          <w:i/>
          <w:iCs/>
          <w:sz w:val="36"/>
          <w:szCs w:val="36"/>
        </w:rPr>
        <w:t xml:space="preserve">Plan pracy świetlicy szkolnej  Szkoły Podstawowej nr 1  w Mysłowicach                                          </w:t>
      </w:r>
      <w:r w:rsidR="009C5719">
        <w:rPr>
          <w:rFonts w:ascii="Book Antiqua" w:hAnsi="Book Antiqua" w:cs="Arial"/>
          <w:b/>
          <w:bCs/>
          <w:i/>
          <w:iCs/>
          <w:sz w:val="36"/>
          <w:szCs w:val="36"/>
        </w:rPr>
        <w:t xml:space="preserve">             na rok szkolny 2023/2024</w:t>
      </w:r>
    </w:p>
    <w:p w:rsidR="00A128A1" w:rsidRDefault="00A128A1" w:rsidP="00A128A1"/>
    <w:tbl>
      <w:tblPr>
        <w:tblW w:w="13944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3181"/>
        <w:gridCol w:w="5505"/>
        <w:gridCol w:w="2141"/>
        <w:gridCol w:w="1878"/>
      </w:tblGrid>
      <w:tr w:rsidR="00A128A1" w:rsidTr="008B6E27">
        <w:trPr>
          <w:trHeight w:val="480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noWrap/>
            <w:vAlign w:val="bottom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  <w:t>LP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noWrap/>
            <w:vAlign w:val="bottom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  <w:t>CELE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noWrap/>
            <w:vAlign w:val="bottom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  <w:t>ZADANIA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noWrap/>
            <w:vAlign w:val="bottom"/>
          </w:tcPr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  <w:t>TERMIN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FFFFFF"/>
            <w:vAlign w:val="bottom"/>
            <w:hideMark/>
          </w:tcPr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Odpowiedzialny</w:t>
            </w:r>
          </w:p>
        </w:tc>
      </w:tr>
      <w:tr w:rsidR="00A128A1" w:rsidTr="008B6E27">
        <w:trPr>
          <w:trHeight w:val="615"/>
        </w:trPr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31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Organizacja pracy świetlicy szkolnej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Zebranie kart zgłoszenia o przyjęcie dziecka do świetlicy.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128A1" w:rsidRDefault="00A128A1" w:rsidP="008B6E27">
            <w:pPr>
              <w:spacing w:line="276" w:lineRule="auto"/>
              <w:ind w:left="113" w:right="113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left="113" w:right="113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left="113" w:right="113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  <w:t xml:space="preserve">                                                           Wychowawcy</w:t>
            </w:r>
          </w:p>
        </w:tc>
      </w:tr>
      <w:tr w:rsidR="00A128A1" w:rsidTr="008B6E2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Założenie dokumentacji.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Opracowanie planu pracy świetlicy, tygodniowych bloków tematycznych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Zapoznanie rodziców z podstawowymi informacjami dotyczącymi działalności świetlicy      -opracowanie ulotki , strona internetowa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46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2</w:t>
            </w: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Współudział wychowanków</w:t>
            </w: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w planowaniu</w:t>
            </w: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i organizowaniu życia świetlicy</w:t>
            </w: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Organizowanie świetlicowej grupy</w:t>
            </w:r>
          </w:p>
          <w:p w:rsidR="00A128A1" w:rsidRDefault="00A128A1" w:rsidP="00A128A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Podział wychowanków na grupy –opracowanie harmonogramu stałych zajęć i przyporządkowanie </w:t>
            </w:r>
            <w:proofErr w:type="spellStart"/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sal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Gry i zabawy integracyjne służące poznaniu nowych wychowanków oraz ułatwieniu ich funkcjonowania w grupie świetlicowej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137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Utworzenie wraz z wychowankami regulaminu świetlicy z uwzględnieniem pożądanych                      i negatywnych </w:t>
            </w:r>
            <w:proofErr w:type="spellStart"/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zachowań</w:t>
            </w:r>
            <w:proofErr w:type="spellEnd"/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 ( ustalenie zasad przyznawania nagród i kar)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Rozmowy na temat poszanowania wyposażenia  świetlicowego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4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3</w:t>
            </w:r>
          </w:p>
          <w:p w:rsidR="00141989" w:rsidRDefault="00141989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141989" w:rsidRDefault="00141989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Rozszerzenie opieki</w:t>
            </w:r>
          </w:p>
          <w:p w:rsidR="00A128A1" w:rsidRDefault="00A128A1" w:rsidP="008B6E27">
            <w:pPr>
              <w:spacing w:line="276" w:lineRule="auto"/>
              <w:ind w:firstLine="709"/>
              <w:jc w:val="both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nad dzieckiem</w:t>
            </w:r>
          </w:p>
          <w:p w:rsidR="00141989" w:rsidRDefault="00141989" w:rsidP="008B6E27">
            <w:pPr>
              <w:spacing w:line="276" w:lineRule="auto"/>
              <w:ind w:firstLine="709"/>
              <w:jc w:val="both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lastRenderedPageBreak/>
              <w:t>Pomoc w odrabianiu zadań domowych, zwrócenie uwagi na uczniów mających trudności w nauce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"/>
            <w:vAlign w:val="center"/>
          </w:tcPr>
          <w:p w:rsidR="00A128A1" w:rsidRDefault="00A128A1" w:rsidP="008B6E27">
            <w:pPr>
              <w:spacing w:after="200" w:line="276" w:lineRule="auto"/>
              <w:ind w:left="113" w:right="113"/>
              <w:jc w:val="center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  <w:t>Wychowawcy</w:t>
            </w:r>
          </w:p>
        </w:tc>
      </w:tr>
      <w:tr w:rsidR="00A128A1" w:rsidTr="0014198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Pr="009A1BFD" w:rsidRDefault="00A128A1" w:rsidP="00A128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Prowadzenie zajęć, których celem jest niwelowanie braków, deficytów oraz pojawiających się trudności szkolnych lub osobistych-</w:t>
            </w:r>
            <w:r w:rsidRPr="009A1BFD"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zajęcia wyrównujące szanse edukacyjne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14198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Nawiązanie współpracy z pedagogiem szkolnym, pedagogiem specjalnym, psychologiem                oraz wychowawcami klas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Według potrzeb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14198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8A1" w:rsidRPr="00141989" w:rsidRDefault="00A128A1" w:rsidP="00141989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Otoczenie szczególną opieką uczniów zaniedbanych                        w środowisku rodzinnym oraz uczniów klasy 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64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4</w:t>
            </w: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Kształtowanie kultury zachowania i dbania</w:t>
            </w:r>
          </w:p>
          <w:p w:rsidR="00A128A1" w:rsidRDefault="00A128A1" w:rsidP="008B6E27">
            <w:pPr>
              <w:spacing w:line="276" w:lineRule="auto"/>
              <w:ind w:firstLine="709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o czystość najbliższego otoczenia</w:t>
            </w: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Kształtowanie umiejętności stosowanie podstawowych zasad savoir- </w:t>
            </w:r>
            <w:proofErr w:type="spellStart"/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vivre’u</w:t>
            </w:r>
            <w:proofErr w:type="spellEnd"/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  w codziennych kontaktach interpersonalnych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Wdrażanie wychowanków do współpracy w grupie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Pr="00AD5292" w:rsidRDefault="00AD5292" w:rsidP="00AD529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</w:pPr>
            <w:r w:rsidRPr="00AD5292"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Udział </w:t>
            </w: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w międzynarodowym projekcie edukacyjnym „Z kulturą mi do twarzy”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Opieka nad gazetkami świetlicowymi, aktualizacja wystaw prac wychowanków.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Dbanie o porządek w lokalu świetlicy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141989">
        <w:trPr>
          <w:trHeight w:val="154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Zachowanie bezpieczeństwa podczas zajęć, zabaw; bezpieczna droga do szkoły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Wpajanie zasad bezpieczeństwa w szkole, w domu, podczas gier i zabaw świetlicowych</w:t>
            </w:r>
          </w:p>
          <w:p w:rsidR="00A128A1" w:rsidRPr="009A1BFD" w:rsidRDefault="00A128A1" w:rsidP="00A128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 Antiqua" w:eastAsia="Calibri" w:hAnsi="Book Antiqua"/>
                <w:i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Zwrócenie szczególnej uwagi na przyswojenie zasad bezpieczeństwa w grupie najmłodszej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  <w:p w:rsidR="00A128A1" w:rsidRDefault="00A128A1" w:rsidP="008B6E27">
            <w:pPr>
              <w:spacing w:line="276" w:lineRule="auto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128A1" w:rsidRDefault="00A128A1" w:rsidP="008B6E27">
            <w:pPr>
              <w:spacing w:line="276" w:lineRule="auto"/>
              <w:ind w:left="897" w:right="113"/>
              <w:jc w:val="center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  <w:t>Wychowawcy</w:t>
            </w:r>
          </w:p>
          <w:p w:rsidR="00A128A1" w:rsidRDefault="00A128A1" w:rsidP="008B6E27">
            <w:pPr>
              <w:spacing w:line="276" w:lineRule="auto"/>
              <w:ind w:left="188" w:right="113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Bezpieczeństwo podczas ferii zimowych i wakacji letnich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Luty, Czerwiec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64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Ochrona przyrody przed zagrożeniami cywilizacyjnymi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b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Uświadomienie integracji działań na rzecz środowiska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14198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Wykorzystywanie na zajęciach świetlicowych naturalnych materiałów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Wg potrzeb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141989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Segregowanie śmieci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141989">
        <w:trPr>
          <w:trHeight w:val="64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7</w:t>
            </w: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Kształtowanie umiejętności intelektualnych</w:t>
            </w: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i wrażliwości artystycznej</w:t>
            </w: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Pr="00AD5292" w:rsidRDefault="00A128A1" w:rsidP="00AD529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Prowadzenie zajęć kreatywnego tworzenia; stosowanie różnorodnych, nowoczesnych technik plastycznych </w:t>
            </w:r>
          </w:p>
          <w:p w:rsidR="00A128A1" w:rsidRDefault="00141989" w:rsidP="008B6E27">
            <w:pPr>
              <w:pStyle w:val="Akapitzlist"/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-Udział w </w:t>
            </w:r>
            <w:r w:rsidR="00A128A1"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I</w:t>
            </w: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V</w:t>
            </w:r>
            <w:r w:rsidR="00A128A1"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 edycji Międzynarodowego Projektu Edukacyjnego „Kreatywne Prace Plastyczne”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Organizowan</w:t>
            </w:r>
            <w:r w:rsidR="00AD5292"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ie zajęć intelektualnych</w:t>
            </w:r>
          </w:p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Udział w Ogólnopolskim Projekcie Edukacyjnym „</w:t>
            </w:r>
            <w:proofErr w:type="spellStart"/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Świet</w:t>
            </w:r>
            <w:r w:rsidR="00AD5292"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liczaki</w:t>
            </w:r>
            <w:proofErr w:type="spellEnd"/>
            <w:r w:rsidR="00AD5292"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 na tropie przysłów</w:t>
            </w: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AD529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Eksponowanie osiągnięć uczniów na gazetkach świetlicowych  oraz  stronie internetowej świetlicy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AD5292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Udział w konkursach organizowanych na terenie naszej szkoły i poza nią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8A1" w:rsidRDefault="00A128A1" w:rsidP="008B6E27">
            <w:pPr>
              <w:spacing w:line="276" w:lineRule="auto"/>
              <w:ind w:left="113" w:right="113" w:firstLine="709"/>
              <w:jc w:val="center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left="113" w:right="113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AD5292">
        <w:trPr>
          <w:trHeight w:val="74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Troska o własne zdrowie</w:t>
            </w: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i przygotowanie do życia wśród innych ludzi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Zintensyfikowanie zajęć o charakterze profilaktycznym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8A1" w:rsidRDefault="00A128A1" w:rsidP="008B6E27">
            <w:pPr>
              <w:spacing w:line="276" w:lineRule="auto"/>
              <w:ind w:left="113" w:right="113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left="113" w:right="113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left="113" w:right="113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left="113" w:right="113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right="113" w:firstLine="709"/>
              <w:jc w:val="center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  <w:t>Wychowawcy</w:t>
            </w:r>
          </w:p>
        </w:tc>
      </w:tr>
      <w:tr w:rsidR="00A128A1" w:rsidTr="00AD5292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Higiena osobista i dbanie o wygląd zewnętrzny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AD529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Kształtowanie kultury zachowania i zdrowej rywalizacji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AD529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Nawiązywanie kontaktów z rówieśnikami </w:t>
            </w:r>
          </w:p>
          <w:p w:rsidR="00A128A1" w:rsidRDefault="00A128A1" w:rsidP="008B6E27">
            <w:pPr>
              <w:pStyle w:val="Akapitzlist"/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o wspólnych zainteresowaniach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AD5292">
        <w:trPr>
          <w:trHeight w:val="682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 9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Dbanie o prawidłowy rozwój fizyczny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Pr="008D1EA6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Zajęcia ruchowe -propagowanie czynnego wypoczynku</w:t>
            </w:r>
          </w:p>
          <w:p w:rsidR="008D1EA6" w:rsidRDefault="008D1EA6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Zorganizowanie </w:t>
            </w:r>
            <w:proofErr w:type="spellStart"/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ogólnoświetlicowej</w:t>
            </w:r>
            <w:proofErr w:type="spellEnd"/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 olimpiady sportowej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141989">
        <w:trPr>
          <w:trHeight w:val="1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989" w:rsidRPr="00141989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Kształtowanie prawidłowej postawy dziecka         przy zabawie, grze i nauce </w:t>
            </w:r>
          </w:p>
          <w:p w:rsidR="00A128A1" w:rsidRPr="00141989" w:rsidRDefault="00A128A1" w:rsidP="00141989">
            <w:p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AD5292">
        <w:trPr>
          <w:trHeight w:val="41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10</w:t>
            </w: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Umacnianie więzi rodzinnej oraz kształtowanie postaw patriotycznych</w:t>
            </w:r>
          </w:p>
          <w:p w:rsidR="00A128A1" w:rsidRDefault="00A128A1" w:rsidP="008B6E27">
            <w:pPr>
              <w:spacing w:line="276" w:lineRule="auto"/>
              <w:ind w:firstLine="709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Moja rodzina- rola matki i ojca, miejsce dzieci              w rodzinie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AD529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Atmosfera życia codziennego, rozumienie                       i nazywanie problemów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AD5292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Świętujemy uroczystości rodzinne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AD529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Laurki i życzenia dla najbliższych- Dzień Matki, Dzień Ojca, Dzień Babci i Dziadka, Walentynki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rPr>
                <w:rFonts w:ascii="Bookman Old Style" w:hAnsi="Bookman Old Style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18"/>
                <w:szCs w:val="18"/>
                <w:lang w:eastAsia="en-US"/>
              </w:rPr>
              <w:t>Styczeń, Maj, Czerwiec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AD5292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Przybliżenie historii symboli narodowych                        i kształcenie  nawyków właściwych postaw wobec nich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Listopad, Maj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AD5292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Obchody świąt i uroczystości państwowych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84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Integracja</w:t>
            </w: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oraz działalność</w:t>
            </w: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na rzecz chorych</w:t>
            </w: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i potrzebujących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Współpraca z świetlicami innych szkół podstawowych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28A1" w:rsidRDefault="00A128A1" w:rsidP="008B6E27">
            <w:pPr>
              <w:spacing w:line="276" w:lineRule="auto"/>
              <w:ind w:left="113" w:right="113"/>
              <w:jc w:val="center"/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  <w:t>Wychowawcy</w:t>
            </w:r>
          </w:p>
        </w:tc>
      </w:tr>
      <w:tr w:rsidR="00A128A1" w:rsidTr="008B6E27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Współpraca z Małym Samorządem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31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12</w:t>
            </w: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141989" w:rsidRDefault="00141989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141989" w:rsidRDefault="00141989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141989" w:rsidRDefault="00141989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141989" w:rsidRDefault="00141989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141989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Kalendarium życia  świetlicowego</w:t>
            </w: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141989" w:rsidP="00141989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Kalendarium życia</w:t>
            </w:r>
          </w:p>
          <w:p w:rsidR="00141989" w:rsidRDefault="00141989" w:rsidP="00141989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świetlicowego</w:t>
            </w: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141989" w:rsidRDefault="00141989" w:rsidP="00141989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141989" w:rsidRDefault="00141989" w:rsidP="00141989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141989" w:rsidRDefault="00141989" w:rsidP="00141989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141989" w:rsidP="00141989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Kalendarium życia</w:t>
            </w:r>
          </w:p>
          <w:p w:rsidR="00141989" w:rsidRDefault="00141989" w:rsidP="00141989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świetlicowego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Zadanie nr 1  w ramach Międzynarodowego Projektu Edukacyjnego „Kreatywne Prace Plastyczne”</w:t>
            </w:r>
          </w:p>
          <w:p w:rsidR="00A128A1" w:rsidRDefault="00C77145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„Złap chwilę!-jesień w obiektywie-konkurs fotograficzny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2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1" w:rsidRPr="00140751" w:rsidRDefault="00A128A1" w:rsidP="00140751">
            <w:pPr>
              <w:spacing w:line="276" w:lineRule="auto"/>
              <w:rPr>
                <w:i/>
                <w:lang w:eastAsia="en-US"/>
              </w:rPr>
            </w:pPr>
          </w:p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Zadanie nr 2  w ramach Międzynarodowego Projektu Edukacyjnego „Kreatywne Prace Plastyczne”</w:t>
            </w:r>
          </w:p>
          <w:p w:rsidR="00140751" w:rsidRPr="00271555" w:rsidRDefault="00140751" w:rsidP="0027155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Zadania </w:t>
            </w:r>
            <w:r w:rsidR="00A128A1">
              <w:rPr>
                <w:i/>
                <w:lang w:eastAsia="en-US"/>
              </w:rPr>
              <w:t>w ramach Ogólnopolskiego Projektu Edukacyjnego „</w:t>
            </w:r>
            <w:proofErr w:type="spellStart"/>
            <w:r w:rsidR="00A128A1">
              <w:rPr>
                <w:i/>
                <w:lang w:eastAsia="en-US"/>
              </w:rPr>
              <w:t>Świet</w:t>
            </w:r>
            <w:r>
              <w:rPr>
                <w:i/>
                <w:lang w:eastAsia="en-US"/>
              </w:rPr>
              <w:t>liczaki</w:t>
            </w:r>
            <w:proofErr w:type="spellEnd"/>
            <w:r>
              <w:rPr>
                <w:i/>
                <w:lang w:eastAsia="en-US"/>
              </w:rPr>
              <w:t xml:space="preserve"> na tropie przysłów</w:t>
            </w:r>
            <w:r w:rsidR="00A128A1">
              <w:rPr>
                <w:i/>
                <w:lang w:eastAsia="en-US"/>
              </w:rPr>
              <w:t>”</w:t>
            </w:r>
          </w:p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Pasowanie na świetliczanina</w:t>
            </w:r>
          </w:p>
          <w:p w:rsidR="00A128A1" w:rsidRDefault="00271555" w:rsidP="0014075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 kulturą mi do twarzy Moduł 1- W krainie muz(muzyka,</w:t>
            </w:r>
            <w:r w:rsidR="0037140D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plastyka)</w:t>
            </w:r>
          </w:p>
          <w:p w:rsidR="00C77145" w:rsidRPr="00C77145" w:rsidRDefault="00271555" w:rsidP="00C7714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Piosenka jest dobra na wszystko-konkurs wokalny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Październik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1" w:rsidRPr="00271555" w:rsidRDefault="00A128A1" w:rsidP="00271555">
            <w:pPr>
              <w:spacing w:line="276" w:lineRule="auto"/>
              <w:rPr>
                <w:i/>
                <w:lang w:eastAsia="en-US"/>
              </w:rPr>
            </w:pPr>
          </w:p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Zadanie nr 3 w ramach Międzynarodowego Projektu Edukacyjnego „Kreatywne Prace Plastyczne”</w:t>
            </w:r>
          </w:p>
          <w:p w:rsidR="00A128A1" w:rsidRDefault="00271555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Zadania</w:t>
            </w:r>
            <w:r w:rsidR="00A128A1">
              <w:rPr>
                <w:i/>
                <w:lang w:eastAsia="en-US"/>
              </w:rPr>
              <w:t xml:space="preserve"> w ramach Ogólnopolskiego Projektu Edukacyjnego „</w:t>
            </w:r>
            <w:proofErr w:type="spellStart"/>
            <w:r w:rsidR="00A128A1">
              <w:rPr>
                <w:i/>
                <w:lang w:eastAsia="en-US"/>
              </w:rPr>
              <w:t>Świet</w:t>
            </w:r>
            <w:r>
              <w:rPr>
                <w:i/>
                <w:lang w:eastAsia="en-US"/>
              </w:rPr>
              <w:t>liczaki</w:t>
            </w:r>
            <w:proofErr w:type="spellEnd"/>
            <w:r>
              <w:rPr>
                <w:i/>
                <w:lang w:eastAsia="en-US"/>
              </w:rPr>
              <w:t xml:space="preserve"> na tropie przysłów</w:t>
            </w:r>
            <w:r w:rsidR="00A128A1">
              <w:rPr>
                <w:i/>
                <w:lang w:eastAsia="en-US"/>
              </w:rPr>
              <w:t>”</w:t>
            </w:r>
          </w:p>
          <w:p w:rsidR="00A128A1" w:rsidRPr="00ED11A3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Andrzejki-popołudnie wróżb i czarów</w:t>
            </w:r>
          </w:p>
          <w:p w:rsidR="00A128A1" w:rsidRDefault="00271555" w:rsidP="0027155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Z kulturą mi do twarzy- Moduł I –W krainie muz(teatr,</w:t>
            </w:r>
            <w:r w:rsidR="00141989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literatura)</w:t>
            </w:r>
          </w:p>
          <w:p w:rsidR="00512A4C" w:rsidRDefault="00512A4C" w:rsidP="0027155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Nie ma dzieci,</w:t>
            </w:r>
            <w:r w:rsidR="00141989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są ludzie-Ogólnopolski Dzień Praw Dziecka (20 XI)</w:t>
            </w:r>
          </w:p>
          <w:p w:rsidR="00271555" w:rsidRPr="00271555" w:rsidRDefault="00C77145" w:rsidP="0027155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„Ziarnko do ziarnka, a zbierze się miarka”-wykonanie skarbonki-konkurs techniczny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Listopad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1" w:rsidRPr="00ED11A3" w:rsidRDefault="00A128A1" w:rsidP="008B6E2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128A1" w:rsidRPr="00ED11A3" w:rsidRDefault="00A128A1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Zadanie nr 4 w ramach Międzynarodowego Projektu Edukacyjnego „Kreatywne Prace Plastyczne”</w:t>
            </w:r>
          </w:p>
          <w:p w:rsidR="0037140D" w:rsidRDefault="0037140D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Zadania w ramach 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Ogólnoposkiego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Projektu Edukacyjnego „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Świetliczaki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na tropie przysłów”</w:t>
            </w:r>
          </w:p>
          <w:p w:rsidR="00A128A1" w:rsidRDefault="0037140D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Z kulturą mi do twarzy –Moduł II</w:t>
            </w:r>
            <w:r w:rsidR="00246421">
              <w:rPr>
                <w:i/>
                <w:sz w:val="22"/>
                <w:szCs w:val="22"/>
                <w:lang w:eastAsia="en-US"/>
              </w:rPr>
              <w:t>-Tu jest moje miejsce</w:t>
            </w:r>
            <w:r>
              <w:rPr>
                <w:i/>
                <w:sz w:val="22"/>
                <w:szCs w:val="22"/>
                <w:lang w:eastAsia="en-US"/>
              </w:rPr>
              <w:t>(</w:t>
            </w:r>
            <w:r w:rsidR="00A128A1" w:rsidRPr="00ED11A3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moje miasto, tradycje regionu)</w:t>
            </w:r>
          </w:p>
          <w:p w:rsidR="00DB0E82" w:rsidRDefault="00246421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i/>
                <w:sz w:val="22"/>
                <w:szCs w:val="22"/>
                <w:lang w:eastAsia="en-US"/>
              </w:rPr>
              <w:t>Motanki</w:t>
            </w:r>
            <w:proofErr w:type="spellEnd"/>
            <w:r w:rsidR="00141989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:słowiańskie laleczki-konkurs plastyczny</w:t>
            </w:r>
          </w:p>
          <w:p w:rsidR="00246421" w:rsidRPr="00ED11A3" w:rsidRDefault="00246421" w:rsidP="00246421">
            <w:pPr>
              <w:pStyle w:val="Akapitzlist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Grudzień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1" w:rsidRPr="00246421" w:rsidRDefault="00A128A1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Zadanie nr 5 w ramach Międzynarodowego Projektu Edukacyjnego „Kreatywne Prace Plastyczne”</w:t>
            </w:r>
          </w:p>
          <w:p w:rsidR="00246421" w:rsidRPr="00ED11A3" w:rsidRDefault="00246421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Z kulturą mi do twarzy-Moduł II –Tu jest moje miejsce(pejzaże Polski, sławni Polacy)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Styczeń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1" w:rsidRPr="00246421" w:rsidRDefault="00A128A1" w:rsidP="00246421">
            <w:pPr>
              <w:spacing w:line="276" w:lineRule="auto"/>
              <w:rPr>
                <w:i/>
                <w:lang w:eastAsia="en-US"/>
              </w:rPr>
            </w:pPr>
          </w:p>
          <w:p w:rsidR="00A128A1" w:rsidRPr="00246421" w:rsidRDefault="00A128A1" w:rsidP="00A128A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ED11A3">
              <w:rPr>
                <w:i/>
                <w:lang w:eastAsia="en-US"/>
              </w:rPr>
              <w:t>Zadanie nr 6 w ramach Międzynarodowego Projektu Edukacyjnego „Kreatywne Prace Plastyczne”</w:t>
            </w:r>
          </w:p>
          <w:p w:rsidR="00246421" w:rsidRPr="00ED11A3" w:rsidRDefault="00246421" w:rsidP="0024642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Zadania w ramach Ogólnopolskiego Projektu Edukacyjnego „</w:t>
            </w:r>
            <w:proofErr w:type="spellStart"/>
            <w:r>
              <w:rPr>
                <w:i/>
                <w:lang w:eastAsia="en-US"/>
              </w:rPr>
              <w:t>Świetliczaki</w:t>
            </w:r>
            <w:proofErr w:type="spellEnd"/>
            <w:r>
              <w:rPr>
                <w:i/>
                <w:lang w:eastAsia="en-US"/>
              </w:rPr>
              <w:t xml:space="preserve"> na tropie przysłów”</w:t>
            </w:r>
          </w:p>
          <w:p w:rsidR="00A128A1" w:rsidRDefault="00246421" w:rsidP="0024642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Z kulturą mi do twarzy-Moduł III-Kocham, lubię, szanuję (savoir vivre, tolerancja</w:t>
            </w:r>
            <w:r w:rsidR="00AB2EA2">
              <w:rPr>
                <w:i/>
                <w:sz w:val="22"/>
                <w:szCs w:val="22"/>
                <w:lang w:eastAsia="en-US"/>
              </w:rPr>
              <w:t>,</w:t>
            </w:r>
            <w:r w:rsidR="0014198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B2EA2">
              <w:rPr>
                <w:i/>
                <w:sz w:val="22"/>
                <w:szCs w:val="22"/>
                <w:lang w:eastAsia="en-US"/>
              </w:rPr>
              <w:t>rodzina,</w:t>
            </w:r>
            <w:r w:rsidR="0014198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B2EA2">
              <w:rPr>
                <w:i/>
                <w:sz w:val="22"/>
                <w:szCs w:val="22"/>
                <w:lang w:eastAsia="en-US"/>
              </w:rPr>
              <w:t>ekologia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  <w:p w:rsidR="00246421" w:rsidRPr="00246421" w:rsidRDefault="00AB2EA2" w:rsidP="0024642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Świetlicowy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masterchef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- konkurs kulinarno-fotograficzny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Luty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1" w:rsidRPr="006A70FA" w:rsidRDefault="00A128A1" w:rsidP="00AB2EA2">
            <w:pPr>
              <w:pStyle w:val="Akapitzlist"/>
              <w:spacing w:line="276" w:lineRule="auto"/>
              <w:rPr>
                <w:i/>
                <w:lang w:eastAsia="en-US"/>
              </w:rPr>
            </w:pPr>
          </w:p>
          <w:p w:rsidR="00A128A1" w:rsidRDefault="00A128A1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Zadanie nr 7 w ramach Międzynarodowego Projektu Edukacyjnego „Kreatywne Prace Plastyczne”</w:t>
            </w:r>
          </w:p>
          <w:p w:rsidR="00A128A1" w:rsidRPr="006A70FA" w:rsidRDefault="00AB2EA2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Zadania </w:t>
            </w:r>
            <w:r w:rsidR="00A128A1">
              <w:rPr>
                <w:i/>
                <w:lang w:eastAsia="en-US"/>
              </w:rPr>
              <w:t xml:space="preserve"> w ramach Ogólnopolskiego Projektu Edukacyjnego „</w:t>
            </w:r>
            <w:proofErr w:type="spellStart"/>
            <w:r w:rsidR="00A128A1">
              <w:rPr>
                <w:i/>
                <w:lang w:eastAsia="en-US"/>
              </w:rPr>
              <w:t>Świet</w:t>
            </w:r>
            <w:r>
              <w:rPr>
                <w:i/>
                <w:lang w:eastAsia="en-US"/>
              </w:rPr>
              <w:t>liczaki</w:t>
            </w:r>
            <w:proofErr w:type="spellEnd"/>
            <w:r>
              <w:rPr>
                <w:i/>
                <w:lang w:eastAsia="en-US"/>
              </w:rPr>
              <w:t xml:space="preserve"> na tropie przysłów</w:t>
            </w:r>
            <w:r w:rsidR="00A128A1">
              <w:rPr>
                <w:i/>
                <w:lang w:eastAsia="en-US"/>
              </w:rPr>
              <w:t>”</w:t>
            </w:r>
          </w:p>
          <w:p w:rsidR="00A128A1" w:rsidRDefault="00AB2EA2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Z kulturą mi do twarzy-Moduł III-Kocham, lubię, szanuję (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hejtowi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w sieci mówimy nie,</w:t>
            </w:r>
            <w:r w:rsidR="00141989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bezpieczeństwo w sieci)</w:t>
            </w:r>
          </w:p>
          <w:p w:rsidR="00A128A1" w:rsidRDefault="0096775A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Wielkie bajkowe przyjaźnie-konkurs plastyczny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Marzec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1" w:rsidRPr="006A70FA" w:rsidRDefault="00A128A1" w:rsidP="0096775A">
            <w:pPr>
              <w:pStyle w:val="Akapitzlist"/>
              <w:spacing w:line="276" w:lineRule="auto"/>
              <w:rPr>
                <w:i/>
                <w:lang w:eastAsia="en-US"/>
              </w:rPr>
            </w:pPr>
          </w:p>
          <w:p w:rsidR="00A128A1" w:rsidRDefault="00A128A1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Zadanie nr 8 w ramach Międzynarodowego Projektu Edukacyjnego „Kreatywne Prace Plastyczne”</w:t>
            </w:r>
          </w:p>
          <w:p w:rsidR="00A128A1" w:rsidRDefault="0096775A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Zadania</w:t>
            </w:r>
            <w:r w:rsidR="00A128A1">
              <w:rPr>
                <w:i/>
                <w:lang w:eastAsia="en-US"/>
              </w:rPr>
              <w:t xml:space="preserve"> w ramach Ogólnopolskiego Projektu Edukacyjnego „</w:t>
            </w:r>
            <w:proofErr w:type="spellStart"/>
            <w:r w:rsidR="00A128A1">
              <w:rPr>
                <w:i/>
                <w:lang w:eastAsia="en-US"/>
              </w:rPr>
              <w:t>Świet</w:t>
            </w:r>
            <w:r>
              <w:rPr>
                <w:i/>
                <w:lang w:eastAsia="en-US"/>
              </w:rPr>
              <w:t>liczaki</w:t>
            </w:r>
            <w:proofErr w:type="spellEnd"/>
            <w:r>
              <w:rPr>
                <w:i/>
                <w:lang w:eastAsia="en-US"/>
              </w:rPr>
              <w:t xml:space="preserve"> na tropie przysłów</w:t>
            </w:r>
            <w:r w:rsidR="00A128A1">
              <w:rPr>
                <w:i/>
                <w:lang w:eastAsia="en-US"/>
              </w:rPr>
              <w:t>”</w:t>
            </w:r>
          </w:p>
          <w:p w:rsidR="00A128A1" w:rsidRPr="006A70FA" w:rsidRDefault="0096775A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Z kulturą mi do twarzy-Moduł IV-Kultury świata</w:t>
            </w:r>
          </w:p>
          <w:p w:rsidR="00A128A1" w:rsidRPr="0096775A" w:rsidRDefault="0096775A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Francja-elegancja-pokaz mody</w:t>
            </w:r>
          </w:p>
          <w:p w:rsidR="0096775A" w:rsidRDefault="0096775A" w:rsidP="0096775A">
            <w:pPr>
              <w:pStyle w:val="Akapitzlist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1" w:rsidRPr="0096775A" w:rsidRDefault="00A128A1" w:rsidP="0096775A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96775A">
              <w:rPr>
                <w:i/>
                <w:lang w:eastAsia="en-US"/>
              </w:rPr>
              <w:t>Zadanie nr 9 w ramach Międzynarodowego Projektu Edukacyjnego „Kreatywne Prace Plastyczne”</w:t>
            </w:r>
          </w:p>
          <w:p w:rsidR="00A128A1" w:rsidRPr="006A70FA" w:rsidRDefault="0096775A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Zadania</w:t>
            </w:r>
            <w:r w:rsidR="00A128A1">
              <w:rPr>
                <w:i/>
                <w:lang w:eastAsia="en-US"/>
              </w:rPr>
              <w:t xml:space="preserve"> w ramach Ogólnopolskiego Projektu Edukacyjnego „</w:t>
            </w:r>
            <w:proofErr w:type="spellStart"/>
            <w:r w:rsidR="00A128A1">
              <w:rPr>
                <w:i/>
                <w:lang w:eastAsia="en-US"/>
              </w:rPr>
              <w:t>Świet</w:t>
            </w:r>
            <w:r>
              <w:rPr>
                <w:i/>
                <w:lang w:eastAsia="en-US"/>
              </w:rPr>
              <w:t>liczaki</w:t>
            </w:r>
            <w:proofErr w:type="spellEnd"/>
            <w:r>
              <w:rPr>
                <w:i/>
                <w:lang w:eastAsia="en-US"/>
              </w:rPr>
              <w:t xml:space="preserve"> na tropie przysłów</w:t>
            </w:r>
            <w:r w:rsidR="00A128A1" w:rsidRPr="006A70FA">
              <w:rPr>
                <w:i/>
                <w:lang w:eastAsia="en-US"/>
              </w:rPr>
              <w:t>”</w:t>
            </w:r>
          </w:p>
          <w:p w:rsidR="00A128A1" w:rsidRPr="00C77145" w:rsidRDefault="0096775A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Olimpiada sportowa</w:t>
            </w:r>
          </w:p>
          <w:p w:rsidR="00C77145" w:rsidRDefault="00C77145" w:rsidP="00A128A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lang w:eastAsia="en-US"/>
              </w:rPr>
              <w:t>Z kulturą mi do twarzy-Moduł IV-Kultury świata</w:t>
            </w:r>
          </w:p>
          <w:p w:rsidR="00A128A1" w:rsidRPr="0096775A" w:rsidRDefault="0096775A" w:rsidP="0096775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W krainie wiatraków-wykonanie wiatraka lub tulipana techniką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origami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-konkurs plastyczny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512A4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1" w:rsidRPr="00512A4C" w:rsidRDefault="00A128A1" w:rsidP="00512A4C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i/>
                <w:lang w:eastAsia="en-US"/>
              </w:rPr>
            </w:pPr>
            <w:r w:rsidRPr="00512A4C">
              <w:rPr>
                <w:i/>
                <w:lang w:eastAsia="en-US"/>
              </w:rPr>
              <w:t>Ogólnopolski Projekt Edukacyjny „</w:t>
            </w:r>
            <w:proofErr w:type="spellStart"/>
            <w:r w:rsidRPr="00512A4C">
              <w:rPr>
                <w:i/>
                <w:lang w:eastAsia="en-US"/>
              </w:rPr>
              <w:t>Świetliczaki</w:t>
            </w:r>
            <w:proofErr w:type="spellEnd"/>
            <w:r w:rsidRPr="00512A4C">
              <w:rPr>
                <w:i/>
                <w:lang w:eastAsia="en-US"/>
              </w:rPr>
              <w:t xml:space="preserve"> na tropie kolorów świata”-sprawozdanie z projektu</w:t>
            </w:r>
          </w:p>
          <w:p w:rsidR="00512A4C" w:rsidRPr="003D458E" w:rsidRDefault="00512A4C" w:rsidP="00A128A1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Festiwal kawałów i dowcipów w świetlicy-mini skecze kabaretowe</w:t>
            </w:r>
          </w:p>
          <w:p w:rsidR="00A128A1" w:rsidRDefault="00A128A1" w:rsidP="00512A4C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Podsumowanie roku świetlicowego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42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sz w:val="36"/>
                <w:szCs w:val="36"/>
                <w:lang w:eastAsia="en-US"/>
              </w:rPr>
              <w:t>13</w:t>
            </w: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Zadania administracyjno-</w:t>
            </w:r>
          </w:p>
          <w:p w:rsidR="00A128A1" w:rsidRDefault="00A128A1" w:rsidP="008B6E27">
            <w:pPr>
              <w:spacing w:line="276" w:lineRule="auto"/>
              <w:ind w:firstLine="709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  <w:t>gospodarcze</w:t>
            </w:r>
          </w:p>
          <w:p w:rsidR="00A128A1" w:rsidRDefault="00A128A1" w:rsidP="008B6E27">
            <w:pPr>
              <w:spacing w:line="276" w:lineRule="auto"/>
              <w:ind w:firstLine="709"/>
              <w:jc w:val="center"/>
              <w:rPr>
                <w:rFonts w:ascii="Book Antiqua" w:hAnsi="Book Antiqu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128A1" w:rsidRDefault="00A128A1" w:rsidP="008B6E27">
            <w:pPr>
              <w:spacing w:line="276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Planowanie zadań opiekuńczo-wychowawczych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Wrzesień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Prowadzenie dokumentacji świetlicy ( dzienniki zajęć, karty wychowanków, listy obecności wychowanków na zajęciach)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Uzupełnianie wyposażenia świetlicy :</w:t>
            </w:r>
          </w:p>
          <w:p w:rsidR="00A128A1" w:rsidRDefault="00A128A1" w:rsidP="008B6E27">
            <w:pPr>
              <w:pStyle w:val="Akapitzlist"/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-zbiórka gier, zabawek, puzzli,</w:t>
            </w:r>
          </w:p>
          <w:p w:rsidR="00A128A1" w:rsidRDefault="00A128A1" w:rsidP="008B6E27">
            <w:pPr>
              <w:pStyle w:val="Akapitzlist"/>
              <w:spacing w:line="276" w:lineRule="auto"/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-zakup pomocy dydaktycznych, sprzętu sportowego,</w:t>
            </w:r>
          </w:p>
          <w:p w:rsidR="00A128A1" w:rsidRDefault="00A128A1" w:rsidP="008B6E27">
            <w:pPr>
              <w:pStyle w:val="Akapitzlist"/>
              <w:spacing w:line="276" w:lineRule="auto"/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-zakup materiałów wykorzystywanych do prowadzenia zajęć plastyczno-technicznych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w miarę potrzeb</w:t>
            </w:r>
          </w:p>
          <w:p w:rsidR="00A128A1" w:rsidRDefault="00A128A1" w:rsidP="008B6E27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i pozyskanych funduszy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 xml:space="preserve">Prowadzenie dokumentacji wychowanków odnośnie ich uczestnictwa w życiu świetlicowym  </w:t>
            </w:r>
          </w:p>
          <w:p w:rsidR="00A128A1" w:rsidRDefault="00A128A1" w:rsidP="008B6E27">
            <w:pPr>
              <w:pStyle w:val="Akapitzlist"/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( sprawności świetlicowe)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  <w:tr w:rsidR="00A128A1" w:rsidTr="008B6E27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A128A1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Book Antiqua" w:hAnsi="Book Antiqua" w:cs="Arial"/>
                <w:i/>
                <w:iCs/>
                <w:lang w:eastAsia="en-US"/>
              </w:rPr>
            </w:pPr>
            <w:r>
              <w:rPr>
                <w:rFonts w:ascii="Book Antiqua" w:hAnsi="Book Antiqua" w:cs="Arial"/>
                <w:i/>
                <w:iCs/>
                <w:sz w:val="22"/>
                <w:szCs w:val="22"/>
                <w:lang w:eastAsia="en-US"/>
              </w:rPr>
              <w:t>Prowadzenie strony internetowej świetlicy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128A1" w:rsidRDefault="00A128A1" w:rsidP="008B6E27">
            <w:pPr>
              <w:spacing w:line="276" w:lineRule="auto"/>
              <w:ind w:firstLine="709"/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  <w:szCs w:val="20"/>
                <w:lang w:eastAsia="en-US"/>
              </w:rPr>
              <w:t>Cały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8A1" w:rsidRDefault="00A128A1" w:rsidP="008B6E27">
            <w:pPr>
              <w:rPr>
                <w:rFonts w:ascii="Book Antiqua" w:hAnsi="Book Antiqua" w:cs="Arial"/>
                <w:b/>
                <w:bCs/>
                <w:i/>
                <w:iCs/>
                <w:lang w:eastAsia="en-US"/>
              </w:rPr>
            </w:pPr>
          </w:p>
        </w:tc>
      </w:tr>
    </w:tbl>
    <w:p w:rsidR="00A128A1" w:rsidRDefault="00A128A1" w:rsidP="00A128A1">
      <w:r>
        <w:tab/>
      </w:r>
      <w:r>
        <w:tab/>
      </w:r>
      <w:r>
        <w:tab/>
      </w:r>
      <w:r>
        <w:tab/>
      </w:r>
    </w:p>
    <w:p w:rsidR="00026D3E" w:rsidRPr="00A128A1" w:rsidRDefault="00026D3E" w:rsidP="00A128A1"/>
    <w:sectPr w:rsidR="00026D3E" w:rsidRPr="00A128A1" w:rsidSect="0014198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22D"/>
    <w:multiLevelType w:val="hybridMultilevel"/>
    <w:tmpl w:val="D9D44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B61AA"/>
    <w:multiLevelType w:val="hybridMultilevel"/>
    <w:tmpl w:val="DF706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E21CD"/>
    <w:multiLevelType w:val="hybridMultilevel"/>
    <w:tmpl w:val="94FC2BAA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AB9381F"/>
    <w:multiLevelType w:val="hybridMultilevel"/>
    <w:tmpl w:val="548E46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F3637"/>
    <w:multiLevelType w:val="hybridMultilevel"/>
    <w:tmpl w:val="08A89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B1268"/>
    <w:multiLevelType w:val="hybridMultilevel"/>
    <w:tmpl w:val="98847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258E6"/>
    <w:multiLevelType w:val="hybridMultilevel"/>
    <w:tmpl w:val="593A9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63307"/>
    <w:multiLevelType w:val="hybridMultilevel"/>
    <w:tmpl w:val="BD88C0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80734"/>
    <w:multiLevelType w:val="hybridMultilevel"/>
    <w:tmpl w:val="2E90C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7ACD"/>
    <w:multiLevelType w:val="hybridMultilevel"/>
    <w:tmpl w:val="4B2AF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B2D4B"/>
    <w:multiLevelType w:val="hybridMultilevel"/>
    <w:tmpl w:val="C6148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32FEA"/>
    <w:multiLevelType w:val="hybridMultilevel"/>
    <w:tmpl w:val="E6DAB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707009"/>
    <w:multiLevelType w:val="hybridMultilevel"/>
    <w:tmpl w:val="7BAA98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D31BA"/>
    <w:multiLevelType w:val="hybridMultilevel"/>
    <w:tmpl w:val="D1C887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10"/>
  </w:num>
  <w:num w:numId="17">
    <w:abstractNumId w:val="3"/>
  </w:num>
  <w:num w:numId="18">
    <w:abstractNumId w:val="0"/>
  </w:num>
  <w:num w:numId="19">
    <w:abstractNumId w:val="5"/>
  </w:num>
  <w:num w:numId="20">
    <w:abstractNumId w:val="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A1"/>
    <w:rsid w:val="00026D3E"/>
    <w:rsid w:val="00140751"/>
    <w:rsid w:val="00141989"/>
    <w:rsid w:val="00246421"/>
    <w:rsid w:val="00271555"/>
    <w:rsid w:val="00351782"/>
    <w:rsid w:val="0037140D"/>
    <w:rsid w:val="00512A4C"/>
    <w:rsid w:val="008D1EA6"/>
    <w:rsid w:val="0096775A"/>
    <w:rsid w:val="009C5719"/>
    <w:rsid w:val="00A128A1"/>
    <w:rsid w:val="00AB2EA2"/>
    <w:rsid w:val="00AD5292"/>
    <w:rsid w:val="00C77145"/>
    <w:rsid w:val="00D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2023-09-04T14:17:00Z</dcterms:created>
  <dcterms:modified xsi:type="dcterms:W3CDTF">2023-09-07T16:33:00Z</dcterms:modified>
</cp:coreProperties>
</file>