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3350" w14:textId="517B3F66" w:rsidR="002E5F16" w:rsidRPr="00E30AC0" w:rsidRDefault="00000000" w:rsidP="00E30AC0">
      <w:pPr>
        <w:spacing w:after="120"/>
        <w:jc w:val="center"/>
        <w:rPr>
          <w:rFonts w:ascii="Times New Roman" w:hAnsi="Times New Roman" w:cs="Times New Roman"/>
          <w:b/>
          <w:bCs/>
          <w:sz w:val="32"/>
          <w:szCs w:val="32"/>
        </w:rPr>
      </w:pPr>
      <w:r w:rsidRPr="00E30AC0">
        <w:rPr>
          <w:rFonts w:ascii="Times New Roman" w:hAnsi="Times New Roman" w:cs="Times New Roman"/>
          <w:b/>
          <w:bCs/>
          <w:sz w:val="32"/>
          <w:szCs w:val="32"/>
        </w:rPr>
        <w:t>Erasmus+ Be CyberWise!</w:t>
      </w:r>
    </w:p>
    <w:p w14:paraId="003BFEDB" w14:textId="18ACC006" w:rsidR="00E30AC0" w:rsidRPr="00E30AC0" w:rsidRDefault="00E30AC0" w:rsidP="00E30AC0">
      <w:pPr>
        <w:spacing w:after="120"/>
        <w:jc w:val="center"/>
        <w:rPr>
          <w:rFonts w:ascii="Times New Roman" w:hAnsi="Times New Roman" w:cs="Times New Roman"/>
          <w:b/>
          <w:bCs/>
          <w:sz w:val="32"/>
          <w:szCs w:val="32"/>
        </w:rPr>
      </w:pPr>
      <w:r w:rsidRPr="00E30AC0">
        <w:rPr>
          <w:rFonts w:ascii="Times New Roman" w:hAnsi="Times New Roman" w:cs="Times New Roman"/>
          <w:b/>
          <w:bCs/>
          <w:sz w:val="32"/>
          <w:szCs w:val="32"/>
        </w:rPr>
        <w:t>Priebežná správa</w:t>
      </w:r>
    </w:p>
    <w:p w14:paraId="07E0C5A1" w14:textId="002C2C31" w:rsidR="00E30AC0" w:rsidRPr="00E30AC0" w:rsidRDefault="00E30AC0" w:rsidP="00E30AC0">
      <w:pPr>
        <w:spacing w:after="120"/>
        <w:jc w:val="both"/>
        <w:rPr>
          <w:b/>
          <w:bCs/>
        </w:rPr>
      </w:pPr>
      <w:r w:rsidRPr="00E30AC0">
        <w:rPr>
          <w:b/>
          <w:bCs/>
        </w:rPr>
        <w:t>Plnenie úloh projektu</w:t>
      </w:r>
    </w:p>
    <w:p w14:paraId="5BDE45FB" w14:textId="17FAB43A" w:rsidR="002E5F16" w:rsidRDefault="00000000" w:rsidP="00E30AC0">
      <w:pPr>
        <w:spacing w:after="120"/>
        <w:jc w:val="both"/>
        <w:rPr>
          <w:rFonts w:hint="eastAsia"/>
        </w:rPr>
      </w:pPr>
      <w:r>
        <w:t>Úlohy, ktoré vyžaduje projekt sa plnia podľa harmonogramu ovplyvňovaného vonkajšími okolnosťami, predovšetkým situáciou s pandémiou SARS Covid-19. Z tohto dôvodu boli najčastejšími zmenami pri realizácii aktivít projektu posuny začiatku a konca, niektoré aktivity boli zrušené a nahradené inými a časť sa musela riešiť v online priestore. Všetky čiastkové ciele stanovené pre hodnotené obdobie sa naplnili a príslušné aktivity prebehli s odsúhlasenými zmenami.</w:t>
      </w:r>
    </w:p>
    <w:p w14:paraId="792FA29E" w14:textId="77777777" w:rsidR="002E5F16" w:rsidRDefault="00000000" w:rsidP="00E30AC0">
      <w:pPr>
        <w:spacing w:after="120"/>
        <w:jc w:val="both"/>
        <w:rPr>
          <w:rFonts w:hint="eastAsia"/>
        </w:rPr>
      </w:pPr>
      <w:r>
        <w:t>Z dôvodu zmien v rozpočte (nepridelenia finančných prostriedkov na aktivitu C4) sa neuskutočnilo 1.stretnutie koordinátorov naplánované v Portugalsku. Program tohto stretnutia a jeho výsledky boli naplnené prostredníctvom niekoľkých online stretnutí koordinátorov partnerských krajín v decembri 2020 a apríli 2021.</w:t>
      </w:r>
    </w:p>
    <w:p w14:paraId="337E91F1" w14:textId="77777777" w:rsidR="002E5F16" w:rsidRDefault="00000000" w:rsidP="00E30AC0">
      <w:pPr>
        <w:spacing w:after="120"/>
        <w:jc w:val="both"/>
        <w:rPr>
          <w:rFonts w:hint="eastAsia"/>
        </w:rPr>
      </w:pPr>
      <w:r>
        <w:t>Už prvé aktivity naplánované pre našu školu s účasťou a zapojením žiakov (príprava plagátov, informačného kútika, násteniek a ďalších materiálov) sme museli reorganizovať z dôvodu dištančného vzdelávania žiakov 5. – 9. ročníka a ich uskutočnenie predĺžiť o niekoľko týždňov. Z rovnakého dôvodu sa neuskutočnili ani všetky naplánované stretnutia členov krúžku Erasmus+, na ktorých mali plniť niektoré úlohy.</w:t>
      </w:r>
    </w:p>
    <w:p w14:paraId="19B19ED9" w14:textId="77777777" w:rsidR="002E5F16" w:rsidRDefault="00000000" w:rsidP="00E30AC0">
      <w:pPr>
        <w:spacing w:after="120"/>
        <w:jc w:val="both"/>
        <w:rPr>
          <w:rFonts w:hint="eastAsia"/>
        </w:rPr>
      </w:pPr>
      <w:r>
        <w:t>Jednou z najväčších zmien v programe a harmonograme bolo odstúpenie partnerskej školy z Turecka, čo bolo dôvodom na zrušenie vzdelávacej aktivity pre žiakov C2. Po vzájomnej dohode všetkých zúčastnených škôl sa táto aktivita presunula na neskoršie obdobie a jej realizátorom bude partnerská škola v Portugalsku.</w:t>
      </w:r>
    </w:p>
    <w:p w14:paraId="4E27AB92" w14:textId="77777777" w:rsidR="002E5F16" w:rsidRDefault="00000000" w:rsidP="00E30AC0">
      <w:pPr>
        <w:spacing w:after="120"/>
        <w:jc w:val="both"/>
        <w:rPr>
          <w:rFonts w:hint="eastAsia"/>
        </w:rPr>
      </w:pPr>
      <w:r>
        <w:t>Kvôli obmedzeným možnostiam cestovania a príchodu zahraničných účastníkov na Slovensko sme boli nútení presunúť organizáciu vzdelávacej aktivity C1 na neskorší termín. Uskutočnila sa v septembri-októbri 2021.</w:t>
      </w:r>
    </w:p>
    <w:p w14:paraId="7D826818" w14:textId="7DFD7459" w:rsidR="00E30AC0" w:rsidRPr="00E30AC0" w:rsidRDefault="00E30AC0" w:rsidP="00E30AC0">
      <w:pPr>
        <w:spacing w:after="120"/>
        <w:jc w:val="both"/>
        <w:rPr>
          <w:b/>
          <w:bCs/>
        </w:rPr>
      </w:pPr>
      <w:r w:rsidRPr="00E30AC0">
        <w:rPr>
          <w:b/>
          <w:bCs/>
        </w:rPr>
        <w:t>Význam projektu a jeho naplnenie v ZŠ s MŠ Bystričany</w:t>
      </w:r>
    </w:p>
    <w:p w14:paraId="62EDD77B" w14:textId="39A802DB" w:rsidR="002E5F16" w:rsidRDefault="00000000" w:rsidP="00E30AC0">
      <w:pPr>
        <w:spacing w:after="120"/>
        <w:jc w:val="both"/>
        <w:rPr>
          <w:rFonts w:hint="eastAsia"/>
        </w:rPr>
      </w:pPr>
      <w:r>
        <w:t xml:space="preserve">Pre ZŠ s MŠ Bystričany je účasť v programe Erasmus+ premiérová a všetky veci spojené s realizáciou sú pre nás nové a nevyskúšané. Snažili sme sa pristúpiť ku všetkým aktivitám, úlohám a cieľom zodpovedne v spolupráci s ostatnými školami. Pri plánovaní harmonogramu projektu sme kládli dôraz na dôkladné oboznámenie sa jednotlivých členov projektu s odsúhlaseným rozpočtom, čo sa ukázalo ako veľmi prospešné pre všetkých účastníkov. Poukázali sme na znížený rozpočet a niektoré zrušené aktivity, ktoré preto nebolo možné realizovať. Naplánované úlohy sme splnili načas, boli vyhotovené v dobrej kvalite a oceňované účastníkmi projektu, návštevníkmi školy a verejnosťou (prezentácie o škole, obci a regióne, požadované správy a materiály pre kemp, Europass, videá s flashmobom a dramatickými aktivitami, video spovedí obetí šikany). </w:t>
      </w:r>
    </w:p>
    <w:p w14:paraId="5970628C" w14:textId="7EF2D1F8" w:rsidR="002E5F16" w:rsidRDefault="00000000" w:rsidP="00E30AC0">
      <w:pPr>
        <w:spacing w:after="120"/>
        <w:jc w:val="both"/>
        <w:rPr>
          <w:rFonts w:hint="eastAsia"/>
        </w:rPr>
      </w:pPr>
      <w:r>
        <w:t>V dňoch 6.</w:t>
      </w:r>
      <w:r w:rsidR="00E30AC0">
        <w:t xml:space="preserve"> </w:t>
      </w:r>
      <w:r>
        <w:t>9. - 10.</w:t>
      </w:r>
      <w:r w:rsidR="00E30AC0">
        <w:t xml:space="preserve"> </w:t>
      </w:r>
      <w:r>
        <w:t>9. 2021 sa 3 členovia projektového tímu zúčastnili vzdelávacej a školiacej aktivity v Skopje, Severné Macedónsko. Počas tejto aktivity sme boli aktívne účastní na všetkých školiacich aktivitách organizovaných partnerom z Macedónska. Zaujali nás všetky aktivity a informácie, najmä aktivity robené školskou psychologičkou, ktorá nám ukázala a naučila nás vidieť problém so šikanovaním a kyber-šikanovaním z rôznych pohľadov a zároveň sme hľadali riešenia na jednotlivé prípady.</w:t>
      </w:r>
    </w:p>
    <w:p w14:paraId="47817F08" w14:textId="77777777" w:rsidR="002E5F16" w:rsidRDefault="00000000" w:rsidP="00E30AC0">
      <w:pPr>
        <w:spacing w:after="120"/>
        <w:jc w:val="both"/>
        <w:rPr>
          <w:rFonts w:hint="eastAsia"/>
        </w:rPr>
      </w:pPr>
      <w:r>
        <w:t xml:space="preserve">Ťažiskovou úlohou našej školy bola príprava a organizácia vzdelávacej a vyučovacej aktivity C1 (mobilita žiakov na Slovensku), ktorá sa uskutočnila v dňoch 28.9 - 7.10.2021. Pripravili sme pobyt s programom, ktorý naplnil všetky ciele aktivity, vrátane poznávania krajiny organizujúcej aktivitu. Hodnotenia účastníkov boli mimoriadne pozitívne. Priebeh kempu nebol narušený ničím neočakávaným. Snažili sme sa splniť všetky požiadavky, nielen vyplývajúce z projektu ale aj individuálne žiadosti účastníkov projektu. Pre žiakov našej základnej školy sme pripravili aj niektoré aktivity nad rámec projektu, súvisiace s jeho témou: interný dotazník a šikanovaní a </w:t>
      </w:r>
      <w:r>
        <w:lastRenderedPageBreak/>
        <w:t xml:space="preserve">následnú aplikáciu jeho výsledkov do vnútorného školského poriadku a ďalšej školskej dokumentácie; workshop s náčelníkom Mestskej polície v Prievidzi o sociálno-patologických javoch spoločnosti a právnych dôsledkoch nebezpečného správania; tréningové kurzy v triednych kolektívom na zvládanie agresivity a prevencie šikanovania. </w:t>
      </w:r>
    </w:p>
    <w:p w14:paraId="7548526D" w14:textId="6E3495D9" w:rsidR="00E30AC0" w:rsidRPr="00E30AC0" w:rsidRDefault="00E30AC0" w:rsidP="00E30AC0">
      <w:pPr>
        <w:spacing w:after="120"/>
        <w:jc w:val="both"/>
        <w:rPr>
          <w:b/>
          <w:bCs/>
        </w:rPr>
      </w:pPr>
      <w:r w:rsidRPr="00E30AC0">
        <w:rPr>
          <w:b/>
          <w:bCs/>
        </w:rPr>
        <w:t>Financovanie projektu a čerpanie finančných prostriedkov</w:t>
      </w:r>
    </w:p>
    <w:p w14:paraId="4DF33E81" w14:textId="7F658911" w:rsidR="002E5F16" w:rsidRDefault="00000000" w:rsidP="00E30AC0">
      <w:pPr>
        <w:spacing w:after="120"/>
        <w:jc w:val="both"/>
        <w:rPr>
          <w:rFonts w:hint="eastAsia"/>
        </w:rPr>
      </w:pPr>
      <w:r>
        <w:t>Finančné prostriedky pridelené na zabezpečenie všetkých projektových aktivít za dané obdobie sme čerpali v súlade s podmienkami projektu a potrebami aktivít.</w:t>
      </w:r>
    </w:p>
    <w:p w14:paraId="07B1CA96" w14:textId="77777777" w:rsidR="002E5F16" w:rsidRDefault="00000000" w:rsidP="00E30AC0">
      <w:pPr>
        <w:pStyle w:val="Odsekzoznamu"/>
        <w:numPr>
          <w:ilvl w:val="0"/>
          <w:numId w:val="1"/>
        </w:numPr>
        <w:spacing w:after="120"/>
        <w:jc w:val="both"/>
        <w:rPr>
          <w:rFonts w:hint="eastAsia"/>
        </w:rPr>
      </w:pPr>
      <w:r>
        <w:t xml:space="preserve">Z kapitoly Manažment a implementácia projektu sa hradili: </w:t>
      </w:r>
    </w:p>
    <w:p w14:paraId="4AB5894D" w14:textId="77777777" w:rsidR="002E5F16" w:rsidRDefault="00000000" w:rsidP="00E30AC0">
      <w:pPr>
        <w:spacing w:after="120"/>
        <w:jc w:val="both"/>
        <w:rPr>
          <w:rFonts w:hint="eastAsia"/>
        </w:rPr>
      </w:pPr>
      <w:r>
        <w:t>- výdavky na organizovanie a zabezpečenie vzdelávacej aktivity C1</w:t>
      </w:r>
    </w:p>
    <w:p w14:paraId="31611A47" w14:textId="77777777" w:rsidR="002E5F16" w:rsidRDefault="00000000" w:rsidP="00E30AC0">
      <w:pPr>
        <w:spacing w:after="120"/>
        <w:jc w:val="both"/>
        <w:rPr>
          <w:rFonts w:hint="eastAsia"/>
        </w:rPr>
      </w:pPr>
      <w:r>
        <w:t>- odmeny pre členov projektového tímu</w:t>
      </w:r>
    </w:p>
    <w:p w14:paraId="7539DE52" w14:textId="77777777" w:rsidR="002E5F16" w:rsidRDefault="00000000" w:rsidP="00E30AC0">
      <w:pPr>
        <w:spacing w:after="120"/>
        <w:jc w:val="both"/>
        <w:rPr>
          <w:rFonts w:hint="eastAsia"/>
        </w:rPr>
      </w:pPr>
      <w:r>
        <w:t>- nevyhnutné kancelárske potreby</w:t>
      </w:r>
    </w:p>
    <w:p w14:paraId="4812E966" w14:textId="77777777" w:rsidR="002E5F16" w:rsidRDefault="00000000" w:rsidP="00E30AC0">
      <w:pPr>
        <w:spacing w:after="120"/>
        <w:jc w:val="both"/>
        <w:rPr>
          <w:rFonts w:hint="eastAsia"/>
        </w:rPr>
      </w:pPr>
      <w:r>
        <w:t>- tlačiareň</w:t>
      </w:r>
    </w:p>
    <w:p w14:paraId="1890C067" w14:textId="77777777" w:rsidR="002E5F16" w:rsidRDefault="00000000" w:rsidP="00E30AC0">
      <w:pPr>
        <w:pStyle w:val="Odsekzoznamu"/>
        <w:numPr>
          <w:ilvl w:val="0"/>
          <w:numId w:val="1"/>
        </w:numPr>
        <w:spacing w:after="120"/>
        <w:jc w:val="both"/>
        <w:rPr>
          <w:rFonts w:hint="eastAsia"/>
        </w:rPr>
      </w:pPr>
      <w:r>
        <w:t>Z kapitoly Vzdelávacie, Vyučovacie a Školiace aktivity sa hradili:</w:t>
      </w:r>
    </w:p>
    <w:p w14:paraId="0431FACD" w14:textId="77777777" w:rsidR="002E5F16" w:rsidRDefault="00000000" w:rsidP="00E30AC0">
      <w:pPr>
        <w:spacing w:after="120"/>
        <w:jc w:val="both"/>
        <w:rPr>
          <w:rFonts w:hint="eastAsia"/>
        </w:rPr>
      </w:pPr>
      <w:r>
        <w:t>- výdavky na krátkodobé školiace podujatie pre zamestnancov, ktoré sa konalo v Severnom Macedónsku.</w:t>
      </w:r>
    </w:p>
    <w:p w14:paraId="033E89F9" w14:textId="15353C99" w:rsidR="00E30AC0" w:rsidRPr="00E30AC0" w:rsidRDefault="00E30AC0" w:rsidP="00E30AC0">
      <w:pPr>
        <w:spacing w:after="120"/>
        <w:jc w:val="both"/>
        <w:rPr>
          <w:b/>
          <w:bCs/>
        </w:rPr>
      </w:pPr>
      <w:r w:rsidRPr="00E30AC0">
        <w:rPr>
          <w:b/>
          <w:bCs/>
        </w:rPr>
        <w:t>Ohrozenia a problémy pri riešení úloh projektu</w:t>
      </w:r>
    </w:p>
    <w:p w14:paraId="763E8E29" w14:textId="58CE73D5" w:rsidR="002E5F16" w:rsidRDefault="00000000" w:rsidP="00E30AC0">
      <w:pPr>
        <w:spacing w:after="120"/>
        <w:jc w:val="both"/>
        <w:rPr>
          <w:rFonts w:hint="eastAsia"/>
        </w:rPr>
      </w:pPr>
      <w:r>
        <w:t>Spolupráca partnerských škôl bola rýchlo a úspešne nadviazaná od začiatku projektu. Vzhľadom na skrátený rozpočet (zrušenie financovania aktivity 1. Medzinárodné stretnutie koordinátorov partnerských škôl) prebiehali prvé stretnutia koordinátorov partnerských škôl online formou od decembra 2020. Koordinátori nadviazali intenzívny kontakt prostredníctvom sociálnych sietí (Facebook, WhatsApp, Zoom) a emailovou poštou. Všetci sa pravidelne zapájali a reagovali na naše otázky a pripomienky. Dokumentáciu vyžadovanú ku všetkým aktivitám pripravovali zodpovední koordinátori včas a podľa požiadaviek. Pri organizovaní vzdelávacej aktivity výmeny žiakov, ktorá sa uskutočnila na Slovensku, sme spolupracovali s jednotlivými sprevádzajúcimi osobami, ako aj s koordinátormi z partnerských škôl. Zabezpečovali a pomáhali nám pri organizácii vybratých aktivít.</w:t>
      </w:r>
    </w:p>
    <w:p w14:paraId="58E0B1E1" w14:textId="77777777" w:rsidR="002E5F16" w:rsidRDefault="00000000" w:rsidP="00E30AC0">
      <w:pPr>
        <w:spacing w:after="120"/>
        <w:jc w:val="both"/>
        <w:rPr>
          <w:rFonts w:hint="eastAsia"/>
        </w:rPr>
      </w:pPr>
      <w:r>
        <w:t>Hlavná koordinátorka komunikovala s nami priebežne podľa našich požiadaviek, zodpovedala na všetky položené otázky, informovala o potrebných krokoch pri realizácii aktivít a cieľov projektu a usmerňovala našu činnosť.</w:t>
      </w:r>
    </w:p>
    <w:p w14:paraId="70ACE225" w14:textId="77777777" w:rsidR="002E5F16" w:rsidRDefault="00000000" w:rsidP="00E30AC0">
      <w:pPr>
        <w:spacing w:after="120"/>
        <w:jc w:val="both"/>
        <w:rPr>
          <w:rFonts w:hint="eastAsia"/>
        </w:rPr>
      </w:pPr>
      <w:r>
        <w:t>Vzhľadom na fakt, že prvý rok projektu prebiehal v čase pandémie SARS Covid-19 najväčšie problémy pri realizácii všetkých projektových aktivít vyplývali z opatrení a obmedzení prijatých vládami štátov zúčastnených škôl. Do harmonogramu projektových aktivít sme museli zohľadniť najmä zákaz cestovania medzi Európskymi krajinami a neskôr cestovanie podmienené očkovaním alebo testovaním účastníkov. V dôsledku toho sme boli nútení zmeniť termín vzdelávacej aktivity C1 z pôvodného termínu v apríli 2021 na september 2021 a podmieniť účasť účastníkov kempu nad 12 rokov očkovaním proti SARS Covid2-19 a testovaním účastníkov mladších ako 12 rokov (v zmysle vyhlášky 241/2021). Na rozhodnutie zákonných zástupcov žiakov a študentov sme nemali žiadny vplyv, preto sme v spolupráci s koordinátorkou projektu umožnili účasť aj žiakom mladším ako 12 rokov kvôli naplneniu cieľov projektu. Harmonogram a výber aktivít vzdelávacej aktivity C1 bol podriadený aktuálne platným opatreniam v Slovenskej republike.</w:t>
      </w:r>
    </w:p>
    <w:p w14:paraId="6ECE4AB0" w14:textId="3DA3A3F7" w:rsidR="002E5F16" w:rsidRPr="00E30AC0" w:rsidRDefault="00E30AC0" w:rsidP="00E30AC0">
      <w:pPr>
        <w:spacing w:after="120"/>
        <w:jc w:val="both"/>
        <w:rPr>
          <w:rFonts w:hint="eastAsia"/>
          <w:b/>
          <w:bCs/>
        </w:rPr>
      </w:pPr>
      <w:r w:rsidRPr="00E30AC0">
        <w:rPr>
          <w:b/>
          <w:bCs/>
        </w:rPr>
        <w:t xml:space="preserve">Publicita </w:t>
      </w:r>
      <w:r>
        <w:rPr>
          <w:b/>
          <w:bCs/>
        </w:rPr>
        <w:t xml:space="preserve">a diseminácia </w:t>
      </w:r>
      <w:r w:rsidRPr="00E30AC0">
        <w:rPr>
          <w:b/>
          <w:bCs/>
        </w:rPr>
        <w:t>projektu</w:t>
      </w:r>
    </w:p>
    <w:p w14:paraId="7B1427E9" w14:textId="77777777" w:rsidR="002E5F16" w:rsidRDefault="00000000" w:rsidP="00E30AC0">
      <w:pPr>
        <w:spacing w:after="120"/>
        <w:jc w:val="both"/>
        <w:rPr>
          <w:rFonts w:hint="eastAsia"/>
        </w:rPr>
      </w:pPr>
      <w:r>
        <w:t xml:space="preserve">V súlade s projektom informujeme o účasti školy a prebiehajúcich projektových aktivitách prostredníctvom bežných komunikačných kanálov: webové sídlo školy, sociálne siete, Etwinningová platforma, webové sídlo a iné komunikačné možnosti zriaďovateľa (obecný rozhlas, obecné noviny a vývesné plochy). V škole sme zriadili stály informačný kiosk, ktorý informuje o projektových aktivitách, a prispôsobili sme vzhľad vstupných priestorov s priebežnými informáciami o projekte. O pripravovaných aktivitách informujeme pomocou plagátov, pozvánok a </w:t>
      </w:r>
      <w:r>
        <w:lastRenderedPageBreak/>
        <w:t>letákov v tlačenej alebo elektronickej podobe. Po skončení projektových aktivít pripravujeme a distribuujeme tlačené materiály (brožúry, letáky, noviny) cieľovým skupinám definovaným v projekte. Podľa charakteru, zamerania a cieľa aktivity sú výsledky aktivít diseminované jednotlivým cieľovým skupinám: žiaci, rodičia, zamestnanci školy, zriaďovateľ, rada školy, miestna komunita a obyvatelia blízkeho regiónu. Súčasťou diseminačných aktivít boli 2 workshopy určené pedagogickým i nepedagogickým pracovníkom základných škôl z blízkeho regiónu a žiakov základnej školy. Z dôvodu pandemických opatrení platných pre školy na Slovensku (zákaz vstupu nepovoleným osobám priamo do školy), sme boli nútení informovanie o projekte sústrediť hlavne na elektronické a tlačové prostriedky.</w:t>
      </w:r>
    </w:p>
    <w:sectPr w:rsidR="002E5F16">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3BE2"/>
    <w:multiLevelType w:val="hybridMultilevel"/>
    <w:tmpl w:val="3CEE06BC"/>
    <w:lvl w:ilvl="0" w:tplc="684CBB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299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5F16"/>
    <w:rsid w:val="002E5F16"/>
    <w:rsid w:val="00B30FE0"/>
    <w:rsid w:val="00E30A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295B"/>
  <w15:docId w15:val="{20251105-A29E-41CA-AA32-C530CCC7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styleId="Odsekzoznamu">
    <w:name w:val="List Paragraph"/>
    <w:basedOn w:val="Normlny"/>
    <w:uiPriority w:val="34"/>
    <w:qFormat/>
    <w:rsid w:val="00E30AC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Ivana Plachá</cp:lastModifiedBy>
  <cp:revision>5</cp:revision>
  <dcterms:created xsi:type="dcterms:W3CDTF">2021-11-29T14:40:00Z</dcterms:created>
  <dcterms:modified xsi:type="dcterms:W3CDTF">2022-12-16T20:30:00Z</dcterms:modified>
  <dc:language>sk-SK</dc:language>
</cp:coreProperties>
</file>