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4870" w:rsidRPr="000C3714" w:rsidRDefault="00A5487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14:paraId="00000002" w14:textId="77777777" w:rsidR="00A54870" w:rsidRPr="000C3714" w:rsidRDefault="000116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C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</w:p>
    <w:p w14:paraId="00000003" w14:textId="77777777" w:rsidR="00A54870" w:rsidRPr="000C3714" w:rsidRDefault="000116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SZKOLNY PROGRAM</w:t>
      </w:r>
    </w:p>
    <w:p w14:paraId="00000004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WYCHOWAWCZO-PROFILAKTYCZNY</w:t>
      </w:r>
    </w:p>
    <w:p w14:paraId="00000005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114300" distR="114300" wp14:anchorId="77917ED4" wp14:editId="23BB7424">
            <wp:extent cx="3431540" cy="4666615"/>
            <wp:effectExtent l="0" t="0" r="0" b="0"/>
            <wp:docPr id="1026" name="image1.jpg" descr="Logo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466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9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2A49B26C" w:rsidR="00A54870" w:rsidRPr="000C3714" w:rsidRDefault="000116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ROK SZKOLNY  202</w:t>
      </w:r>
      <w:r w:rsidR="00B14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C3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B141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0000000B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0000000D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6521B" w14:textId="77777777" w:rsidR="00AD24B5" w:rsidRDefault="00AD24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0000000F" w14:textId="7B18C339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PROGRAM WYCHOWAWCZO-PROFILAKTYCZNY SZKOŁY PODSTAWOWEJ</w:t>
      </w:r>
    </w:p>
    <w:p w14:paraId="00000010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1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2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3" w14:textId="77777777" w:rsidR="00A54870" w:rsidRPr="000C3714" w:rsidRDefault="000116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Wprowadzenie</w:t>
      </w:r>
    </w:p>
    <w:p w14:paraId="00000014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5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Nauczyciele Szkoły Podstawowej nr 3 im. Przemysła II w Kępnie budują z uczniami relacje oparte na zaufaniu, prowadzą rozmowy, ucząc nawiązywania serdecznego kontaktu, sympatii, szacunku i tolerancji. Kształtują jednostki twórcze, kreatywne, zdolne do sterowania własnym rozwojem w szkole i poza nią. Nauczyciele pomagają uczniom lepiej rozumieć otaczający świat i zasadność własnych postaw, rozwijają umiejętności komunikacyjne, które umożliwiają dialog z innymi, wspierają rozwój indywidualny i społeczny ucznia, wskazują, jak i gdzie szukać sposobów radzenia sobie z zagrożeniami związanymi zarówno z poszukiwaniem własnej tożsamości, jak i wzorcami do naśladowania.</w:t>
      </w:r>
    </w:p>
    <w:p w14:paraId="00000016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7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Program dostosowany jest do potrzeb rozwojowych uczniów oraz potrzeb środowiska lokalnego. Integruje realizowane dotychczas działania wychowawcze oraz profilaktyczne i opracowany został w oparciu o przeprowadzoną diagnozę potrzeb w zakresie zapobiegania zagrożeniom.</w:t>
      </w:r>
    </w:p>
    <w:p w14:paraId="00000018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9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Program wychowawczo-profilaktyczny obejmuje wszystkie działania i treści o charakterze wychowawczym i profilaktycznym, gdzie wychowanie rozumiane jest jako proces wspomagania ucznia w rozwoju, oparty na indywidualnej osobowej relacji poszanowania godności obu stron (wychowawcy, rodzica, nauczyciela oraz wychowanka), które współdziałają ze sobą, dążąc do osiągnięcia celów wychowania, tj. do osiągnięcia pełnej dojrzałości ucznia w czterech podstawowych sferach: fizycznej, ukierunkowanej na zdobycie przez ucznia i wychowanka wiedzy i umiejętności pozwalających na prowadzenie zdrowego stylu życia i podejmowanie zachowań prozdrowotnych; psychicznej, ukierunkowanej na zbudowanie równowagi i harmonii psychicznej, kształtowanie postaw sprzyjających wzmacnianiu zdrowia własnego i innych ludzi, kształtowanie środowiska sprzyjającego rozwojowi zdrowia, osiągnięcie właściwego stosunku do świata, poczucia siły, chęci do życia i witalności; społecznej, ukierunkowanej na kształtowanie postawy otwartości w życiu społecznym, opartej na umiejętności samodzielnej analizy wzorów i norm społecznych oraz ćwiczeniu umiejętności wypełniania ról społecznych, wychowawca w tym procesie jest odpowiedzialny za tworzenie warunków do rozwoju każdego ucznia, a wychowanek odpowiedzialny jest za korzystanie z nich; aksjologicznej, ukierunkowanej na zdobycie konstruktywnego i stabilnego systemu wartości, w tym docenianie znaczenia zdrowia oraz poczucia sensu istnienia.</w:t>
      </w:r>
    </w:p>
    <w:p w14:paraId="0000001A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B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Program wychowawczo-profilaktyczny obejmuje wszystkie działania wspomagające wychowanka w radzeniu sobie z trudnościami, które jednocześnie ograniczają i </w:t>
      </w:r>
      <w:r w:rsidRPr="000C3714">
        <w:rPr>
          <w:rFonts w:ascii="Times New Roman" w:hAnsi="Times New Roman" w:cs="Times New Roman"/>
          <w:sz w:val="24"/>
          <w:szCs w:val="24"/>
        </w:rPr>
        <w:t>zmniejszą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845744421"/>
        </w:sdtPr>
        <w:sdtEndPr/>
        <w:sdtContent/>
      </w:sdt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 czynniki ryzyka mogące zaburzać jego prawidłowy rozwój i zdrowe życie. Chcemy, by nasza szkoła była bezpieczna, by nie dochodziło do zakłóceń procesów wychowawczych, które 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prowadzą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uczniów więzi z grupą społeczną, aby panowało poczucie przynależności do grupy, kształtować komunikatywność, kreatywność i empatię, umiejętności podejmowania decyzji i rozwiązywania problemów, uczyć odpowiedzialności, kształtując w środowisku szkolnym normy i reguły sprzyjające zdrowemu życiu, które jednocześnie eliminują możliwość wystąpienia dysfunkcji.</w:t>
      </w:r>
    </w:p>
    <w:p w14:paraId="0000001C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D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Program realizowany będzie przez wychowawców klas, podczas godzin z wychowawcą, nauczycieli wszystkich przedmiotów, specjalistów (psychologa, pedagoga, pedagoga specjalnego, logopedę pielęgniarkę szkolną i innych specjalistów) oraz pozostałych pracowników szkoły, we współpracy z rodzicami i środowiskiem lokalnym.</w:t>
      </w:r>
    </w:p>
    <w:p w14:paraId="0000001E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F" w14:textId="77777777" w:rsidR="00A54870" w:rsidRPr="000C3714" w:rsidRDefault="000116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Główne cele programu</w:t>
      </w:r>
    </w:p>
    <w:p w14:paraId="00000020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1" w14:textId="2DEB4305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Nadrzędnym celem programu jest wychowanie, rozumiane jako wspieranie wychowanka w rozwoju, oraz profilaktyka, </w:t>
      </w:r>
      <w:r w:rsidR="00AD24B5">
        <w:rPr>
          <w:rFonts w:ascii="Times New Roman" w:hAnsi="Times New Roman" w:cs="Times New Roman"/>
          <w:color w:val="000000"/>
          <w:sz w:val="24"/>
          <w:szCs w:val="24"/>
        </w:rPr>
        <w:t xml:space="preserve">rozumiana </w:t>
      </w:r>
      <w:r w:rsidR="00AD24B5" w:rsidRPr="00AD24B5">
        <w:rPr>
          <w:rFonts w:ascii="Times New Roman" w:hAnsi="Times New Roman" w:cs="Times New Roman"/>
          <w:color w:val="000000"/>
          <w:sz w:val="24"/>
          <w:szCs w:val="24"/>
        </w:rPr>
        <w:t>jako przeciwdziałanie pierwszym próbom podejmowania zachowań ryzykownych lub opóźnienie inicjacji.</w:t>
      </w:r>
      <w:r w:rsidR="00AD24B5">
        <w:rPr>
          <w:rFonts w:ascii="Times New Roman" w:hAnsi="Times New Roman" w:cs="Times New Roman"/>
          <w:color w:val="000000"/>
          <w:sz w:val="24"/>
          <w:szCs w:val="24"/>
        </w:rPr>
        <w:t xml:space="preserve"> Ale również jako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 interwencja kompensująca niedostatki wychowania. Celem działań wychowawczych szkoły jest kształtowanie prozdrowotnych wzorców konsumpcyjnych, umiejętności intrapsychicznych ucznia, które pozwolą radzić sobie ze sobą i z wyzwaniami świata, oraz budowanie jego odporności na potencjalne zagrożenia.</w:t>
      </w:r>
    </w:p>
    <w:p w14:paraId="00000022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3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Wychowanie to „wspieranie dziecka w rozwoju ku pełnej dojrzałości w sferze fizycznej, emocjonalnej, intelektualnej, duchowej i społecznej, wzmacniane i uzupełniane przez działania z zakresu profilaktyki problemów dzieci i młodzieży”.</w:t>
      </w:r>
    </w:p>
    <w:p w14:paraId="00000024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25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Działania wychowawcze określone w niniejszym programie obejmują w szczególności:</w:t>
      </w:r>
    </w:p>
    <w:p w14:paraId="00000026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współpracę z rodzicami lub opiekunami prawnymi uczniów w celu budowania postawy prozdrowotnej i zdrowego stylu życia,</w:t>
      </w:r>
    </w:p>
    <w:p w14:paraId="00000027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tworzenie spójnego środowiska wychowawczego, w którym wartości i normy życia są zrozumiałe dla </w:t>
      </w:r>
      <w:r w:rsidRPr="000C3714">
        <w:rPr>
          <w:rFonts w:ascii="Times New Roman" w:hAnsi="Times New Roman" w:cs="Times New Roman"/>
          <w:sz w:val="24"/>
          <w:szCs w:val="24"/>
        </w:rPr>
        <w:t>ucznia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, w którym wychowawcy współpracują, wspierając ucznia w integralnym rozwoju i osiąganiu pełni człowieczeństwa,</w:t>
      </w:r>
    </w:p>
    <w:p w14:paraId="00000028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hierarchii systemu wartości,</w:t>
      </w:r>
    </w:p>
    <w:p w14:paraId="00000029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wzmacnianie wśród uczniów więzi ze szkołą oraz społecznością lokalną,</w:t>
      </w:r>
    </w:p>
    <w:p w14:paraId="0000002A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przyjaznego klimatu w szkole, budowanie prawidłowych relacji rówieśniczych oraz relacji uczniów i nauczycieli,</w:t>
      </w:r>
      <w:r w:rsidRPr="000C3714">
        <w:rPr>
          <w:rFonts w:ascii="Times New Roman" w:hAnsi="Times New Roman" w:cs="Times New Roman"/>
          <w:sz w:val="24"/>
          <w:szCs w:val="24"/>
        </w:rPr>
        <w:t xml:space="preserve"> 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a także nauczycieli, wychowawców i rodziców lub opiekunów </w:t>
      </w:r>
      <w:r w:rsidRPr="000C3714">
        <w:rPr>
          <w:rFonts w:ascii="Times New Roman" w:hAnsi="Times New Roman" w:cs="Times New Roman"/>
          <w:sz w:val="24"/>
          <w:szCs w:val="24"/>
        </w:rPr>
        <w:t>prawnych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, w tym wzmacnianie więzi z rówieśnikami oraz nauczycielami i wychowawcami,</w:t>
      </w:r>
    </w:p>
    <w:p w14:paraId="0000002B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doskonalenie umiejętności nauczycieli i wychowawców w zakresie budowania podmiotowych relacji z uczniami</w:t>
      </w:r>
      <w:r w:rsidRPr="000C3714">
        <w:rPr>
          <w:rFonts w:ascii="Times New Roman" w:hAnsi="Times New Roman" w:cs="Times New Roman"/>
          <w:sz w:val="24"/>
          <w:szCs w:val="24"/>
        </w:rPr>
        <w:t xml:space="preserve"> 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oraz ich rodzicami lub opiekunami prawnymi oraz warsztatowej pracy z grupą uczniów</w:t>
      </w:r>
      <w:r w:rsidRPr="000C3714">
        <w:rPr>
          <w:rFonts w:ascii="Times New Roman" w:hAnsi="Times New Roman" w:cs="Times New Roman"/>
          <w:sz w:val="24"/>
          <w:szCs w:val="24"/>
        </w:rPr>
        <w:t>,</w:t>
      </w:r>
    </w:p>
    <w:p w14:paraId="0000002C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wzmacnianie kompetencji wychowawczych nauczycieli i wychowawców oraz rodziców lub opiekunów prawnych,</w:t>
      </w:r>
    </w:p>
    <w:p w14:paraId="0000002D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u uczniów postaw prospołecznych, w tym przez możliwość udziału w działaniach z zakresu wolontariatu, sprzyjających aktywnemu uczestnictwu uczniów w życiu społecznym oraz zaangażowaniu w działalność podmiotów</w:t>
      </w: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0000002E" w14:textId="77777777" w:rsidR="00A54870" w:rsidRPr="000C3714" w:rsidRDefault="000116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0000002F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0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Profilaktyka to proces wspomagania człowieka w radzeniu sobie z trudnościami zagrażającymi prawidłowemu rozwojowi i zdrowemu życiu, a także ograniczenie i likwidowanie czynników blokujących i zaburzających zdrowe życie. </w:t>
      </w:r>
    </w:p>
    <w:p w14:paraId="00000031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2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Działania profilaktyczne określone w niniejszym programie obejmują w szczególności:</w:t>
      </w:r>
    </w:p>
    <w:p w14:paraId="00000033" w14:textId="77777777" w:rsidR="00A54870" w:rsidRPr="000C3714" w:rsidRDefault="000116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wspieranie wszystkich uczniów</w:t>
      </w:r>
      <w:r w:rsidRPr="000C3714">
        <w:rPr>
          <w:rFonts w:ascii="Times New Roman" w:hAnsi="Times New Roman" w:cs="Times New Roman"/>
          <w:sz w:val="24"/>
          <w:szCs w:val="24"/>
        </w:rPr>
        <w:t xml:space="preserve"> 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w prawidłowym rozwoju i zdrowym stylu życia oraz podejmowanie działań, których celem jest ograniczanie zachowań ryzykownych, niezależnie od poziomu ryzyka używania przez nich środków i substancji,</w:t>
      </w:r>
    </w:p>
    <w:p w14:paraId="00000034" w14:textId="77777777" w:rsidR="00A54870" w:rsidRPr="000C3714" w:rsidRDefault="000116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realizowanie wśród uczniów oraz ich rodziców lub opiekunów prawnych dostosowanych do potrzeb indywidualnych i grupowych programów profilaktycznych i promocji zdrowia psychicznego,</w:t>
      </w:r>
    </w:p>
    <w:p w14:paraId="00000035" w14:textId="77777777" w:rsidR="00A54870" w:rsidRPr="000C3714" w:rsidRDefault="000116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przygotowanie oferty zajęć rozwijających zainteresowania i uzdolnienia jako alternatywnej pozytywnej formy działalności zaspokajającej ważne potrzeby, w szczególności potrzebę podniesienia samooceny, sukcesu, przynależności i satysfakcji życiowej,</w:t>
      </w:r>
    </w:p>
    <w:p w14:paraId="00000036" w14:textId="77777777" w:rsidR="00A54870" w:rsidRPr="000C3714" w:rsidRDefault="000116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doskonalenie zawodowe nauczycieli w zakresie realizacji szkolnej interwencji profilaktycznej w przypadku podejmowania przez uczniów zachowań ryzykownych.</w:t>
      </w:r>
    </w:p>
    <w:p w14:paraId="00000037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8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9" w14:textId="77777777" w:rsidR="00A54870" w:rsidRPr="000C3714" w:rsidRDefault="000116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Przy opracowaniu programu uwzględniono:</w:t>
      </w:r>
    </w:p>
    <w:p w14:paraId="0000003A" w14:textId="77777777" w:rsidR="00A54870" w:rsidRPr="000C3714" w:rsidRDefault="000116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obowiązujące przepisy prawa,</w:t>
      </w:r>
    </w:p>
    <w:p w14:paraId="0000003B" w14:textId="77777777" w:rsidR="00A54870" w:rsidRPr="000C3714" w:rsidRDefault="000116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analizę dotychczasowych działań wychowawczych i profilaktycznych szkoły,</w:t>
      </w:r>
    </w:p>
    <w:p w14:paraId="0000003C" w14:textId="77777777" w:rsidR="00A54870" w:rsidRPr="000C3714" w:rsidRDefault="000116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ocenę potencjału i możliwości rozwojowych uczniów (na podstawie wyników egzaminów państwowych uczniów kończących poprzedni etap edukacyjny, wyników testów wewnątrzszkolnych, wyników olimpiad, konkursów i zawodów sportowych, wolontariatu, samorządności itp.),</w:t>
      </w:r>
    </w:p>
    <w:p w14:paraId="0000003D" w14:textId="77777777" w:rsidR="00A54870" w:rsidRPr="000C3714" w:rsidRDefault="000116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identyfikację środowiska lokalnego,</w:t>
      </w:r>
    </w:p>
    <w:p w14:paraId="0000003E" w14:textId="77777777" w:rsidR="00A54870" w:rsidRPr="000C3714" w:rsidRDefault="000116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zasoby szkoły: przygotowanie merytoryczne nauczycieli do podejmowania działań wychowawczych i profilaktycznych, zasoby materialne (boisko szkolne, pracownie, sala gimnastyczna), zasoby techniczne (wyposażenie pracowni), zasoby organizacyjne (wolontariat uczniowski).</w:t>
      </w:r>
    </w:p>
    <w:p w14:paraId="0000003F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0" w14:textId="77777777" w:rsidR="00A54870" w:rsidRPr="000C3714" w:rsidRDefault="000116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Charakterystyka absolwenta</w:t>
      </w:r>
    </w:p>
    <w:p w14:paraId="00000041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2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Działania zawarte w programie zmierzają do ukształtowania takiego modelu absolwenta, którego cechować będzie, niezależnie od posiadanych indywidualnych cech osobowości, 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predyspozycji i uzdolnień, posiadanie uniwersalnych cech warunkujących odpowiednie funkcjonowanie we współczesnym świecie.</w:t>
      </w:r>
    </w:p>
    <w:p w14:paraId="00000043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4" w14:textId="77777777" w:rsidR="00A54870" w:rsidRPr="00B069D2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6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Absolwent kończący szkołę:</w:t>
      </w:r>
    </w:p>
    <w:p w14:paraId="00000045" w14:textId="77777777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dobrze funkcjonuje w swoim środowisku rówieśniczym, w szkole i w domu,</w:t>
      </w:r>
    </w:p>
    <w:p w14:paraId="00000046" w14:textId="77777777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sz w:val="24"/>
          <w:szCs w:val="24"/>
        </w:rPr>
        <w:t xml:space="preserve">kieruje się w codziennym życiu zasadami etyki i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396426451"/>
        </w:sdtPr>
        <w:sdtEndPr/>
        <w:sdtContent/>
      </w:sdt>
      <w:r w:rsidRPr="000C3714">
        <w:rPr>
          <w:rFonts w:ascii="Times New Roman" w:hAnsi="Times New Roman" w:cs="Times New Roman"/>
          <w:sz w:val="24"/>
          <w:szCs w:val="24"/>
        </w:rPr>
        <w:t>moralności,</w:t>
      </w:r>
    </w:p>
    <w:p w14:paraId="00000047" w14:textId="78205D12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jest pogodny, pozytywnie nastawiony do otoczenia, jednak </w:t>
      </w:r>
      <w:r w:rsidR="00C678A5" w:rsidRPr="000C3714">
        <w:rPr>
          <w:rFonts w:ascii="Times New Roman" w:hAnsi="Times New Roman" w:cs="Times New Roman"/>
          <w:color w:val="000000"/>
          <w:sz w:val="24"/>
          <w:szCs w:val="24"/>
        </w:rPr>
        <w:t>niebezkrytycznie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000048" w14:textId="77777777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umiejętnie komunikuje się z innymi, dostosowuje się do zachodzących zmian, reguł i zasad, które wyznaczają kierunek jego działania,</w:t>
      </w:r>
    </w:p>
    <w:p w14:paraId="00000049" w14:textId="77777777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umiejętnie szuka sposobów radzenia sobie z zagrożeniami związanymi z poszukiwaniem własnej tożsamości oraz wzorców do naśladowania,</w:t>
      </w:r>
    </w:p>
    <w:p w14:paraId="0000004A" w14:textId="77777777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jest twórczy, kreatywny i zdolny sterować swoim kształceniem w szkole i poza nią,</w:t>
      </w:r>
    </w:p>
    <w:p w14:paraId="0000004B" w14:textId="442E2F5E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potrafi nawiązać serdeczne kontakty, odnosi się z szacunkiem do innych</w:t>
      </w:r>
      <w:r w:rsidR="00C678A5"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 uczniów - rówieśników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, jest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921293679"/>
        </w:sdtPr>
        <w:sdtEndPr/>
        <w:sdtContent/>
      </w:sdt>
      <w:r w:rsidRPr="000C3714">
        <w:rPr>
          <w:rFonts w:ascii="Times New Roman" w:hAnsi="Times New Roman" w:cs="Times New Roman"/>
          <w:color w:val="000000"/>
          <w:sz w:val="24"/>
          <w:szCs w:val="24"/>
        </w:rPr>
        <w:t>tolerancyjny, empatyczny i ciekawy świata,</w:t>
      </w:r>
    </w:p>
    <w:p w14:paraId="0000004C" w14:textId="77777777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jest otwarty na inne kultury, posiada umiejętności porozumiewania się w języku obcym,</w:t>
      </w:r>
    </w:p>
    <w:p w14:paraId="0000004D" w14:textId="77777777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jest samodzielny, potrafi współdziałać w zespole, poszukuje nowych rozwiązań, wymienia się doświadczeniami z innymi, potrafi porządkować i rozwiązywać problemy,</w:t>
      </w:r>
    </w:p>
    <w:p w14:paraId="0000004E" w14:textId="77777777" w:rsidR="00A54870" w:rsidRPr="000C3714" w:rsidRDefault="000116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potrafi współdziałać z innymi, jest wrażliwy na los potrzebujących, bierze na siebie odpowiedzialność za własne życie i życie społeczne.</w:t>
      </w:r>
    </w:p>
    <w:p w14:paraId="0000004F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50" w14:textId="77777777" w:rsidR="00A54870" w:rsidRPr="000C3714" w:rsidRDefault="000116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Program określa wydzielone obszary działania:</w:t>
      </w:r>
    </w:p>
    <w:p w14:paraId="00000051" w14:textId="77777777" w:rsidR="00A54870" w:rsidRPr="000C3714" w:rsidRDefault="00011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wychowawcze – promujące zdrowie psychiczne oraz wspomagające uczniów w rozwoju ukierunkowanym na osiągnięcie pełnej dojrzałości w sferze fizycznej, psychicznej, społecznej oraz aksjologicznej,</w:t>
      </w:r>
    </w:p>
    <w:p w14:paraId="00000052" w14:textId="77777777" w:rsidR="00A54870" w:rsidRPr="000C3714" w:rsidRDefault="00011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edukacyjne – mające na celu poszerzanie wiedzy i umiejętności uczniów i wychowanków, ich rodziców lub opiekunów, nauczycieli i wychowawców na temat kształtowania postaw ukierunkowanych na prawdę, dobro i piękno, uzdalniających do odpowiedzialnych decyzji,</w:t>
      </w:r>
    </w:p>
    <w:p w14:paraId="00000053" w14:textId="77777777" w:rsidR="00A54870" w:rsidRPr="000C3714" w:rsidRDefault="00011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informacyjne – polegające na dostarczaniu rzetelnych i aktualnych informacji, dostosowanych do wieku oraz możliwości psychofizycznych odbiorców, na temat zagrożeń w cyberprzestrzeni, mających na celu kształtowanie krytycznego podejścia do treści publikowanych w Internecie i mediach społecznościowych,</w:t>
      </w:r>
    </w:p>
    <w:p w14:paraId="00000054" w14:textId="77777777" w:rsidR="00A54870" w:rsidRPr="000C3714" w:rsidRDefault="000116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profilaktyczne – wspierające uczniów:</w:t>
      </w:r>
    </w:p>
    <w:p w14:paraId="00000055" w14:textId="77777777" w:rsidR="00A54870" w:rsidRPr="000C3714" w:rsidRDefault="000116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 rozwoju, poprzez podejmowanie działań ograniczających zachowania ryzykowne,</w:t>
      </w:r>
    </w:p>
    <w:p w14:paraId="00000056" w14:textId="77777777" w:rsidR="00A54870" w:rsidRPr="000C3714" w:rsidRDefault="000116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 rozwoju umiejętności podstawowych i przekrojowych.</w:t>
      </w:r>
    </w:p>
    <w:p w14:paraId="00000057" w14:textId="13D997FF" w:rsidR="00B97B67" w:rsidRDefault="00B97B6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DA8CE2E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58" w14:textId="77777777" w:rsidR="00A54870" w:rsidRPr="000C3714" w:rsidRDefault="000116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Uczestnicy programu</w:t>
      </w:r>
    </w:p>
    <w:p w14:paraId="00000059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5A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Dyrektor szkoły:</w:t>
      </w:r>
    </w:p>
    <w:p w14:paraId="0000005B" w14:textId="77777777" w:rsidR="00A54870" w:rsidRPr="000C3714" w:rsidRDefault="000116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uczestniczy w procesie diagnozy zagrożeń szkoły oraz w oddziaływaniach wychowawczo-profilaktycznych,</w:t>
      </w:r>
    </w:p>
    <w:p w14:paraId="0000005C" w14:textId="77777777" w:rsidR="00A54870" w:rsidRPr="000C3714" w:rsidRDefault="000116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sprawuje opiekę nad uczniami oraz stwarza warunki harmonijnego rozwoju psychofizycznego poprzez aktywne działania prozdrowotne,</w:t>
      </w:r>
    </w:p>
    <w:p w14:paraId="0000005D" w14:textId="77777777" w:rsidR="00A54870" w:rsidRPr="000C3714" w:rsidRDefault="000116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stwarza warunki dla realizacji procesu wychowawczego w szkole, dbając o prawidłowy poziom pracy wychowawczej i opiekuńczej szkoły,</w:t>
      </w:r>
    </w:p>
    <w:p w14:paraId="0000005E" w14:textId="77777777" w:rsidR="00A54870" w:rsidRPr="000C3714" w:rsidRDefault="000116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0000005F" w14:textId="77777777" w:rsidR="00A54870" w:rsidRPr="000C3714" w:rsidRDefault="000116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stwarza warunki do działania w szkol</w:t>
      </w:r>
      <w:r w:rsidRPr="000C3714">
        <w:rPr>
          <w:rFonts w:ascii="Times New Roman" w:hAnsi="Times New Roman" w:cs="Times New Roman"/>
          <w:sz w:val="24"/>
          <w:szCs w:val="24"/>
        </w:rPr>
        <w:t>e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: wolontariuszy, stowarzyszeń i innych organizacji, których celem statutowym jest działalność wychowawcza lub rozszerzanie i wzbogacanie form działalności dydaktycznej, wychowawczej, opiekuńczej i innowacyjnej szkoły,</w:t>
      </w:r>
    </w:p>
    <w:p w14:paraId="00000060" w14:textId="77777777" w:rsidR="00A54870" w:rsidRPr="000C3714" w:rsidRDefault="000116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dba o przestrzeganie zasad oceniania, praw uczniów, kompetencji organów szkoły,</w:t>
      </w:r>
    </w:p>
    <w:p w14:paraId="00000061" w14:textId="77777777" w:rsidR="00A54870" w:rsidRPr="000C3714" w:rsidRDefault="000116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nadzoruje realizację szkolnego programu wychowawczo-profilaktycznego.</w:t>
      </w:r>
    </w:p>
    <w:p w14:paraId="00000062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63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Rodzice i prawni opiekunowie:</w:t>
      </w:r>
    </w:p>
    <w:p w14:paraId="00000064" w14:textId="77777777" w:rsidR="00A54870" w:rsidRPr="000C3714" w:rsidRDefault="000116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współtworzą szkolny programu wychowawczo-profilaktyczny</w:t>
      </w: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00000065" w14:textId="77777777" w:rsidR="00A54870" w:rsidRPr="000C3714" w:rsidRDefault="000116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uczestniczą w diagnozowaniu pracy wychowawczej szkoły,</w:t>
      </w:r>
    </w:p>
    <w:p w14:paraId="00000066" w14:textId="77777777" w:rsidR="00A54870" w:rsidRPr="000C3714" w:rsidRDefault="000116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uczestniczą w wywiadówkach organizowanych przez szkołę,</w:t>
      </w:r>
    </w:p>
    <w:p w14:paraId="00000067" w14:textId="77777777" w:rsidR="00A54870" w:rsidRPr="000C3714" w:rsidRDefault="000116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współpracują z wychowawcą klasy i innymi nauczycielami uczącymi w klasie,</w:t>
      </w:r>
    </w:p>
    <w:p w14:paraId="00000068" w14:textId="77777777" w:rsidR="00A54870" w:rsidRPr="000C3714" w:rsidRDefault="000116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znają i akceptują program oraz czynnie współpracują przy jego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-1991399101"/>
        </w:sdtPr>
        <w:sdtEndPr/>
        <w:sdtContent/>
      </w:sdt>
      <w:r w:rsidRPr="000C3714">
        <w:rPr>
          <w:rFonts w:ascii="Times New Roman" w:hAnsi="Times New Roman" w:cs="Times New Roman"/>
          <w:color w:val="000000"/>
          <w:sz w:val="24"/>
          <w:szCs w:val="24"/>
        </w:rPr>
        <w:t>realizacji.</w:t>
      </w:r>
    </w:p>
    <w:p w14:paraId="00000069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6A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Wychowawcy:</w:t>
      </w:r>
    </w:p>
    <w:p w14:paraId="0000006B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prowadzą w różnych formach szkolenia i konsultacje dla rodziców i opi</w:t>
      </w:r>
      <w:r w:rsidRPr="000C3714">
        <w:rPr>
          <w:rFonts w:ascii="Times New Roman" w:hAnsi="Times New Roman" w:cs="Times New Roman"/>
          <w:sz w:val="24"/>
          <w:szCs w:val="24"/>
        </w:rPr>
        <w:t>e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kunów prawny</w:t>
      </w:r>
      <w:r w:rsidRPr="000C3714">
        <w:rPr>
          <w:rFonts w:ascii="Times New Roman" w:hAnsi="Times New Roman" w:cs="Times New Roman"/>
          <w:sz w:val="24"/>
          <w:szCs w:val="24"/>
        </w:rPr>
        <w:t>c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h,</w:t>
      </w:r>
    </w:p>
    <w:p w14:paraId="0000006C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dążą w swojej pracy do integracji zespołu klasowego,</w:t>
      </w:r>
    </w:p>
    <w:p w14:paraId="0000006D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sprawują opiekę wychowawczą nad uczniami szkoły, a w szczególności tworzą warunki wspomagające ich rozwój i przygotowują do życia w rodzinie i w społeczeństwie,</w:t>
      </w:r>
    </w:p>
    <w:p w14:paraId="0000006E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poznają warunki życia i nauki swoich </w:t>
      </w:r>
      <w:r w:rsidRPr="000C3714">
        <w:rPr>
          <w:rFonts w:ascii="Times New Roman" w:hAnsi="Times New Roman" w:cs="Times New Roman"/>
          <w:sz w:val="24"/>
          <w:szCs w:val="24"/>
        </w:rPr>
        <w:t>uczniów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00006F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uczą pozytywnego myślenia i stawiania na sukces poprzez rozwijanie poczucia własnej wartości,</w:t>
      </w:r>
    </w:p>
    <w:p w14:paraId="00000070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realizują w toku pracy wychowawczo-profilaktycznej treści i cele niniejszego programu oraz nadzorują udzielanie pomocy psychologiczno-pedagogicznej w swojej klasie,</w:t>
      </w:r>
    </w:p>
    <w:p w14:paraId="00000071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diagnozują sytuację wychowawczą w klasie poprzez rozpoznanie indywidualnych potrzeb uczniów,</w:t>
      </w:r>
    </w:p>
    <w:p w14:paraId="00000072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zapoznają uczniów swoich klas i ich rodziców lub opi</w:t>
      </w:r>
      <w:r w:rsidRPr="000C3714">
        <w:rPr>
          <w:rFonts w:ascii="Times New Roman" w:hAnsi="Times New Roman" w:cs="Times New Roman"/>
          <w:sz w:val="24"/>
          <w:szCs w:val="24"/>
        </w:rPr>
        <w:t xml:space="preserve">ekunów prawnych </w:t>
      </w:r>
      <w:r w:rsidRPr="000C3714">
        <w:rPr>
          <w:rFonts w:ascii="Times New Roman" w:hAnsi="Times New Roman" w:cs="Times New Roman"/>
          <w:color w:val="000000"/>
          <w:sz w:val="24"/>
          <w:szCs w:val="24"/>
        </w:rPr>
        <w:t>z prawem wewnątrzszkolnym i obowiązującymi zwyczajami, tradycjami szkoły,</w:t>
      </w:r>
    </w:p>
    <w:p w14:paraId="00000073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wykonują zadania jako członkowie zespołów wychowawczych zlecone przez przewodniczącego zespołu,</w:t>
      </w:r>
    </w:p>
    <w:p w14:paraId="00000074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oceniają zachowania uczniów swojej klasy, zgodnie z obowiązującymi w szkole procedurami i wewnątrzszkolnym systemem oceniania uczniów,</w:t>
      </w:r>
    </w:p>
    <w:p w14:paraId="00000075" w14:textId="77777777" w:rsidR="00A54870" w:rsidRPr="000C3714" w:rsidRDefault="00011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współpracują z innymi nauczycielami uczącymi w klasie, rodzicami lub opiekunami prawnymi uczniów oraz ze specjalistami.</w:t>
      </w:r>
    </w:p>
    <w:p w14:paraId="00000076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7" w14:textId="79C8C669" w:rsidR="00A54870" w:rsidRPr="00B97B67" w:rsidRDefault="000116A7" w:rsidP="00B97B6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Nauczyciele</w:t>
      </w:r>
    </w:p>
    <w:p w14:paraId="00000078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9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Wszyscy nauczyciele realizują program wychowawczo-profilaktyczny, a w szczególności:</w:t>
      </w:r>
    </w:p>
    <w:p w14:paraId="0000007A" w14:textId="77777777" w:rsidR="00A54870" w:rsidRPr="000C3714" w:rsidRDefault="000116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reagują na przejawy niedostosowania społecznego u uczniów,</w:t>
      </w:r>
    </w:p>
    <w:p w14:paraId="0000007B" w14:textId="77777777" w:rsidR="00A54870" w:rsidRPr="000C3714" w:rsidRDefault="000116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wspierają swoją postawą i działaniami pedagogicznymi rozwój psychofizyczny uczniów, udzielają pomocy w przezwyciężaniu niepowodzeń szkolnych, w oparciu o rozpoznanie potrzeb,</w:t>
      </w:r>
    </w:p>
    <w:p w14:paraId="0000007C" w14:textId="77777777" w:rsidR="00A54870" w:rsidRPr="000C3714" w:rsidRDefault="000116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odpowiadają za życie, zdrowie i bezpieczeństwo uczniów podczas pobytu w szkole i poza jej terenem, np. na wycieczkach szkolnych, świadczą pomoc psychologiczno-pedagogiczną w bieżącej pracy z uczniem,</w:t>
      </w:r>
    </w:p>
    <w:p w14:paraId="0000007D" w14:textId="77777777" w:rsidR="00A54870" w:rsidRPr="000C3714" w:rsidRDefault="000116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przestrzegają obowiązujących w szkole procedur postępowania w sytuacjach zagrożenia młodzieży demoralizacją i przestępczością,</w:t>
      </w:r>
    </w:p>
    <w:p w14:paraId="0000007E" w14:textId="77777777" w:rsidR="00A54870" w:rsidRPr="000C3714" w:rsidRDefault="000116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udzielają uczniom pomocy w przezwyciężaniu niepowodzeń szkolnych,</w:t>
      </w:r>
    </w:p>
    <w:p w14:paraId="0000007F" w14:textId="77777777" w:rsidR="00A54870" w:rsidRPr="000C3714" w:rsidRDefault="000116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kształcą i wychowują młodzież w duchu patriotyzmu i demokracji,</w:t>
      </w:r>
    </w:p>
    <w:p w14:paraId="00000080" w14:textId="77777777" w:rsidR="00A54870" w:rsidRPr="000C3714" w:rsidRDefault="000116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prowadzą rozmowy z uczniami i rodzicami o zachowaniu i frekwencji oraz postępach w nauce na swoich zajęciach,</w:t>
      </w:r>
    </w:p>
    <w:p w14:paraId="00000081" w14:textId="77777777" w:rsidR="00A54870" w:rsidRPr="000C3714" w:rsidRDefault="000116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wspierają zainteresowania i rozwój osobowy uczniów.</w:t>
      </w:r>
    </w:p>
    <w:p w14:paraId="00000082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3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Uczniowie</w:t>
      </w:r>
    </w:p>
    <w:p w14:paraId="00000084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Wszyscy uczniowie szkoły są poddani oddziaływaniom tego programu:</w:t>
      </w:r>
    </w:p>
    <w:p w14:paraId="00000085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6" w14:textId="22696FB8" w:rsidR="00A54870" w:rsidRPr="000C3714" w:rsidRDefault="00C678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znają i</w:t>
      </w:r>
      <w:r w:rsidR="000116A7"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 przestrzegają zasady i normy zachowania w szkole, </w:t>
      </w:r>
    </w:p>
    <w:p w14:paraId="00000087" w14:textId="77777777" w:rsidR="00A54870" w:rsidRPr="000C3714" w:rsidRDefault="000116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dbają o dobre imię szkoły i wzbogacają jej tradycje,</w:t>
      </w:r>
    </w:p>
    <w:p w14:paraId="00000088" w14:textId="77777777" w:rsidR="00A54870" w:rsidRPr="000C3714" w:rsidRDefault="000116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współorganizują imprezy i akcje szkolne, </w:t>
      </w:r>
    </w:p>
    <w:p w14:paraId="00000089" w14:textId="77777777" w:rsidR="00A54870" w:rsidRPr="000C3714" w:rsidRDefault="000116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akceptują innych uczniów i szanują ich prawa, </w:t>
      </w:r>
    </w:p>
    <w:p w14:paraId="0000008A" w14:textId="77777777" w:rsidR="00A54870" w:rsidRPr="000C3714" w:rsidRDefault="000116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współtworzą społeczność szkolną i wykorzystują prawo do samorządności,</w:t>
      </w:r>
    </w:p>
    <w:p w14:paraId="0000008B" w14:textId="77777777" w:rsidR="00A54870" w:rsidRPr="000C3714" w:rsidRDefault="000116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kierują swoim rozwojem i stają się coraz bardziej samodzielni,</w:t>
      </w:r>
    </w:p>
    <w:p w14:paraId="0000008C" w14:textId="77777777" w:rsidR="00A54870" w:rsidRPr="000C3714" w:rsidRDefault="000116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prowadzą zdrowy tryb życia i dbają o środowisko,</w:t>
      </w:r>
    </w:p>
    <w:p w14:paraId="0000008D" w14:textId="77777777" w:rsidR="00A54870" w:rsidRPr="000C3714" w:rsidRDefault="000116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mają szacunek do kultury, języka i tradycji narodowej, </w:t>
      </w:r>
    </w:p>
    <w:p w14:paraId="0000008E" w14:textId="77777777" w:rsidR="00A54870" w:rsidRPr="000C3714" w:rsidRDefault="000116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podejmują działania z zakresu wolontariatu.</w:t>
      </w:r>
    </w:p>
    <w:p w14:paraId="00000090" w14:textId="77777777" w:rsidR="00A54870" w:rsidRPr="000C3714" w:rsidRDefault="00A54870" w:rsidP="00B97B6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91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Rada pedagogiczna szkoły:</w:t>
      </w:r>
    </w:p>
    <w:p w14:paraId="00000092" w14:textId="77777777" w:rsidR="00A54870" w:rsidRPr="000C3714" w:rsidRDefault="000116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uczestniczy w diagnozowaniu pracy wychowawczej szkoły i potrzeb w zakresie działań profilaktycznych,</w:t>
      </w:r>
    </w:p>
    <w:p w14:paraId="00000093" w14:textId="77777777" w:rsidR="00A54870" w:rsidRPr="000C3714" w:rsidRDefault="000116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opracowuje projekt programu wychowawczo-profilaktycznego (w porozumieniu z radą rodziców),</w:t>
      </w:r>
    </w:p>
    <w:p w14:paraId="00000094" w14:textId="77777777" w:rsidR="00A54870" w:rsidRPr="000C3714" w:rsidRDefault="000116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opracowuje wspólnie z dyrektorem dokumenty i procedury postępowania nauczycieli w sytuacjach zagrożenia młodzieży demoralizacją i przestępczością,</w:t>
      </w:r>
    </w:p>
    <w:p w14:paraId="00000095" w14:textId="77777777" w:rsidR="00A54870" w:rsidRPr="000C3714" w:rsidRDefault="000116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dokonuje ewaluacji szkolnego programu wychowawczo-profilaktycznego.</w:t>
      </w:r>
    </w:p>
    <w:p w14:paraId="00000096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97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Psycholog i pedagog szkolny:</w:t>
      </w:r>
    </w:p>
    <w:p w14:paraId="00000098" w14:textId="77777777" w:rsidR="00A54870" w:rsidRPr="000C3714" w:rsidRDefault="000116A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udzielają pomocy uczniom, którzy znajdują się w trudnej sytuacji życiowej, oraz uczniom, którzy padli ofiarą przestępczości,</w:t>
      </w:r>
    </w:p>
    <w:p w14:paraId="00000099" w14:textId="77777777" w:rsidR="00A54870" w:rsidRPr="000C3714" w:rsidRDefault="000116A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współpracują z instytucjami w organizowaniu różnych form spędzania czasu przez uczniów, szczególnie z rodzin zaniedbanych środowiskowo,</w:t>
      </w:r>
    </w:p>
    <w:p w14:paraId="0000009A" w14:textId="77777777" w:rsidR="00A54870" w:rsidRPr="000C3714" w:rsidRDefault="000116A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współpracują z policją, z sądem dla nieletnich, z kuratorami (w razie zaistniałej potrzeby), z Miejskim Ośrodkiem Pomocy Społecznej,</w:t>
      </w:r>
    </w:p>
    <w:p w14:paraId="0000009B" w14:textId="77777777" w:rsidR="00A54870" w:rsidRPr="000C3714" w:rsidRDefault="000116A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kształtują u uczniów i ich rodziców świadomość prawną w zakresie ponoszenia konsekwencji wynikających z popełnionych czynów,</w:t>
      </w:r>
    </w:p>
    <w:p w14:paraId="0000009C" w14:textId="77777777" w:rsidR="00A54870" w:rsidRPr="000C3714" w:rsidRDefault="000116A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udzielają pomocy psychologiczno-pedagogicznej rodzicom uczniów, prowadzą zajęcia edukacyjno-terapeutyczne z dziećmi – indywidualne i grupowe, </w:t>
      </w:r>
    </w:p>
    <w:p w14:paraId="0000009D" w14:textId="77777777" w:rsidR="00A54870" w:rsidRPr="000C3714" w:rsidRDefault="000116A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organizują spotkania dla rodziców na tematy związane z procesem nauczania i wychowania, udzielają wsparcia zgłaszającym się rodzicom w sytuacjach trudnych wychowawczo i losowo, współpracują z nauczycielami w zakresie procesu nauczania i wychowania uczniów,</w:t>
      </w:r>
    </w:p>
    <w:p w14:paraId="0000009E" w14:textId="77777777" w:rsidR="00A54870" w:rsidRPr="000C3714" w:rsidRDefault="000116A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prowadzą badania i działania diagnostyczne uczniów (indywidualnych potrzeb rozwojowych i edukacyjnych oraz możliwości psychofizycznych),</w:t>
      </w:r>
    </w:p>
    <w:p w14:paraId="0000009F" w14:textId="77777777" w:rsidR="00A54870" w:rsidRPr="000C3714" w:rsidRDefault="000116A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współpracują z rodzicami w zakresie działań wychowawczych i profilaktycznych.</w:t>
      </w:r>
    </w:p>
    <w:p w14:paraId="000000A0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1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Pedagog specjalny</w:t>
      </w:r>
    </w:p>
    <w:p w14:paraId="000000A2" w14:textId="77777777" w:rsidR="00A54870" w:rsidRPr="000C3714" w:rsidRDefault="00A54870" w:rsidP="00AD24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3" w14:textId="77777777" w:rsidR="00A54870" w:rsidRPr="000C3714" w:rsidRDefault="000116A7" w:rsidP="00AD24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3714">
        <w:rPr>
          <w:rFonts w:ascii="Times New Roman" w:hAnsi="Times New Roman" w:cs="Times New Roman"/>
          <w:color w:val="333333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000000A4" w14:textId="77777777" w:rsidR="00A54870" w:rsidRPr="000C3714" w:rsidRDefault="000116A7" w:rsidP="00AD24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3714">
        <w:rPr>
          <w:rFonts w:ascii="Times New Roman" w:hAnsi="Times New Roman" w:cs="Times New Roman"/>
          <w:color w:val="333333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000000A5" w14:textId="77777777" w:rsidR="00A54870" w:rsidRPr="000C3714" w:rsidRDefault="000116A7" w:rsidP="00AD24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3714">
        <w:rPr>
          <w:rFonts w:ascii="Times New Roman" w:hAnsi="Times New Roman" w:cs="Times New Roman"/>
          <w:color w:val="333333"/>
          <w:sz w:val="24"/>
          <w:szCs w:val="24"/>
        </w:rPr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000000A6" w14:textId="77777777" w:rsidR="00A54870" w:rsidRPr="000C3714" w:rsidRDefault="000116A7" w:rsidP="00AD24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3714">
        <w:rPr>
          <w:rFonts w:ascii="Times New Roman" w:hAnsi="Times New Roman" w:cs="Times New Roman"/>
          <w:color w:val="333333"/>
          <w:sz w:val="24"/>
          <w:szCs w:val="24"/>
        </w:rPr>
        <w:t xml:space="preserve"> wspieranie nauczycieli, wychowawców grup wychowawczych i innych specjalistów w rozpoznawaniu przyczyn niepowodzeń edukacyjnych uczniów lub trudności w ich </w:t>
      </w:r>
      <w:r w:rsidRPr="000C3714">
        <w:rPr>
          <w:rFonts w:ascii="Times New Roman" w:hAnsi="Times New Roman" w:cs="Times New Roman"/>
          <w:color w:val="333333"/>
          <w:sz w:val="24"/>
          <w:szCs w:val="24"/>
        </w:rPr>
        <w:lastRenderedPageBreak/>
        <w:t>funkcjonowaniu, w tym barier i ograniczeń utrudniających funkcjonowanie ucznia i jego uczestnictwo w życiu przedszkola, szkoły lub placówki,</w:t>
      </w:r>
    </w:p>
    <w:p w14:paraId="000000A7" w14:textId="77777777" w:rsidR="00A54870" w:rsidRPr="000C3714" w:rsidRDefault="000116A7" w:rsidP="00AD24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3714">
        <w:rPr>
          <w:rFonts w:ascii="Times New Roman" w:hAnsi="Times New Roman" w:cs="Times New Roman"/>
          <w:color w:val="333333"/>
          <w:sz w:val="24"/>
          <w:szCs w:val="24"/>
        </w:rPr>
        <w:t>udzielaniu pomocy psychologiczno-pedagogicznej w bezpośredniej pracy z uczniem,</w:t>
      </w:r>
    </w:p>
    <w:p w14:paraId="000000A8" w14:textId="77777777" w:rsidR="00A54870" w:rsidRPr="000C3714" w:rsidRDefault="000116A7" w:rsidP="00AD24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3714">
        <w:rPr>
          <w:rFonts w:ascii="Times New Roman" w:hAnsi="Times New Roman" w:cs="Times New Roman"/>
          <w:color w:val="333333"/>
          <w:sz w:val="24"/>
          <w:szCs w:val="24"/>
        </w:rPr>
        <w:t>doborze metod, form kształcenia i środków dydaktycznych do potrzeb uczniów;</w:t>
      </w:r>
    </w:p>
    <w:p w14:paraId="000000A9" w14:textId="77777777" w:rsidR="00A54870" w:rsidRPr="000C3714" w:rsidRDefault="000116A7" w:rsidP="00AD24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3714">
        <w:rPr>
          <w:rFonts w:ascii="Times New Roman" w:hAnsi="Times New Roman" w:cs="Times New Roman"/>
          <w:color w:val="333333"/>
          <w:sz w:val="24"/>
          <w:szCs w:val="24"/>
        </w:rPr>
        <w:t>udzielanie pomocy psychologiczno-pedagogicznej uczniom, rodzicom uczniów i nauczycielom;</w:t>
      </w:r>
    </w:p>
    <w:p w14:paraId="000000AA" w14:textId="214C7FC8" w:rsidR="00A54870" w:rsidRPr="000C3714" w:rsidRDefault="000116A7" w:rsidP="00AD24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C3714">
        <w:rPr>
          <w:rFonts w:ascii="Times New Roman" w:hAnsi="Times New Roman" w:cs="Times New Roman"/>
          <w:color w:val="333333"/>
          <w:sz w:val="24"/>
          <w:szCs w:val="24"/>
        </w:rPr>
        <w:t xml:space="preserve"> współpraca, w zależności od potrzeb, z innymi podmiotami </w:t>
      </w:r>
      <w:r w:rsidR="00C678A5" w:rsidRPr="000C3714">
        <w:rPr>
          <w:rFonts w:ascii="Times New Roman" w:hAnsi="Times New Roman" w:cs="Times New Roman"/>
          <w:color w:val="333333"/>
          <w:sz w:val="24"/>
          <w:szCs w:val="24"/>
        </w:rPr>
        <w:t>(m.in.</w:t>
      </w:r>
      <w:r w:rsidRPr="000C3714">
        <w:rPr>
          <w:rFonts w:ascii="Times New Roman" w:hAnsi="Times New Roman" w:cs="Times New Roman"/>
          <w:color w:val="333333"/>
          <w:sz w:val="24"/>
          <w:szCs w:val="24"/>
        </w:rPr>
        <w:t xml:space="preserve"> poradniami psychologiczno-pedagogicznymi, placówkami doskonalenia nauczycieli, innymi przedszkolami, szkołami i placówkami, organizacjami pozarządowymi, pomocą nauczyciela, pracownikiem socjalnym, asystentem rodziny);</w:t>
      </w:r>
    </w:p>
    <w:p w14:paraId="000000AB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C" w14:textId="77777777" w:rsidR="00A54870" w:rsidRPr="000C3714" w:rsidRDefault="000116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Diagnoza zagrożeń</w:t>
      </w:r>
    </w:p>
    <w:p w14:paraId="000000AD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E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Szkoła każdego roku szkolnego przeprowadza diagnozę środowiska wychowawczego, analizuje potrzeby i zasoby. W celu urealnienia sytuacji wychowawczej w szkole, a w efekcie profilaktycznej, korzystamy z:</w:t>
      </w:r>
    </w:p>
    <w:p w14:paraId="000000AF" w14:textId="77777777" w:rsidR="00A54870" w:rsidRPr="000C3714" w:rsidRDefault="000116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badań ankietowych skierowanych do rodziców na temat atmosfery w szkole oraz warunków organizacji nauki w niej,</w:t>
      </w:r>
    </w:p>
    <w:p w14:paraId="000000B0" w14:textId="77777777" w:rsidR="00A54870" w:rsidRPr="000C3714" w:rsidRDefault="000116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spostrzeżeń wychowawców, nauczycieli i innych pracowników szkoły na temat zachowań problemowych w klasie i szkole,</w:t>
      </w:r>
    </w:p>
    <w:p w14:paraId="000000B1" w14:textId="77777777" w:rsidR="00A54870" w:rsidRPr="000C3714" w:rsidRDefault="000116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ludzkich zasobów szkoły, tj. kompetencji kadry kierowniczej, kompetencji zawodowych nauczycieli, rozwijanych poprzez dodatkowe doskonalenie się, kompetencji szkolnych specjalistów, kompetencji szkolnych realizatorów programów profilaktycznych, kompetencji specjalistów spoza szkoły – współpracujących z nią, rodziców oraz wolontariuszy.</w:t>
      </w:r>
    </w:p>
    <w:p w14:paraId="000000B2" w14:textId="77777777" w:rsidR="00A54870" w:rsidRPr="000C3714" w:rsidRDefault="000116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analizy dokumentacji szkolnej</w:t>
      </w:r>
    </w:p>
    <w:p w14:paraId="000000B3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4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5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 oparciu o kierunki polityki oświatowej państwa w roku szkolnym 2023/2024, wnioski z nadzoru pedagogicznego za rok szkolny 2021/2022, program wychowawczo-profilaktyczny szkoły, wyniki przeprowadzonych diagnoz, zostały wyłonione następujące obszary problemowe:</w:t>
      </w:r>
    </w:p>
    <w:p w14:paraId="000000B6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dbałość o zdrowie psychiczne, wzmacnianie zdrowia psychicznego i poczucia bezpieczeństwa,</w:t>
      </w:r>
    </w:p>
    <w:p w14:paraId="000000B7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umiejętności komunikacyjnych uczniów, które umożliwią dialog z innymi i z samym sobą (nauka nawiązywania serdecznego kontaktu, sympatii, szacunku i tolerancji),</w:t>
      </w:r>
    </w:p>
    <w:p w14:paraId="000000B8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kompetencji międzykulturowych (nabywanie umiejętności porozumiewania się w języku obcym, ale również kształtowanie postawy otwartości i akceptacji, woli porozumienia oraz ciekawości dotyczącej poznawania różnic),</w:t>
      </w:r>
    </w:p>
    <w:p w14:paraId="000000B9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kształtowanie postaw ukierunkowanych na prawdę, dobro i piękno, uzdalniających do odpowiedzialnych decyzji,</w:t>
      </w:r>
    </w:p>
    <w:p w14:paraId="000000BA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przeciwstawianie się obojętności wobec wszelkich przejawów zła, kształtowanie gotowości współdziałania i pomocy – dobroczynności, szlachetności, zaangażowania społecznego,</w:t>
      </w:r>
    </w:p>
    <w:p w14:paraId="000000BB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umiejętności przeżywania emocji, radzenia sobie ze stresem i agresją – kształcenie samodzielności w rozwiązywaniu problemów i konfliktów uczniowskich (tolerancja, życzliwość, empatia i przyjaźń),</w:t>
      </w:r>
    </w:p>
    <w:p w14:paraId="000000BC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wzmacnianie wychowawczej roli rodziny, respektowanie praw i obowiązków uczniów,</w:t>
      </w:r>
    </w:p>
    <w:p w14:paraId="000000BD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doskonalenie umiejętności prawidłowego i skutecznego wykorzystywania technologii informacyjno-komunikacyjnych w procesach edukacyjnych, w szczególności w zakresie bezpiecznego korzystania z komputera i Internetu,</w:t>
      </w:r>
    </w:p>
    <w:p w14:paraId="000000BE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właściwych zachowań uczniów w sytuacji zagrożenia,</w:t>
      </w:r>
    </w:p>
    <w:p w14:paraId="000000BF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przygotowanie uczniów do korzystania z różnych źródeł informacji, kształtowanie krytycznego podejścia do treści publikowanych w Internecie i mediach społecznościowych,</w:t>
      </w:r>
    </w:p>
    <w:p w14:paraId="000000C0" w14:textId="77777777" w:rsidR="00A54870" w:rsidRPr="000C3714" w:rsidRDefault="00011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podnoszenie jakości kształcenia oraz dostępności i jakości wsparcia udzielanego uczniom potrzebującym pomocy psychologiczno-pedagogicznej.</w:t>
      </w:r>
    </w:p>
    <w:p w14:paraId="000000C1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C2" w14:textId="77777777" w:rsidR="00A54870" w:rsidRPr="000C3714" w:rsidRDefault="000116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SZCZEGÓŁOWE CELE WYCHOWAWCZE DO REALIZACJI </w:t>
      </w:r>
    </w:p>
    <w:p w14:paraId="000000C3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C4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Szczegółowe cele do pracy wynikają z diagnozy przeprowadzonej w szkole, w tym ewaluacji dotychczasowego programu wychowawczo-profilaktycznego, z uwzględnieniem wytycznych MEiN i CEA w zakresie ochrony zdrowia psychicznego uczniów. Odniesienie do poszczególnych sfer rozwoju pozwoli harmonijnie oddziaływać na rozwój uczniów w poszczególnych obszarach. Zadania wychowawczo-profilaktyczne będą realizowane w roku szkolnym 2022/2023.</w:t>
      </w:r>
    </w:p>
    <w:p w14:paraId="000000C5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C6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Sfera fizycznego rozwoju ucznia – edukacja zdrowotna realizowana będzie poprzez: </w:t>
      </w:r>
    </w:p>
    <w:p w14:paraId="000000C7" w14:textId="77777777" w:rsidR="00A54870" w:rsidRPr="000C3714" w:rsidRDefault="000116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umiejętności podejmowania i realizacji zachowań prozdrowotnych,</w:t>
      </w:r>
    </w:p>
    <w:p w14:paraId="000000C8" w14:textId="77777777" w:rsidR="00A54870" w:rsidRPr="000C3714" w:rsidRDefault="000116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prowadzenie zajęć sprzyjających kształtowaniu postaw prozdrowotnych,</w:t>
      </w:r>
    </w:p>
    <w:p w14:paraId="000000CA" w14:textId="50CE3236" w:rsidR="00A54870" w:rsidRPr="000C3714" w:rsidRDefault="000116A7" w:rsidP="00C678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świadomości uczniów w zakresie potrzeb znajomości zasad ochrony zdrowia psychicznego, kształtowanie świadomości zależności pomiędzy odpowiednim stylem życia a zdrowiem,</w:t>
      </w:r>
    </w:p>
    <w:p w14:paraId="000000CB" w14:textId="77777777" w:rsidR="00A54870" w:rsidRPr="000C3714" w:rsidRDefault="00EF7EB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116249530"/>
        </w:sdtPr>
        <w:sdtEndPr/>
        <w:sdtContent/>
      </w:sdt>
      <w:r w:rsidR="000116A7"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wdrażanie uczniów do przestrzegania </w:t>
      </w:r>
      <w:r w:rsidR="000116A7" w:rsidRPr="000C3714">
        <w:rPr>
          <w:rFonts w:ascii="Times New Roman" w:hAnsi="Times New Roman" w:cs="Times New Roman"/>
          <w:sz w:val="24"/>
          <w:szCs w:val="24"/>
        </w:rPr>
        <w:t>zasad higieny</w:t>
      </w:r>
    </w:p>
    <w:p w14:paraId="000000CC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547"/>
        <w:gridCol w:w="4674"/>
      </w:tblGrid>
      <w:tr w:rsidR="00C678A5" w:rsidRPr="000C3714" w14:paraId="48DBE3C9" w14:textId="77777777" w:rsidTr="00B97B67">
        <w:tc>
          <w:tcPr>
            <w:tcW w:w="1986" w:type="dxa"/>
            <w:vAlign w:val="center"/>
          </w:tcPr>
          <w:p w14:paraId="000000CD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działań wychowawczych</w:t>
            </w:r>
          </w:p>
        </w:tc>
        <w:tc>
          <w:tcPr>
            <w:tcW w:w="3547" w:type="dxa"/>
            <w:vAlign w:val="center"/>
          </w:tcPr>
          <w:p w14:paraId="000000CE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działań edukacyjnych skierowanych do całej społeczności szkolnej</w:t>
            </w:r>
          </w:p>
        </w:tc>
        <w:tc>
          <w:tcPr>
            <w:tcW w:w="4674" w:type="dxa"/>
            <w:vAlign w:val="center"/>
          </w:tcPr>
          <w:p w14:paraId="000000D0" w14:textId="4AAAEBF5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Formy działań profilaktycznych</w:t>
            </w:r>
          </w:p>
        </w:tc>
      </w:tr>
      <w:tr w:rsidR="00C678A5" w:rsidRPr="000C3714" w14:paraId="679B0C62" w14:textId="77777777" w:rsidTr="00B97B67">
        <w:tc>
          <w:tcPr>
            <w:tcW w:w="1986" w:type="dxa"/>
            <w:vAlign w:val="center"/>
          </w:tcPr>
          <w:p w14:paraId="000000D1" w14:textId="77777777" w:rsidR="00C678A5" w:rsidRPr="000C3714" w:rsidRDefault="00C678A5" w:rsidP="00B97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174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7"/>
            </w:tblGrid>
            <w:tr w:rsidR="00C678A5" w:rsidRPr="000C3714" w14:paraId="36BE6585" w14:textId="77777777">
              <w:trPr>
                <w:trHeight w:val="226"/>
              </w:trPr>
              <w:tc>
                <w:tcPr>
                  <w:tcW w:w="1747" w:type="dxa"/>
                </w:tcPr>
                <w:p w14:paraId="000000D2" w14:textId="77777777" w:rsidR="00C678A5" w:rsidRPr="000C3714" w:rsidRDefault="00C678A5" w:rsidP="00B97B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37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Diagnozowanie potrzeb i nawyków </w:t>
                  </w:r>
                  <w:r w:rsidRPr="000C37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higienicznych uczniów, kształtowanie prawidłowych postaw prozdrowotnych, określanie ich wpływu na zdrowie, w tym zdrowie psychiczne.</w:t>
                  </w:r>
                </w:p>
              </w:tc>
            </w:tr>
          </w:tbl>
          <w:p w14:paraId="000000D3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000000D4" w14:textId="0AECEB0C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Ocena występowania zjawisk zachowań ryzykownych, takich jak agresja, zażywanie środków odurzających, samookaleczenia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oraz zaburzeń odżywiania (bulimia, anoreksja, otyłość) lub snu.</w:t>
            </w:r>
          </w:p>
          <w:p w14:paraId="000000D5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D6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wsparcia grupowego i indywidualnego dla ucznia – podejmowanie działań wzmacniania odporności psychicznej uczniów.</w:t>
            </w:r>
          </w:p>
          <w:p w14:paraId="000000D7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D8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odporności psychicznej uczniów – umiejętności radzenia sobie z wyzwaniami, problemami i presją dzięki silnej konstrukcji psychicznej. </w:t>
            </w:r>
          </w:p>
          <w:p w14:paraId="000000D9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DA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 z rodzicami w celu wzmacniania konstruktywnych postaw w zakresie stawiania swoim dzieciom realistycznych wymagań i wspierania dzieci w ich rozwoju.</w:t>
            </w:r>
          </w:p>
          <w:p w14:paraId="000000DB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DC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odporności emocjonalnej (wyrabianie odporności na przykrości i inne emocje ujemne). </w:t>
            </w:r>
          </w:p>
          <w:p w14:paraId="000000DD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DE" w14:textId="77777777" w:rsidR="00C678A5" w:rsidRPr="000C3714" w:rsidRDefault="00EF7EB8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"/>
                <w:id w:val="-2104331716"/>
              </w:sdtPr>
              <w:sdtEndPr/>
              <w:sdtContent/>
            </w:sdt>
            <w:r w:rsidR="00C678A5"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Podejmowanie tematyki ochrony zdrowia.</w:t>
            </w:r>
          </w:p>
        </w:tc>
        <w:tc>
          <w:tcPr>
            <w:tcW w:w="4674" w:type="dxa"/>
            <w:vAlign w:val="center"/>
          </w:tcPr>
          <w:p w14:paraId="1A9D882A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Działania informacyjne – dostarczanie wiarygodnych informacji na temat ryzyka i czynników chroniących przed sięganiem po substancje psychoaktywne przez uczniów.</w:t>
            </w:r>
          </w:p>
          <w:p w14:paraId="287D696C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422B56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Długofalowa organizacja wspierania ucznia we wzmacnianiu odporności psychicznej poprzez:</w:t>
            </w:r>
          </w:p>
          <w:p w14:paraId="7B85754B" w14:textId="77777777" w:rsidR="00C678A5" w:rsidRPr="000C3714" w:rsidRDefault="00C678A5" w:rsidP="00B97B6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realizację zajęć z zakresu edukacji,</w:t>
            </w:r>
          </w:p>
          <w:p w14:paraId="49F1A7D2" w14:textId="77777777" w:rsidR="00C678A5" w:rsidRPr="000C3714" w:rsidRDefault="00C678A5" w:rsidP="00B97B6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nastawienie ucznia na własny rozwój (określenie swoich potrzeb – potencjał i deficyty – i sformułowanie celów na podstawie aspiracji, marzeń i pragnień przez ucznia),</w:t>
            </w:r>
          </w:p>
          <w:p w14:paraId="56BFFA94" w14:textId="77777777" w:rsidR="00C678A5" w:rsidRPr="000C3714" w:rsidRDefault="00C678A5" w:rsidP="00B97B6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akceptację trudności (tj. zrozumienie, że trudności i problemy to wyzwania, które są częścią życia i służą naszemu rozwojowi, gotowość do wyjścia poza strefę komfortu),</w:t>
            </w:r>
          </w:p>
          <w:p w14:paraId="1DFCF10F" w14:textId="77777777" w:rsidR="00C678A5" w:rsidRPr="000C3714" w:rsidRDefault="00C678A5" w:rsidP="00B97B6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wyrabianie optymizmu (wiara we własne siły, postrzeganie problemów jako wyzwań i możliwości gromadzenia nowych doświadczeń, poszukiwanie korzyści w każdej sytuacji),</w:t>
            </w:r>
          </w:p>
          <w:p w14:paraId="0BB89881" w14:textId="77777777" w:rsidR="00C678A5" w:rsidRPr="000C3714" w:rsidRDefault="00C678A5" w:rsidP="00B97B6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pogadanek na temat zdrowia psychicznego, odporności psychicznej na godzinach wychowawczych, zgodnie z treściami uwzględnionymi w podstawie programowej.</w:t>
            </w:r>
          </w:p>
          <w:p w14:paraId="43BF4E5A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2DA319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zajęć wychowawczych nt. zdrowia psychicznego i jego ochrony jako jednej z najważniejszych wartości w życiu.</w:t>
            </w:r>
          </w:p>
          <w:p w14:paraId="7AD6A5BC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EB" w14:textId="17A10B38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wychowawcze, indywidualne konsultacje z wychowawcą klasy, lekcje przedmiotowe, wydarzenia klasowe i szkolne, aktywna obecność uczniów w społeczności szkolnej i inne.</w:t>
            </w:r>
          </w:p>
        </w:tc>
      </w:tr>
      <w:tr w:rsidR="00C678A5" w:rsidRPr="000C3714" w14:paraId="42370296" w14:textId="77777777" w:rsidTr="00B97B67">
        <w:tc>
          <w:tcPr>
            <w:tcW w:w="1986" w:type="dxa"/>
            <w:vAlign w:val="center"/>
          </w:tcPr>
          <w:p w14:paraId="000000EC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Rozwijanie poczucia odpowiedzialności za zdrowie swoje i innych, kształtowanie świadomości własnego ciała z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uwzględnieniem zmian fizycznych i psychicznych w okresie dojrzewania.</w:t>
            </w:r>
          </w:p>
        </w:tc>
        <w:tc>
          <w:tcPr>
            <w:tcW w:w="3547" w:type="dxa"/>
            <w:vAlign w:val="center"/>
          </w:tcPr>
          <w:p w14:paraId="000000ED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u uczniów umiejętności życiowych, w szczególności radzenia sobie z wyzwaniami, problemami i presją, radzenia sobie ze stresem, rozpoznawania i wyrażania własnych emocji.</w:t>
            </w:r>
          </w:p>
          <w:p w14:paraId="000000EE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EF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Rozwijanie i wzmacnianie umiejętności psychologicznych i społecznych uczniów – kształtowanie wartości jaką jest odpowiedzialność. Kształtowanie umiejętności podejmowania decyzji.</w:t>
            </w:r>
          </w:p>
          <w:p w14:paraId="000000F0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F1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edukacji rówieśniczej i programów rówieśniczych mających na celu kształtowanie świadomości własnego ciała z uwzględnieniem zmian fizycznych i psychicznych w okresie dojrzewania – zajęcia wychowania do życia w rodzinie.</w:t>
            </w:r>
          </w:p>
        </w:tc>
        <w:tc>
          <w:tcPr>
            <w:tcW w:w="4674" w:type="dxa"/>
            <w:vAlign w:val="center"/>
          </w:tcPr>
          <w:p w14:paraId="2EA606F7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Wyposażenie w umiejętności skutecznego dbania o własne zdrowie.</w:t>
            </w:r>
          </w:p>
          <w:p w14:paraId="326607D3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46F82E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ze specjalistami.</w:t>
            </w:r>
          </w:p>
          <w:p w14:paraId="30ABBDFA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A3DB50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Gazetki ścienne i ulotki.</w:t>
            </w:r>
          </w:p>
          <w:p w14:paraId="74216E71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96D1D9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Udział w ogólnopolskich akcjach i konkursach prozdrowotnych.</w:t>
            </w:r>
          </w:p>
          <w:p w14:paraId="51FD41C8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D16839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higienistką szkolną.</w:t>
            </w:r>
          </w:p>
          <w:p w14:paraId="2B98595B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A8BB46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wychowawcze, indywidualne konsultacje z wychowawcą klasy, lekcje przedmiotowe, wydarzenia klasowe i szkolne, aktywna obecność uczniów w społeczności szkolnej i inne.</w:t>
            </w:r>
          </w:p>
          <w:p w14:paraId="7A251D48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FF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A5" w:rsidRPr="000C3714" w14:paraId="536B1F6A" w14:textId="77777777" w:rsidTr="00B97B67">
        <w:tc>
          <w:tcPr>
            <w:tcW w:w="1986" w:type="dxa"/>
            <w:vAlign w:val="center"/>
          </w:tcPr>
          <w:p w14:paraId="00000100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Dostarczenie wiedzy z zakresu zdrowia psychicznego (2 kierunek polityki oświatowej państwa).</w:t>
            </w:r>
          </w:p>
        </w:tc>
        <w:tc>
          <w:tcPr>
            <w:tcW w:w="3547" w:type="dxa"/>
            <w:vAlign w:val="center"/>
          </w:tcPr>
          <w:p w14:paraId="00000101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Poszerzanie wiedzy na temat zdrowia psychicznego i jego ochrony.</w:t>
            </w:r>
          </w:p>
          <w:p w14:paraId="00000102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03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Dbanie o rozwój wiedzy i umiejętności zawodowych nauczycieli w zakresie rozpoznawania problemów ze zdrowiem psychicznym u uczniów i jego ochrony. </w:t>
            </w:r>
          </w:p>
          <w:p w14:paraId="00000104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05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Zbudowanie szkolnej kultury dbania o zdrowie psychiczne uczniów:</w:t>
            </w:r>
          </w:p>
          <w:p w14:paraId="00000106" w14:textId="77777777" w:rsidR="00C678A5" w:rsidRPr="000C3714" w:rsidRDefault="00C678A5" w:rsidP="00B97B6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monitorowanie dobrostanu uczniów przez wychowawców klas,</w:t>
            </w:r>
          </w:p>
          <w:p w14:paraId="00000107" w14:textId="77777777" w:rsidR="00C678A5" w:rsidRPr="000C3714" w:rsidRDefault="00C678A5" w:rsidP="00B97B6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systematycznych zajęć edukacyjnych i profilaktycznych odpowiadających na bieżące potrzeby uczniów, nauczycieli, a także rodziców, korzystanie z pomocy podmiotów zewnętrznych, profesjonalnych instytucji i organizacji,</w:t>
            </w:r>
          </w:p>
          <w:p w14:paraId="00000108" w14:textId="77777777" w:rsidR="00C678A5" w:rsidRPr="000C3714" w:rsidRDefault="00C678A5" w:rsidP="00B97B6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budowanie na co dzień, na wszystkich zajęciach i poza nimi, autentycznych międzyludzkich relacji i zaufania.</w:t>
            </w:r>
          </w:p>
        </w:tc>
        <w:tc>
          <w:tcPr>
            <w:tcW w:w="4674" w:type="dxa"/>
            <w:vAlign w:val="center"/>
          </w:tcPr>
          <w:p w14:paraId="5870734D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Współpraca z instytucjami prowadzącymi profilaktykę w zakresie zdrowia psychicznego. </w:t>
            </w:r>
          </w:p>
          <w:p w14:paraId="6D0447E2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468D0E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Udzielanie pomocy psychologiczno-pedagogicznej w formie konsultacji dla uczniów, rodziców.</w:t>
            </w:r>
          </w:p>
          <w:p w14:paraId="259E37EA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D3E014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wychowawcze w klasach dotyczące promocji zdrowia psychicznego (scenariusze: „Szkoła od nowa)</w:t>
            </w:r>
          </w:p>
          <w:p w14:paraId="78483175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9E5FAD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wychowawcze – filmy o zdrowiu psychicznym.</w:t>
            </w:r>
          </w:p>
          <w:p w14:paraId="4AC9213A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0C7C73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Udostępnianie informacji o ofercie pomocy specjalistycznej dla uczniów, ich rodziców, w przypadku problemów ze zdrowiem psychicznym – wskazanie miejsc, w których można uzyskać pomoc.</w:t>
            </w:r>
          </w:p>
          <w:p w14:paraId="770EFB1A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C3FE8C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pielęgniarką szkolną, lekarzem, pedagogiem, psychologiem.</w:t>
            </w:r>
          </w:p>
          <w:p w14:paraId="3E08FC21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BD4B76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Podejmowanie działań ograniczających zachowania konfliktowe, stresowe, presję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grupy, realizacja zajęć wychowania do życia w rodzinie.</w:t>
            </w:r>
          </w:p>
          <w:p w14:paraId="6E04E706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1FC671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ze specjalistami.</w:t>
            </w:r>
          </w:p>
          <w:p w14:paraId="570CC13B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5DC8A8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wychowawcze, indywidualne konsultacje z wychowawcą klasy, lekcje przedmiotowe, wydarzenia klasowe i szkolne, aktywna obecność uczniów w społeczności szkolnej i inne.</w:t>
            </w:r>
          </w:p>
          <w:p w14:paraId="0000011B" w14:textId="77777777" w:rsidR="00C678A5" w:rsidRPr="000C3714" w:rsidRDefault="00C678A5" w:rsidP="00B97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1C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1D" w14:textId="517505E4" w:rsidR="00A54870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Sfera społecznego rozwoju ucznia – kształtowanie postaw społecznych (relacje):</w:t>
      </w:r>
    </w:p>
    <w:p w14:paraId="116FD4B2" w14:textId="77777777" w:rsidR="00AD24B5" w:rsidRPr="000C3714" w:rsidRDefault="00AD24B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1E" w14:textId="77777777" w:rsidR="00A54870" w:rsidRPr="000C3714" w:rsidRDefault="000116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kształtowanie postaw ukierunkowanych na prawdę, dobro i piękno, uzdalniających do odpowiedzialnych decyzji: integracja zespołów klasowych, rozwijanie empatii, wyzwalanie chęci działania na rzecz innych,</w:t>
      </w:r>
    </w:p>
    <w:p w14:paraId="0000011F" w14:textId="77777777" w:rsidR="00A54870" w:rsidRPr="000C3714" w:rsidRDefault="000116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prawidłowe i skuteczne wykorzystywanie technologii informacyjno-komunikacyjnych w procesach edukacyjnych – rozumienie i respektowanie obowiązujących norm w życiu codziennym i cyberprzestrzeni.</w:t>
      </w:r>
    </w:p>
    <w:p w14:paraId="00000120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21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402"/>
        <w:gridCol w:w="4111"/>
      </w:tblGrid>
      <w:tr w:rsidR="00C678A5" w:rsidRPr="000C3714" w14:paraId="4FA10710" w14:textId="77777777" w:rsidTr="00AD24B5">
        <w:tc>
          <w:tcPr>
            <w:tcW w:w="2088" w:type="dxa"/>
            <w:vAlign w:val="center"/>
          </w:tcPr>
          <w:p w14:paraId="00000122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działań wychowawczych</w:t>
            </w:r>
          </w:p>
        </w:tc>
        <w:tc>
          <w:tcPr>
            <w:tcW w:w="3402" w:type="dxa"/>
            <w:vAlign w:val="center"/>
          </w:tcPr>
          <w:p w14:paraId="00000123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działań edukacyjnych skierowanych do całej społeczności szkolnej</w:t>
            </w:r>
          </w:p>
        </w:tc>
        <w:tc>
          <w:tcPr>
            <w:tcW w:w="4111" w:type="dxa"/>
            <w:vAlign w:val="center"/>
          </w:tcPr>
          <w:p w14:paraId="00000125" w14:textId="6ADA8D9B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Formy działań profilaktycznych</w:t>
            </w:r>
          </w:p>
        </w:tc>
      </w:tr>
      <w:tr w:rsidR="00C678A5" w:rsidRPr="000C3714" w14:paraId="6F98DDAE" w14:textId="77777777" w:rsidTr="00AD24B5">
        <w:tc>
          <w:tcPr>
            <w:tcW w:w="2088" w:type="dxa"/>
            <w:vAlign w:val="center"/>
          </w:tcPr>
          <w:p w14:paraId="00000126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postaw ukierunkowanych na prawdę, dobro i piękno, uzdalniających do odpowiedzialnych decyzji – przygotowanie uczniów do aktywnego i świadomego uczestnictwa w życiu społecznym, do podejmowania odpowiedzialnych decyzji (1 kierunek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polityki oświatowej państwa).</w:t>
            </w:r>
          </w:p>
        </w:tc>
        <w:tc>
          <w:tcPr>
            <w:tcW w:w="3402" w:type="dxa"/>
            <w:vAlign w:val="center"/>
          </w:tcPr>
          <w:p w14:paraId="0000012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Zajęcia rozwijające postawy społeczne: szacunku do drugiego człowieka, odpowiedzialności za siebie i innych, potrzeby pomocy słabszym i potrzebującym </w:t>
            </w:r>
          </w:p>
          <w:p w14:paraId="00000128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29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Zwracanie uwagi na kulturę słowa, interweniowanie w sytuacji używania wulgaryzmów.</w:t>
            </w:r>
          </w:p>
          <w:p w14:paraId="0000012A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2B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umiejętności komunikacyjnych – wyrażanie własnych opinii, przekonań i poglądów.</w:t>
            </w:r>
          </w:p>
          <w:p w14:paraId="0000012C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2D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Rozwijanie świadomości dotyczącej roli osób znaczących i autorytetów.</w:t>
            </w:r>
          </w:p>
          <w:p w14:paraId="0000012E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2F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Wzmacnianie wśród uczniów więzi ze szkołą oraz społecznością lokalną.</w:t>
            </w:r>
          </w:p>
          <w:p w14:paraId="00000130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31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Integracja zespołów klasowych (w tym z uczniami przybyłymi z zagranicy, w szczególności z Ukrainy): pogadanki, gry i zabawy integracyjne, imprezy klasowe, andrzejki, mikołajki.</w:t>
            </w:r>
          </w:p>
          <w:p w14:paraId="00000132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33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zajęć dla dzieci dwujęzycznych (np. niebędących obywatelami polskimi), wzbogacających poprawne posługiwanie się językiem polskim.</w:t>
            </w:r>
          </w:p>
          <w:p w14:paraId="00000134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35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 uczniów umiejętności przestrzegania podstawowych reguł i norm obowiązujących w szkole.</w:t>
            </w:r>
          </w:p>
          <w:p w14:paraId="00000136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3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Egzekwowanie zasad wynikających ze statutu szkoły i wewnątrzszkolnego systemu oceniania oraz Kodeksu ucznia – uczniowie znają swoje prawa i obowiązki.</w:t>
            </w:r>
          </w:p>
          <w:p w14:paraId="00000138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39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Konsekwentna ocena zachowań uczniów, odwoływanie się do regulaminu w sytuacjach wymagających interwencji.</w:t>
            </w:r>
          </w:p>
          <w:p w14:paraId="0000013A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3B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Systematyczna współpraca z rodzicami w celu ujednolicenia systemu oddziaływań wychowawczych i budowania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atmosfery wzajemnego szacunku.</w:t>
            </w:r>
          </w:p>
          <w:p w14:paraId="0000013C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3F" w14:textId="2B73F508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Podejmowanie przez pedagoga, psychologa </w:t>
            </w:r>
            <w:r w:rsid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wychowawców interwencji w sytuacjach łamania norm </w:t>
            </w:r>
            <w:r w:rsid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reguł.</w:t>
            </w:r>
          </w:p>
        </w:tc>
        <w:tc>
          <w:tcPr>
            <w:tcW w:w="4111" w:type="dxa"/>
            <w:vAlign w:val="center"/>
          </w:tcPr>
          <w:p w14:paraId="628D9E02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Zapoznanie uczniów z prawami i obowiązkami ucznia przez wychowawców.</w:t>
            </w:r>
          </w:p>
          <w:p w14:paraId="6DF38E23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A0C5A2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spotkań prewencyjnych z policją.</w:t>
            </w:r>
          </w:p>
          <w:p w14:paraId="39CAA780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8B690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pogadanek na temat tolerancji, akceptacji i szacunku dla drugiego człowieka – uświadamianie uczniom, do kogo należy zwrócić się po pomoc w razie potrzeby.</w:t>
            </w:r>
          </w:p>
          <w:p w14:paraId="4DD07CB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4D607B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Uczestnictwo i współodpowiedzialność w tworzeniu uroczystości szkolnych i pozaszkolnych.</w:t>
            </w:r>
          </w:p>
          <w:p w14:paraId="7D7B2D04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7AE69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Lekcje wychowawcze, indywidualne konsultacje z wychowawcą klasy, lekcje przedmiotowe, wydarzenia klasowe i szkolne, aktywna obecność uczniów w społeczności szkolnej i inne.</w:t>
            </w:r>
          </w:p>
          <w:p w14:paraId="7AED1DAC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4B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A5" w:rsidRPr="000C3714" w14:paraId="567D597D" w14:textId="77777777" w:rsidTr="00AD24B5">
        <w:tc>
          <w:tcPr>
            <w:tcW w:w="2088" w:type="dxa"/>
            <w:vAlign w:val="center"/>
          </w:tcPr>
          <w:p w14:paraId="0000014C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umiejętności analizy prostych sytuacji wychowawczych – odróżnianie dobra od zła.</w:t>
            </w:r>
          </w:p>
        </w:tc>
        <w:tc>
          <w:tcPr>
            <w:tcW w:w="3402" w:type="dxa"/>
            <w:vAlign w:val="center"/>
          </w:tcPr>
          <w:p w14:paraId="0000014D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Przestrzeganie zasad zdrowego współzawodnictwa.</w:t>
            </w:r>
          </w:p>
          <w:p w14:paraId="0000014E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4F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zajęć edukacyjnych dla uczniów „Bezpieczny Internet” kl. I - VIII</w:t>
            </w:r>
          </w:p>
          <w:p w14:paraId="00000150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51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umiejętności współdziałania w grupie społecznej, pokojowego rozwiązania problemów, konfliktów z zachowaniem zasad komunikowania się.</w:t>
            </w:r>
          </w:p>
          <w:p w14:paraId="00000152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53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warunków do rozwijania komunikacji i współpracy w grupie (w tym w środowiskach wirtualnych).</w:t>
            </w:r>
          </w:p>
          <w:p w14:paraId="00000155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56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na temat sprawiedliwego i uczciwego oceniania zachowania własnego i innych ludzi.</w:t>
            </w:r>
          </w:p>
          <w:p w14:paraId="0000015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58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Kodeks ucznia – znajomość podstawowych praw i obowiązków wynikających z roli ucznia oraz członka społeczności szkolnej, rodziny i kraju.</w:t>
            </w:r>
          </w:p>
        </w:tc>
        <w:tc>
          <w:tcPr>
            <w:tcW w:w="4111" w:type="dxa"/>
            <w:vAlign w:val="center"/>
          </w:tcPr>
          <w:p w14:paraId="003B5902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policjantem – skutki prawne związane z występowaniem różnych form agresji, w tym cyberprzemocy.</w:t>
            </w:r>
          </w:p>
          <w:p w14:paraId="7FD2611D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E48900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wycieczek szkolnych oraz imprez integrujących środowisko szkolne.</w:t>
            </w:r>
          </w:p>
          <w:p w14:paraId="0E68A9C8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461CE5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z psychologiem – podstawowe umiejętności komunikacyjne.</w:t>
            </w:r>
          </w:p>
          <w:p w14:paraId="7CCF62B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0B0B6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umiejętności formułowania prostych wniosków na podstawie obserwacji i własnych doświadczeń – lekcje z wychowawcą.</w:t>
            </w:r>
          </w:p>
          <w:p w14:paraId="31C15140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56CE21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wychowawcze, indywidualne konsultacje z wychowawcą klasy, lekcje przedmiotowe, wydarzenia klasowe i szkolne, aktywna obecność uczniów w społeczności szkolnej i inne.</w:t>
            </w:r>
          </w:p>
          <w:p w14:paraId="7D2EA592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64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8A5" w:rsidRPr="000C3714" w14:paraId="21DF053A" w14:textId="77777777" w:rsidTr="00AD24B5">
        <w:tc>
          <w:tcPr>
            <w:tcW w:w="2088" w:type="dxa"/>
            <w:vAlign w:val="center"/>
          </w:tcPr>
          <w:p w14:paraId="00000165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Rozwijanie wrażliwości i odpowiedzialności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 podejmowane decyzje.</w:t>
            </w:r>
          </w:p>
        </w:tc>
        <w:tc>
          <w:tcPr>
            <w:tcW w:w="3402" w:type="dxa"/>
            <w:vAlign w:val="center"/>
          </w:tcPr>
          <w:p w14:paraId="00000166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Realizacja zajęć mających na celu modelowanie postaw empatii, asertywności (postawy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związane z zasadami współżycia w grupie).</w:t>
            </w:r>
          </w:p>
          <w:p w14:paraId="0000016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68" w14:textId="4229C8A1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 uczniów umiejętności poprzez udział w projektach zespołowych lub indywidualnych.</w:t>
            </w:r>
          </w:p>
        </w:tc>
        <w:tc>
          <w:tcPr>
            <w:tcW w:w="4111" w:type="dxa"/>
            <w:vAlign w:val="center"/>
          </w:tcPr>
          <w:p w14:paraId="782B33AC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Zajęcia profilaktyczne z psychologiem lub pedagogiem – rozwijanie empatii.</w:t>
            </w:r>
          </w:p>
          <w:p w14:paraId="2C6A50D6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ABE542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z wychowawcami.</w:t>
            </w:r>
          </w:p>
          <w:p w14:paraId="2E86BB57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CDD273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zajęć z zakresu prawa – poznanie praw i obowiązków wynikających z roli ucznia, członka społeczności szkolnej, rodziny i kraju.</w:t>
            </w:r>
          </w:p>
          <w:p w14:paraId="500F3116" w14:textId="77777777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71" w14:textId="1A8C105F" w:rsidR="00C678A5" w:rsidRPr="000C3714" w:rsidRDefault="00C678A5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wychowawcze, indywidualne konsultacje z wychowawcą klasy, lekcje przedmiotowe, wydarzenia klasowe i szkolne, aktywna obecność uczniów w społeczności szkolnej i inne.</w:t>
            </w:r>
          </w:p>
        </w:tc>
      </w:tr>
    </w:tbl>
    <w:p w14:paraId="3EF53F78" w14:textId="1AD6F289" w:rsidR="00AD24B5" w:rsidRDefault="00AD24B5" w:rsidP="00AD24B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br w:type="page"/>
      </w:r>
    </w:p>
    <w:p w14:paraId="43231F70" w14:textId="77777777" w:rsidR="000C3714" w:rsidRDefault="000C3714" w:rsidP="00AD24B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173" w14:textId="3F1FB87C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t>Sfera rozwoju psychicznego – wartości, normy, wzory zachowań (kultura)</w:t>
      </w:r>
    </w:p>
    <w:p w14:paraId="00000174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3435"/>
        <w:gridCol w:w="4072"/>
      </w:tblGrid>
      <w:tr w:rsidR="00A54870" w:rsidRPr="000C3714" w14:paraId="03D83C5E" w14:textId="77777777" w:rsidTr="000C3714">
        <w:tc>
          <w:tcPr>
            <w:tcW w:w="1781" w:type="dxa"/>
            <w:vAlign w:val="center"/>
          </w:tcPr>
          <w:p w14:paraId="00000175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Działania wychowawcze</w:t>
            </w:r>
          </w:p>
        </w:tc>
        <w:tc>
          <w:tcPr>
            <w:tcW w:w="3435" w:type="dxa"/>
            <w:vAlign w:val="center"/>
          </w:tcPr>
          <w:p w14:paraId="00000176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Działania edukacyjne skierowane do całej społeczności szkolnej</w:t>
            </w:r>
          </w:p>
        </w:tc>
        <w:tc>
          <w:tcPr>
            <w:tcW w:w="4072" w:type="dxa"/>
            <w:vAlign w:val="center"/>
          </w:tcPr>
          <w:p w14:paraId="00000177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Formy działań profilaktycznych</w:t>
            </w:r>
          </w:p>
        </w:tc>
      </w:tr>
      <w:tr w:rsidR="00A54870" w:rsidRPr="000C3714" w14:paraId="1990A1C4" w14:textId="77777777" w:rsidTr="000C3714">
        <w:tc>
          <w:tcPr>
            <w:tcW w:w="1781" w:type="dxa"/>
            <w:vAlign w:val="center"/>
          </w:tcPr>
          <w:p w14:paraId="00000178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poszanowania dla tradycji i kultury własnego narodu, a także poszanowania innych kultur.</w:t>
            </w:r>
          </w:p>
          <w:p w14:paraId="00000179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14:paraId="0000017A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zajęć edukacyjnych – kształtowanie gotowości do uczestnictwa w kulturze, poszanowania innych kultur i tradycji.</w:t>
            </w:r>
          </w:p>
          <w:p w14:paraId="0000017B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7C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stopnia wywiązywania się z obowiązków przez uczniów – analiza dokonywana przez wychowawców (oceny, frekwencja, punktualność, uwagi, osiągnięcia, zasługi, cząstkowa ocena z zachowania).</w:t>
            </w:r>
          </w:p>
          <w:p w14:paraId="0000017D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7E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Uwrażliwienie uczniów na prawdę, dobro i piękno podczas realizacji wszystkich obowiązkowych i dodatkowych zajęć edukacyjnych.</w:t>
            </w:r>
          </w:p>
          <w:p w14:paraId="0000017F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80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uczniom przeżywającym kryzys.</w:t>
            </w:r>
          </w:p>
          <w:p w14:paraId="00000181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82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krytycznego myślenia i wspomaganie uczniów w konstruktywnym podejmowaniu decyzji w sytuacjach trudnych, zagrażających prawidłowemu rozwojowi i zdrowemu życiu.</w:t>
            </w:r>
          </w:p>
        </w:tc>
        <w:tc>
          <w:tcPr>
            <w:tcW w:w="4072" w:type="dxa"/>
            <w:vAlign w:val="center"/>
          </w:tcPr>
          <w:p w14:paraId="00000183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realizowane podczas zajęć wychowania do życia w rodzinie.</w:t>
            </w:r>
          </w:p>
          <w:p w14:paraId="00000184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85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autorytetami – dostarczanie wzorców osobowych.</w:t>
            </w:r>
          </w:p>
          <w:p w14:paraId="00000186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87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tematyki na zajęciach z wychowawcą i przedmiotowych.</w:t>
            </w:r>
          </w:p>
          <w:p w14:paraId="00000188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89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Programy edukacyjne – telewizyjne, spektakle teatralne.</w:t>
            </w:r>
          </w:p>
          <w:p w14:paraId="0000018A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8B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Filmy edukacyjne i materiały.</w:t>
            </w:r>
          </w:p>
          <w:p w14:paraId="0000018C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8D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Gazetki edukacyjne, szkolne radio.</w:t>
            </w:r>
          </w:p>
          <w:p w14:paraId="0000018E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8F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indywidualnych konsultacji z pedagogiem i psychologiem szkolnym oraz ze specjalistami.</w:t>
            </w:r>
          </w:p>
          <w:p w14:paraId="00000190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91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870" w:rsidRPr="000C3714" w14:paraId="5C9A97D8" w14:textId="77777777" w:rsidTr="000C3714">
        <w:tc>
          <w:tcPr>
            <w:tcW w:w="1781" w:type="dxa"/>
            <w:vAlign w:val="center"/>
          </w:tcPr>
          <w:p w14:paraId="00000192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prawidłowego stosunku do wartości i norm oraz kultury zachowania.</w:t>
            </w:r>
          </w:p>
        </w:tc>
        <w:tc>
          <w:tcPr>
            <w:tcW w:w="3435" w:type="dxa"/>
            <w:vAlign w:val="center"/>
          </w:tcPr>
          <w:p w14:paraId="00000193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 dobrych manier.</w:t>
            </w:r>
          </w:p>
          <w:p w14:paraId="00000194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95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wrażliwości estetycznej poprzez kontakt z dziełami literackimi, z wytworami kultury, z dziełami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architektury i sztuk plastycznych, należącymi do polskiego i europejskiego dziedzictwa kultury.</w:t>
            </w:r>
          </w:p>
          <w:p w14:paraId="00000196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97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zainteresowań i pasji uczniów – popularyzacja alternatywnych form spędzania wolnego czasu.</w:t>
            </w:r>
          </w:p>
          <w:p w14:paraId="00000198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99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szacunku dla kultury, historii narodu i dorobku narodowego.</w:t>
            </w:r>
          </w:p>
          <w:p w14:paraId="0000019A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9B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Popularyzowanie wiedzy i rozwijanie świadomości na temat zasad humanitaryzmu.</w:t>
            </w:r>
          </w:p>
          <w:p w14:paraId="0000019C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9D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Czym jest dyskryminacja – przeciwdziałanie objawom dyskryminacji, dostosowanie warunków nauki, opieki i wychowania do potencjalnych obszarów dyskryminacji.</w:t>
            </w:r>
          </w:p>
          <w:p w14:paraId="0000019E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9F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Stworzenie warunków wyrównywania różnic językowych i kulturowych dla uczniów pochodzących z innych krajów.</w:t>
            </w:r>
          </w:p>
          <w:p w14:paraId="000001A0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A1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okazji do publicznego wypowiadania się oraz nauka słuchania innych i szanowania poglądów.</w:t>
            </w:r>
          </w:p>
        </w:tc>
        <w:tc>
          <w:tcPr>
            <w:tcW w:w="4072" w:type="dxa"/>
            <w:vAlign w:val="center"/>
          </w:tcPr>
          <w:p w14:paraId="000001A2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Uczestniczenie w życiu kulturalnym środowiska rodzinnego, szkolnego, lokalnego oraz wydarzeniach organizowanych przez najbliższą społeczność.</w:t>
            </w:r>
          </w:p>
          <w:p w14:paraId="000001A3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A4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Organizowanie wyjść na spotkania ze sztuką, np. do teatru, filharmonii, muzeów, na wystawy artystyczne.</w:t>
            </w:r>
          </w:p>
          <w:p w14:paraId="000001A5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00001A6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zajęć na lekcjach języka polskiego, lekcjach z wychowawcą – kształtowanie postaw społecznie akceptowanych.</w:t>
            </w:r>
          </w:p>
          <w:p w14:paraId="000001A7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A8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wycieczek – umożliwienie kontaktu z wytworami sztuki oraz miejscami pamięci narodowej.</w:t>
            </w:r>
          </w:p>
          <w:p w14:paraId="000001A9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AA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kół zainteresowań dla dzieci i młodzieży zgodnie z potrzebami rozwojowymi.</w:t>
            </w:r>
          </w:p>
          <w:p w14:paraId="000001AB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AC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spotkań z pasjonatami i instytucjami kultury prowadzącymi zajęcia rozwijające zainteresowania i uzdolnienia uczniów.</w:t>
            </w:r>
          </w:p>
          <w:p w14:paraId="000001AD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AE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do radzenie sobie w sytuacjach codziennych wymagających umiejętności praktycznych, budzenie szacunku dla pracy ludzi różnych zawodów.</w:t>
            </w:r>
          </w:p>
          <w:p w14:paraId="000001AF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B0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konkursów, projektów edukacyjnych i in.</w:t>
            </w:r>
          </w:p>
          <w:p w14:paraId="000001B1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B2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lekcji wychowawczych.</w:t>
            </w:r>
          </w:p>
          <w:p w14:paraId="000001B3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B4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przedstawicielami instytucji współpracujących ze szkołą.</w:t>
            </w:r>
          </w:p>
          <w:p w14:paraId="000001B5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B6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akcji „Szlachetna Paczka”.</w:t>
            </w:r>
          </w:p>
          <w:p w14:paraId="000001B7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B8" w14:textId="77777777" w:rsidR="00A54870" w:rsidRPr="000C3714" w:rsidRDefault="00A54870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89A2F71" w14:textId="77777777" w:rsidR="000C3714" w:rsidRDefault="000C3714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000001B9" w14:textId="39F073E0" w:rsidR="00A54870" w:rsidRPr="000C3714" w:rsidRDefault="000116A7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Profilaktyka zachowań ryzykownych – bezpieczeństwo</w:t>
      </w:r>
    </w:p>
    <w:p w14:paraId="000001BA" w14:textId="77777777" w:rsidR="00A54870" w:rsidRPr="000C3714" w:rsidRDefault="00A54870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3336"/>
        <w:gridCol w:w="3975"/>
      </w:tblGrid>
      <w:tr w:rsidR="00A54870" w:rsidRPr="000C3714" w14:paraId="31C029CA" w14:textId="77777777" w:rsidTr="000C3714">
        <w:tc>
          <w:tcPr>
            <w:tcW w:w="1977" w:type="dxa"/>
            <w:vAlign w:val="center"/>
          </w:tcPr>
          <w:p w14:paraId="000001BB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Działania wychowawcze</w:t>
            </w:r>
          </w:p>
        </w:tc>
        <w:tc>
          <w:tcPr>
            <w:tcW w:w="3336" w:type="dxa"/>
            <w:vAlign w:val="center"/>
          </w:tcPr>
          <w:p w14:paraId="000001BC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Działania edukacyjne skierowane do całej społeczności szkolnej</w:t>
            </w:r>
          </w:p>
        </w:tc>
        <w:tc>
          <w:tcPr>
            <w:tcW w:w="3975" w:type="dxa"/>
            <w:vAlign w:val="center"/>
          </w:tcPr>
          <w:p w14:paraId="000001BD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Formy działań profilaktycznych</w:t>
            </w:r>
          </w:p>
        </w:tc>
      </w:tr>
      <w:tr w:rsidR="00A54870" w:rsidRPr="000C3714" w14:paraId="43C53DE5" w14:textId="77777777" w:rsidTr="000C3714">
        <w:tc>
          <w:tcPr>
            <w:tcW w:w="1977" w:type="dxa"/>
            <w:vAlign w:val="center"/>
          </w:tcPr>
          <w:p w14:paraId="000001BE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Poznawanie zasad bezpieczeństwa w różnych sytuacjach życiowych, kształtowanie właściwego zachowania się w sytuacji zagrożenia życia i zdrowia.</w:t>
            </w:r>
          </w:p>
        </w:tc>
        <w:tc>
          <w:tcPr>
            <w:tcW w:w="3336" w:type="dxa"/>
            <w:vAlign w:val="center"/>
          </w:tcPr>
          <w:p w14:paraId="000001BF" w14:textId="482CC7A2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</w:t>
            </w:r>
            <w:r w:rsidRPr="000C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umiejętności prowadzenia rozmowy w sytuacji konfliktu – poznanie podstaw negocjacji 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7"/>
                <w:id w:val="1746911923"/>
              </w:sdtPr>
              <w:sdtEndPr/>
              <w:sdtContent/>
            </w:sdt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mediacji. </w:t>
            </w:r>
          </w:p>
          <w:p w14:paraId="78F37547" w14:textId="142177C1" w:rsidR="000A1AD0" w:rsidRPr="000C3714" w:rsidRDefault="000A1AD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FBF45D" w14:textId="76DA7809" w:rsidR="000A1AD0" w:rsidRPr="000C3714" w:rsidRDefault="000A1AD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3BF2D2" w14:textId="77777777" w:rsidR="000A1AD0" w:rsidRPr="000C3714" w:rsidRDefault="000A1AD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39FAF3" w14:textId="39886F7C" w:rsidR="00A64319" w:rsidRPr="000C3714" w:rsidRDefault="00A64319" w:rsidP="000C371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Przeciwdziałanie zachowaniem agresywnym poprzez dostarczanie uczniom wiedzy z zakresu elementów </w:t>
            </w:r>
            <w:r w:rsidRPr="000C3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Aggression Replacement Training / Trening zastępowania Agresji/Trening Umiejętności Społecznych celem </w:t>
            </w:r>
            <w:r w:rsidR="000A1AD0" w:rsidRPr="000C3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poprawy relacji między uczniami - rówieśnikam</w:t>
            </w:r>
          </w:p>
          <w:p w14:paraId="5A5D3210" w14:textId="453959A5" w:rsidR="00A64319" w:rsidRPr="000C3714" w:rsidRDefault="00A64319" w:rsidP="000C3714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01C1" w14:textId="44567E55" w:rsidR="00A54870" w:rsidRPr="000C3714" w:rsidRDefault="00A64319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6A7"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Dostarczenie wiedzy na temat osób i instytucji świadczących pomoc w trudnych sytuacjach.</w:t>
            </w:r>
          </w:p>
          <w:p w14:paraId="000001C2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C3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Dostarczenie wiedzy z zakresu prawa na temat postępowania w sprawach nieletnich.</w:t>
            </w:r>
          </w:p>
          <w:p w14:paraId="000001C4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C5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z podstawowymi zasadami bezpieczeństwa w różnych sytuacjach życiowych.</w:t>
            </w:r>
          </w:p>
          <w:p w14:paraId="000001C6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C7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właściwego zachowania się w sytuacjach zagrożenia życia i zdrowia oraz sytuacjach nadzwyczajnych.</w:t>
            </w:r>
          </w:p>
          <w:p w14:paraId="000001C8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CA" w14:textId="2E1ADE70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Ochrona ofiar przemocy - rozmowy z uczniem, 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konsultacje z rodzicami, procedura Niebieskiej Karty,</w:t>
            </w:r>
          </w:p>
        </w:tc>
        <w:tc>
          <w:tcPr>
            <w:tcW w:w="3975" w:type="dxa"/>
            <w:vAlign w:val="center"/>
          </w:tcPr>
          <w:p w14:paraId="000001CB" w14:textId="1D9FFF6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Realizacja zajęć wychowawczo-dydaktycznych na zajęciach z wychowania fizycznego (znajomość zasad bezpieczeństwa podczas korzystania ze sprzętu sportowego, podczas pobytu nad wodą, w górach).</w:t>
            </w:r>
          </w:p>
          <w:p w14:paraId="1E15DF86" w14:textId="77777777" w:rsidR="000A1AD0" w:rsidRPr="000C3714" w:rsidRDefault="000A1AD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86E3D0" w14:textId="50D1D9DE" w:rsidR="000A1AD0" w:rsidRPr="000C3714" w:rsidRDefault="000A1AD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Realizacja zajęć dotycząca umiejętności radzenia sobie ze złością oraz budowania prawidłowej komunikacji w tym także nauki i prawidłowego wykorzystania umiejętności społecznych. </w:t>
            </w:r>
          </w:p>
          <w:p w14:paraId="000001CC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CD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zajęć na lekcjach wiedzy o społeczeństwie, lekcji wychowawczych – poznanie instytucji, do których należy się zwrócić w przypadku występowania przemocy psychicznej w cyberprzestrzeni i w życiu realnym.</w:t>
            </w:r>
          </w:p>
          <w:p w14:paraId="000001CE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CF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spotkań z policjantem.</w:t>
            </w:r>
          </w:p>
          <w:p w14:paraId="000001D0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D1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z pedagogiem i psychologiem.</w:t>
            </w:r>
          </w:p>
          <w:p w14:paraId="000001D2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D3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zajęć edukacji dla bezpieczeństwa – poznanie zasad ostrzegania ludności o zagrożeniach.</w:t>
            </w:r>
          </w:p>
          <w:p w14:paraId="000001D4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D5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Programy edukacyjne – telewizyjne, spektakle teatralne.</w:t>
            </w:r>
          </w:p>
          <w:p w14:paraId="000001D6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D7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Filmy edukacyjne i materiały.</w:t>
            </w:r>
          </w:p>
          <w:p w14:paraId="000001D8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D9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Gazetki edukacyjne, szkolne radio.</w:t>
            </w:r>
          </w:p>
        </w:tc>
      </w:tr>
      <w:tr w:rsidR="00A54870" w:rsidRPr="000C3714" w14:paraId="00E44114" w14:textId="77777777" w:rsidTr="000C3714">
        <w:tc>
          <w:tcPr>
            <w:tcW w:w="1977" w:type="dxa"/>
            <w:vAlign w:val="center"/>
          </w:tcPr>
          <w:p w14:paraId="000001DA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umiejętności bezpiecznego korzystania z technologii informacyjno-komunikacyjnej – kształtowanie krytycznego podejścia do treści publikowanych w Internecie i mediach społecznościowych (7 kierunek polityki oświatowej państwa).</w:t>
            </w:r>
          </w:p>
        </w:tc>
        <w:tc>
          <w:tcPr>
            <w:tcW w:w="3336" w:type="dxa"/>
            <w:vAlign w:val="center"/>
          </w:tcPr>
          <w:p w14:paraId="000001DB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Uświadamianie negatywnego wpływu pracy przy komputerze na zdrowie i kontakty społeczne oraz niebezpieczeństwa wynikającego z anonimowych kontaktów.</w:t>
            </w:r>
          </w:p>
          <w:p w14:paraId="000001DC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DD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Bezpieczne organizowanie zajęć ruchowych (wychowania fizycznego) i poruszania się po drogach.</w:t>
            </w:r>
          </w:p>
          <w:p w14:paraId="000001DE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DF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Bezpieczne korzystanie ze środków komunikacji publicznej – przeciwdziałanie i zapobieganie sytuacjom problemowym.</w:t>
            </w:r>
          </w:p>
          <w:p w14:paraId="000001E0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E1" w14:textId="05B8972D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Rozwijanie świadomości dotyczącej prawa do prywatności, w tym do ochrony danych </w:t>
            </w:r>
            <w:r w:rsidR="000C3714"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osobowych</w:t>
            </w: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dotyczącej ograniczonego zaufania do osób poznanych w sieci.</w:t>
            </w:r>
          </w:p>
          <w:p w14:paraId="000001E2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E3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spotkań dla rodziców – uświadamianie zagrożeń płynących z Internetu, w szczególności kształtowanie krytycznego podejścia do treści publikowanych w Internecie i mediach społecznościowych.</w:t>
            </w:r>
          </w:p>
        </w:tc>
        <w:tc>
          <w:tcPr>
            <w:tcW w:w="3975" w:type="dxa"/>
            <w:vAlign w:val="center"/>
          </w:tcPr>
          <w:p w14:paraId="000001E4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zajęć na lekcjach informatyki, języka polskiego i na innych przedmiotach.</w:t>
            </w:r>
          </w:p>
          <w:p w14:paraId="000001E5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E6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Rozmowy, pogadanki, zajęcia profilaktyczne na temat uzależnienia od Internetu.</w:t>
            </w:r>
          </w:p>
          <w:p w14:paraId="000001E7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E8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programu „Loguj się z głową” w klasach I–III, IV–VI, VII–VIII,</w:t>
            </w:r>
          </w:p>
          <w:p w14:paraId="000001E9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EA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temat krytycznego podejścia do treści publikowanych w Internecie i mediach społecznościowych oraz negatywnego wpływu spędzania czasu wolnego przed komputerem.</w:t>
            </w:r>
          </w:p>
          <w:p w14:paraId="000001EB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EC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Bezpiecznego Internetu.</w:t>
            </w:r>
          </w:p>
          <w:p w14:paraId="000001ED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EE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uczniów w różnych konkursach dotyczących profilaktyki uzależnienia od Internetu.</w:t>
            </w:r>
          </w:p>
          <w:p w14:paraId="000001EF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F0" w14:textId="77777777" w:rsidR="00A54870" w:rsidRPr="000C3714" w:rsidRDefault="000116A7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 wychowawcą, lekcje informatyki, wiedzy o społeczeństwie – lekcje na temat krytycznego podejścia do treści publikowanych w Internecie i mediach społecznościowych.</w:t>
            </w:r>
          </w:p>
          <w:p w14:paraId="000001F1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1F2" w14:textId="77777777" w:rsidR="00A54870" w:rsidRPr="000C3714" w:rsidRDefault="00A54870" w:rsidP="000C3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F3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1D9E7" w14:textId="455146C3" w:rsidR="00A54870" w:rsidRPr="000C3714" w:rsidRDefault="000C3714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00001F5" w14:textId="77777777" w:rsidR="00A54870" w:rsidRPr="000C3714" w:rsidRDefault="000116A7" w:rsidP="000C371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Ewaluacja programu</w:t>
      </w:r>
    </w:p>
    <w:p w14:paraId="000001F6" w14:textId="77777777" w:rsidR="00A54870" w:rsidRPr="000C3714" w:rsidRDefault="00A54870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F7" w14:textId="77777777" w:rsidR="00A54870" w:rsidRPr="000C3714" w:rsidRDefault="000116A7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Przebieg pracy wychowawczo-profilaktycznej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14:paraId="000001F8" w14:textId="77777777" w:rsidR="00A54870" w:rsidRPr="000C3714" w:rsidRDefault="00A54870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F9" w14:textId="77777777" w:rsidR="00A54870" w:rsidRPr="000C3714" w:rsidRDefault="000116A7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Sposoby ewaluacji:</w:t>
      </w:r>
    </w:p>
    <w:p w14:paraId="000001FA" w14:textId="77777777" w:rsidR="00A54870" w:rsidRPr="000C3714" w:rsidRDefault="000116A7" w:rsidP="000C3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obserwacja i analiza zachowań uczniów,</w:t>
      </w:r>
    </w:p>
    <w:p w14:paraId="000001FB" w14:textId="77777777" w:rsidR="00A54870" w:rsidRPr="000C3714" w:rsidRDefault="000116A7" w:rsidP="000C3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obserwacja postępów w nauce,</w:t>
      </w:r>
    </w:p>
    <w:p w14:paraId="000001FC" w14:textId="77777777" w:rsidR="00A54870" w:rsidRPr="000C3714" w:rsidRDefault="000116A7" w:rsidP="000C3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frekwencja na zajęciach dydaktycznych,</w:t>
      </w:r>
    </w:p>
    <w:p w14:paraId="000001FD" w14:textId="77777777" w:rsidR="00A54870" w:rsidRPr="000C3714" w:rsidRDefault="000116A7" w:rsidP="000C3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udział uczniów w konkursach, życiu szkoły,</w:t>
      </w:r>
    </w:p>
    <w:p w14:paraId="000001FE" w14:textId="77777777" w:rsidR="00A54870" w:rsidRPr="000C3714" w:rsidRDefault="000116A7" w:rsidP="000C371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ankieta dla uczniów, rodziców i pracowników szkoły,</w:t>
      </w:r>
    </w:p>
    <w:p w14:paraId="000001FF" w14:textId="77777777" w:rsidR="00A54870" w:rsidRPr="000C3714" w:rsidRDefault="000116A7" w:rsidP="000C371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analiza dokumentacji szkolnego pedagoga, psychologa i innych nauczycieli,</w:t>
      </w:r>
    </w:p>
    <w:p w14:paraId="00000200" w14:textId="77777777" w:rsidR="00A54870" w:rsidRPr="000C3714" w:rsidRDefault="000116A7" w:rsidP="000C371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analiza dokumentacji szkolnej, w tym dokumentacji wychowawców </w:t>
      </w:r>
    </w:p>
    <w:p w14:paraId="00000201" w14:textId="77777777" w:rsidR="00A54870" w:rsidRPr="000C3714" w:rsidRDefault="000116A7" w:rsidP="000C371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analiza sukcesów i osiągnięć uczniów,</w:t>
      </w:r>
    </w:p>
    <w:p w14:paraId="00000202" w14:textId="77777777" w:rsidR="00A54870" w:rsidRPr="000C3714" w:rsidRDefault="000116A7" w:rsidP="000C371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rozmowy indywidualne z rodzicami, uczniami i pracownikami szkoły,</w:t>
      </w:r>
    </w:p>
    <w:p w14:paraId="00000203" w14:textId="77777777" w:rsidR="00A54870" w:rsidRPr="000C3714" w:rsidRDefault="000116A7" w:rsidP="000C371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wytwory uczniów,</w:t>
      </w:r>
    </w:p>
    <w:p w14:paraId="00000204" w14:textId="77777777" w:rsidR="00A54870" w:rsidRPr="000C3714" w:rsidRDefault="000116A7" w:rsidP="000C371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>analiza sprawozdań pielęgniarki dotyczących stanu zdrowia i wypadkowości uczniów.</w:t>
      </w:r>
    </w:p>
    <w:p w14:paraId="00000205" w14:textId="77777777" w:rsidR="00A54870" w:rsidRPr="000C3714" w:rsidRDefault="00A54870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6" w14:textId="77777777" w:rsidR="00A54870" w:rsidRPr="000C3714" w:rsidRDefault="00A54870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7" w14:textId="5A148A7E" w:rsidR="00A54870" w:rsidRPr="000C3714" w:rsidRDefault="000116A7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Za realizację programu wychowawczo-profilaktycznego szkoły odpowiedzialni są wszyscy pracownicy szkoły.  </w:t>
      </w:r>
    </w:p>
    <w:p w14:paraId="00000208" w14:textId="77777777" w:rsidR="00A54870" w:rsidRPr="000C3714" w:rsidRDefault="000116A7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Dyrektor szkoły czuwa nad prawidłowością jego realizacji. </w:t>
      </w:r>
    </w:p>
    <w:p w14:paraId="00000209" w14:textId="77777777" w:rsidR="00A54870" w:rsidRPr="000C3714" w:rsidRDefault="000116A7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114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Program wychowawczo - profilaktyczny jest otwarty, może być modyfikowany w trakcie realizacji.  </w:t>
      </w:r>
    </w:p>
    <w:p w14:paraId="0000020A" w14:textId="77777777" w:rsidR="00A54870" w:rsidRPr="000C3714" w:rsidRDefault="00A54870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B" w14:textId="77777777" w:rsidR="00A54870" w:rsidRPr="000C3714" w:rsidRDefault="00A54870" w:rsidP="000C371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C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D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E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F" w14:textId="77777777" w:rsidR="00A54870" w:rsidRPr="000C3714" w:rsidRDefault="000116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11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714">
        <w:rPr>
          <w:rFonts w:ascii="Times New Roman" w:hAnsi="Times New Roman" w:cs="Times New Roman"/>
          <w:color w:val="000000"/>
          <w:sz w:val="24"/>
          <w:szCs w:val="24"/>
        </w:rPr>
        <w:t xml:space="preserve">Rada Rodziców                                                                              Rada Pedagogiczna                         </w:t>
      </w:r>
    </w:p>
    <w:p w14:paraId="00000210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11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12" w14:textId="77777777" w:rsidR="00A54870" w:rsidRPr="000C3714" w:rsidRDefault="00A5487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4870" w:rsidRPr="000C371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A41CE" w14:textId="77777777" w:rsidR="00EF7EB8" w:rsidRDefault="00EF7EB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B601EB" w14:textId="77777777" w:rsidR="00EF7EB8" w:rsidRDefault="00EF7E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5" w14:textId="77777777" w:rsidR="00A54870" w:rsidRDefault="00011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16" w14:textId="77777777" w:rsidR="00A54870" w:rsidRDefault="00A54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3" w14:textId="206FEE46" w:rsidR="00A54870" w:rsidRDefault="00011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65D4">
      <w:rPr>
        <w:noProof/>
        <w:color w:val="000000"/>
      </w:rPr>
      <w:t>21</w:t>
    </w:r>
    <w:r>
      <w:rPr>
        <w:color w:val="000000"/>
      </w:rPr>
      <w:fldChar w:fldCharType="end"/>
    </w:r>
  </w:p>
  <w:p w14:paraId="00000214" w14:textId="77777777" w:rsidR="00A54870" w:rsidRDefault="00A54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F1E6" w14:textId="77777777" w:rsidR="00EF7EB8" w:rsidRDefault="00EF7E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7F963A" w14:textId="77777777" w:rsidR="00EF7EB8" w:rsidRDefault="00EF7EB8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AB9"/>
    <w:multiLevelType w:val="multilevel"/>
    <w:tmpl w:val="A0C4F7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7B4BBD"/>
    <w:multiLevelType w:val="multilevel"/>
    <w:tmpl w:val="BCF819A0"/>
    <w:lvl w:ilvl="0">
      <w:start w:val="1"/>
      <w:numFmt w:val="bullet"/>
      <w:lvlText w:val="−"/>
      <w:lvlJc w:val="left"/>
      <w:pPr>
        <w:ind w:left="10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387BE4"/>
    <w:multiLevelType w:val="multilevel"/>
    <w:tmpl w:val="5E8A2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71484B"/>
    <w:multiLevelType w:val="multilevel"/>
    <w:tmpl w:val="4DC4DD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E407042"/>
    <w:multiLevelType w:val="multilevel"/>
    <w:tmpl w:val="EA929F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F8F1608"/>
    <w:multiLevelType w:val="multilevel"/>
    <w:tmpl w:val="AEDA8F46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6BE31C2"/>
    <w:multiLevelType w:val="multilevel"/>
    <w:tmpl w:val="2F3EBA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C885145"/>
    <w:multiLevelType w:val="multilevel"/>
    <w:tmpl w:val="236C73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FAE1F11"/>
    <w:multiLevelType w:val="multilevel"/>
    <w:tmpl w:val="F6A4B3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0B84B23"/>
    <w:multiLevelType w:val="multilevel"/>
    <w:tmpl w:val="73D4FD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6830D82"/>
    <w:multiLevelType w:val="multilevel"/>
    <w:tmpl w:val="E012C3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0165F5C"/>
    <w:multiLevelType w:val="multilevel"/>
    <w:tmpl w:val="332CAF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49F3771"/>
    <w:multiLevelType w:val="multilevel"/>
    <w:tmpl w:val="603676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8E8235D"/>
    <w:multiLevelType w:val="multilevel"/>
    <w:tmpl w:val="BBD2DF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EA6D77"/>
    <w:multiLevelType w:val="multilevel"/>
    <w:tmpl w:val="8730DA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DE168B5"/>
    <w:multiLevelType w:val="multilevel"/>
    <w:tmpl w:val="85E2B3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1EE6824"/>
    <w:multiLevelType w:val="multilevel"/>
    <w:tmpl w:val="E60CDC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4D11449"/>
    <w:multiLevelType w:val="multilevel"/>
    <w:tmpl w:val="F3E8B9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C906A9"/>
    <w:multiLevelType w:val="multilevel"/>
    <w:tmpl w:val="6C3E04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09E4883"/>
    <w:multiLevelType w:val="multilevel"/>
    <w:tmpl w:val="1B84ED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6944A3"/>
    <w:multiLevelType w:val="multilevel"/>
    <w:tmpl w:val="AC0E2B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2FD5BDE"/>
    <w:multiLevelType w:val="multilevel"/>
    <w:tmpl w:val="47AE6A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7055149"/>
    <w:multiLevelType w:val="multilevel"/>
    <w:tmpl w:val="29FE58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22"/>
  </w:num>
  <w:num w:numId="5">
    <w:abstractNumId w:val="1"/>
  </w:num>
  <w:num w:numId="6">
    <w:abstractNumId w:val="10"/>
  </w:num>
  <w:num w:numId="7">
    <w:abstractNumId w:val="21"/>
  </w:num>
  <w:num w:numId="8">
    <w:abstractNumId w:val="9"/>
  </w:num>
  <w:num w:numId="9">
    <w:abstractNumId w:val="16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4"/>
  </w:num>
  <w:num w:numId="17">
    <w:abstractNumId w:val="17"/>
  </w:num>
  <w:num w:numId="18">
    <w:abstractNumId w:val="19"/>
  </w:num>
  <w:num w:numId="19">
    <w:abstractNumId w:val="8"/>
  </w:num>
  <w:num w:numId="20">
    <w:abstractNumId w:val="20"/>
  </w:num>
  <w:num w:numId="21">
    <w:abstractNumId w:val="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0"/>
    <w:rsid w:val="000116A7"/>
    <w:rsid w:val="000A1AD0"/>
    <w:rsid w:val="000C3714"/>
    <w:rsid w:val="001E023A"/>
    <w:rsid w:val="003A7481"/>
    <w:rsid w:val="004554BF"/>
    <w:rsid w:val="00A10B2C"/>
    <w:rsid w:val="00A54870"/>
    <w:rsid w:val="00A64319"/>
    <w:rsid w:val="00AD24B5"/>
    <w:rsid w:val="00B069D2"/>
    <w:rsid w:val="00B141E7"/>
    <w:rsid w:val="00B97B67"/>
    <w:rsid w:val="00BC0E51"/>
    <w:rsid w:val="00C678A5"/>
    <w:rsid w:val="00D242CF"/>
    <w:rsid w:val="00DE65D4"/>
    <w:rsid w:val="00E974B7"/>
    <w:rsid w:val="00E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6677"/>
  <w15:docId w15:val="{570240E6-597A-054D-BBA4-083EF544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umerstrony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6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aZquYXU5MrbJ4JBofX4VySmCww==">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40D30F-5C0B-49AA-BCE8-51B20E9D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5686</Words>
  <Characters>34118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SP3</cp:lastModifiedBy>
  <cp:revision>2</cp:revision>
  <dcterms:created xsi:type="dcterms:W3CDTF">2023-09-25T09:11:00Z</dcterms:created>
  <dcterms:modified xsi:type="dcterms:W3CDTF">2023-09-25T09:11:00Z</dcterms:modified>
</cp:coreProperties>
</file>