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6" w:rsidRPr="00D04906" w:rsidRDefault="00D04906" w:rsidP="00D04906">
      <w:pPr>
        <w:jc w:val="center"/>
        <w:rPr>
          <w:b/>
          <w:sz w:val="28"/>
          <w:szCs w:val="28"/>
        </w:rPr>
      </w:pPr>
      <w:r w:rsidRPr="00D04906">
        <w:rPr>
          <w:sz w:val="40"/>
          <w:szCs w:val="28"/>
        </w:rPr>
        <w:t xml:space="preserve">SÚHRNNÁ SPRÁVA </w:t>
      </w:r>
      <w:r w:rsidRPr="00D04906">
        <w:rPr>
          <w:b/>
          <w:sz w:val="28"/>
          <w:szCs w:val="28"/>
        </w:rPr>
        <w:t xml:space="preserve">o </w:t>
      </w:r>
      <w:proofErr w:type="spellStart"/>
      <w:r w:rsidRPr="00D04906">
        <w:rPr>
          <w:b/>
          <w:sz w:val="28"/>
          <w:szCs w:val="28"/>
        </w:rPr>
        <w:t>zákazkach</w:t>
      </w:r>
      <w:proofErr w:type="spellEnd"/>
      <w:r w:rsidRPr="00D04906">
        <w:rPr>
          <w:b/>
          <w:sz w:val="28"/>
          <w:szCs w:val="28"/>
        </w:rPr>
        <w:t xml:space="preserve"> s nízkou hodnotou</w:t>
      </w:r>
    </w:p>
    <w:p w:rsidR="005B5937" w:rsidRPr="00D04906" w:rsidRDefault="00D04906" w:rsidP="00D04906">
      <w:pPr>
        <w:jc w:val="center"/>
        <w:rPr>
          <w:b/>
          <w:sz w:val="28"/>
          <w:szCs w:val="28"/>
        </w:rPr>
      </w:pPr>
      <w:r w:rsidRPr="00D04906">
        <w:rPr>
          <w:b/>
          <w:sz w:val="28"/>
          <w:szCs w:val="28"/>
        </w:rPr>
        <w:t>s cenami vyššími ako 5000€ bez DPH</w:t>
      </w:r>
    </w:p>
    <w:p w:rsidR="00D04906" w:rsidRDefault="00D04906" w:rsidP="00D04906">
      <w:pPr>
        <w:jc w:val="center"/>
        <w:rPr>
          <w:b/>
        </w:rPr>
      </w:pPr>
      <w:r>
        <w:t xml:space="preserve">podľa §117 zákona č.343/2015 </w:t>
      </w:r>
      <w:proofErr w:type="spellStart"/>
      <w:r>
        <w:t>Z.z</w:t>
      </w:r>
      <w:proofErr w:type="spellEnd"/>
      <w:r>
        <w:t xml:space="preserve">. o verejnom obstarávaní a o zmene a doplnení niektorých zákonov </w:t>
      </w:r>
      <w:r w:rsidRPr="00D04906">
        <w:rPr>
          <w:b/>
        </w:rPr>
        <w:t>za obdobie od 01.04.2019 - 30.06.2019</w:t>
      </w:r>
    </w:p>
    <w:p w:rsidR="00D04906" w:rsidRDefault="00D04906" w:rsidP="00D04906"/>
    <w:p w:rsidR="00D04906" w:rsidRDefault="00D04906" w:rsidP="00D04906">
      <w:r>
        <w:t xml:space="preserve">Identifikácia verejného obstarávateľa: </w:t>
      </w:r>
    </w:p>
    <w:p w:rsidR="00D04906" w:rsidRDefault="00D04906" w:rsidP="00D04906">
      <w:r>
        <w:t xml:space="preserve">ZŠ s MŠ Olcnava, Lúčna 269/3, 053 61  Olcnava ako verejný obstarávateľ podľa §7 </w:t>
      </w:r>
      <w:proofErr w:type="spellStart"/>
      <w:r>
        <w:t>odst</w:t>
      </w:r>
      <w:proofErr w:type="spellEnd"/>
      <w:r>
        <w:t>. 1 písm. d/ zákona o verejnom obstarávaní</w:t>
      </w:r>
    </w:p>
    <w:tbl>
      <w:tblPr>
        <w:tblStyle w:val="Mriekatabuky"/>
        <w:tblW w:w="0" w:type="auto"/>
        <w:tblLook w:val="04A0"/>
      </w:tblPr>
      <w:tblGrid>
        <w:gridCol w:w="534"/>
        <w:gridCol w:w="3685"/>
        <w:gridCol w:w="2690"/>
        <w:gridCol w:w="2303"/>
      </w:tblGrid>
      <w:tr w:rsidR="00D04906" w:rsidTr="00D04906">
        <w:tc>
          <w:tcPr>
            <w:tcW w:w="534" w:type="dxa"/>
          </w:tcPr>
          <w:p w:rsidR="00D04906" w:rsidRDefault="00D04906" w:rsidP="00D04906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D04906" w:rsidRDefault="00D04906" w:rsidP="00D04906">
            <w:r>
              <w:t>Identifikácia úspešného uchádzača</w:t>
            </w:r>
          </w:p>
        </w:tc>
        <w:tc>
          <w:tcPr>
            <w:tcW w:w="2690" w:type="dxa"/>
          </w:tcPr>
          <w:p w:rsidR="00D04906" w:rsidRDefault="00D04906" w:rsidP="00D04906">
            <w:r>
              <w:t>Predmet zákazky</w:t>
            </w:r>
          </w:p>
        </w:tc>
        <w:tc>
          <w:tcPr>
            <w:tcW w:w="2303" w:type="dxa"/>
          </w:tcPr>
          <w:p w:rsidR="00D04906" w:rsidRDefault="00D04906" w:rsidP="00D04906">
            <w:r>
              <w:t>Hodnota zákazky bez DPH v €</w:t>
            </w:r>
          </w:p>
        </w:tc>
      </w:tr>
      <w:tr w:rsidR="00D04906" w:rsidTr="00D04906">
        <w:tc>
          <w:tcPr>
            <w:tcW w:w="534" w:type="dxa"/>
          </w:tcPr>
          <w:p w:rsidR="00D04906" w:rsidRDefault="00D04906" w:rsidP="00D04906">
            <w:r>
              <w:t>1.</w:t>
            </w:r>
          </w:p>
        </w:tc>
        <w:tc>
          <w:tcPr>
            <w:tcW w:w="3685" w:type="dxa"/>
          </w:tcPr>
          <w:p w:rsidR="00D04906" w:rsidRDefault="00D04906" w:rsidP="00D04906">
            <w:proofErr w:type="spellStart"/>
            <w:r>
              <w:t>GASTRO-GALAXI,s.r.o</w:t>
            </w:r>
            <w:proofErr w:type="spellEnd"/>
            <w:r>
              <w:t xml:space="preserve">., </w:t>
            </w:r>
            <w:proofErr w:type="spellStart"/>
            <w:r>
              <w:t>Slovesnká</w:t>
            </w:r>
            <w:proofErr w:type="spellEnd"/>
            <w:r>
              <w:t xml:space="preserve"> 16, Prešov 080 01</w:t>
            </w:r>
          </w:p>
        </w:tc>
        <w:tc>
          <w:tcPr>
            <w:tcW w:w="2690" w:type="dxa"/>
          </w:tcPr>
          <w:p w:rsidR="00D04906" w:rsidRDefault="00D04906" w:rsidP="00D04906">
            <w:r>
              <w:t xml:space="preserve">Dodávka a montáž </w:t>
            </w:r>
            <w:proofErr w:type="spellStart"/>
            <w:r>
              <w:t>konvektomatu</w:t>
            </w:r>
            <w:proofErr w:type="spellEnd"/>
            <w:r>
              <w:t xml:space="preserve"> s </w:t>
            </w:r>
            <w:proofErr w:type="spellStart"/>
            <w:r>
              <w:t>prísluš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D04906" w:rsidRDefault="00D04906" w:rsidP="00D04906">
            <w:r>
              <w:t>5011,96</w:t>
            </w:r>
          </w:p>
        </w:tc>
      </w:tr>
    </w:tbl>
    <w:p w:rsidR="00D04906" w:rsidRDefault="00D04906" w:rsidP="00D04906"/>
    <w:p w:rsidR="00D04906" w:rsidRDefault="00D04906" w:rsidP="00D04906">
      <w:r>
        <w:t xml:space="preserve">Vypracovala: </w:t>
      </w:r>
      <w:proofErr w:type="spellStart"/>
      <w:r>
        <w:t>Pokrivčáková</w:t>
      </w:r>
      <w:proofErr w:type="spellEnd"/>
      <w:r>
        <w:t xml:space="preserve"> Lucia</w:t>
      </w:r>
    </w:p>
    <w:p w:rsidR="00D04906" w:rsidRPr="00D04906" w:rsidRDefault="00D04906" w:rsidP="00D04906">
      <w:r>
        <w:t>dňa:  12.07.2019</w:t>
      </w:r>
    </w:p>
    <w:sectPr w:rsidR="00D04906" w:rsidRPr="00D04906" w:rsidSect="005B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906"/>
    <w:rsid w:val="005B5937"/>
    <w:rsid w:val="00D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zs-Lucia</dc:creator>
  <cp:lastModifiedBy>zs-Lucia</cp:lastModifiedBy>
  <cp:revision>1</cp:revision>
  <cp:lastPrinted>2019-07-12T07:21:00Z</cp:lastPrinted>
  <dcterms:created xsi:type="dcterms:W3CDTF">2019-07-12T07:12:00Z</dcterms:created>
  <dcterms:modified xsi:type="dcterms:W3CDTF">2019-07-12T07:21:00Z</dcterms:modified>
</cp:coreProperties>
</file>