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6A" w:rsidRDefault="004A2D6A" w:rsidP="0067537C">
      <w:pPr>
        <w:autoSpaceDE w:val="0"/>
        <w:rPr>
          <w:b/>
          <w:bCs/>
          <w:color w:val="000000"/>
        </w:rPr>
      </w:pPr>
      <w:bookmarkStart w:id="0" w:name="_GoBack"/>
      <w:bookmarkEnd w:id="0"/>
    </w:p>
    <w:p w:rsidR="001C139D" w:rsidRPr="0028340C" w:rsidRDefault="001C139D">
      <w:pPr>
        <w:autoSpaceDE w:val="0"/>
        <w:jc w:val="center"/>
        <w:rPr>
          <w:b/>
          <w:bCs/>
          <w:color w:val="000000"/>
        </w:rPr>
      </w:pPr>
    </w:p>
    <w:p w:rsidR="00815CA8" w:rsidRDefault="00815CA8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Základná škola s materskou školou Hrušov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 p r á v a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výchovno-vzdelávacej činnosti, jej výsledkoch a podmienkach</w:t>
      </w:r>
    </w:p>
    <w:p w:rsidR="004A2D6A" w:rsidRDefault="004A2D6A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 školskom roku 20</w:t>
      </w:r>
      <w:r w:rsidR="00876E44">
        <w:rPr>
          <w:b/>
          <w:bCs/>
          <w:color w:val="000000"/>
        </w:rPr>
        <w:t>2</w:t>
      </w:r>
      <w:r w:rsidR="00BF03BB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– 20</w:t>
      </w:r>
      <w:r w:rsidR="00525C3B">
        <w:rPr>
          <w:b/>
          <w:bCs/>
          <w:color w:val="000000"/>
        </w:rPr>
        <w:t>2</w:t>
      </w:r>
      <w:r w:rsidR="00BF03BB">
        <w:rPr>
          <w:b/>
          <w:bCs/>
          <w:color w:val="000000"/>
        </w:rPr>
        <w:t>3</w:t>
      </w:r>
    </w:p>
    <w:p w:rsidR="004A2D6A" w:rsidRDefault="004A2D6A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Základnej škole s materskou školou v Hrušove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  <w:r w:rsidRPr="003F3063">
        <w:rPr>
          <w:b/>
          <w:bCs/>
        </w:rPr>
        <w:t>Hrušov</w:t>
      </w:r>
      <w:r w:rsidR="004D2EDF" w:rsidRPr="00774F94">
        <w:rPr>
          <w:b/>
          <w:bCs/>
          <w:color w:val="000000"/>
        </w:rPr>
        <w:t xml:space="preserve">, </w:t>
      </w:r>
      <w:r w:rsidR="00876E44">
        <w:rPr>
          <w:b/>
          <w:bCs/>
        </w:rPr>
        <w:t xml:space="preserve"> </w:t>
      </w:r>
      <w:r w:rsidR="00EB7481">
        <w:rPr>
          <w:b/>
          <w:bCs/>
        </w:rPr>
        <w:t>25</w:t>
      </w:r>
      <w:r w:rsidR="00806C7C">
        <w:rPr>
          <w:b/>
          <w:bCs/>
        </w:rPr>
        <w:t>.</w:t>
      </w:r>
      <w:r w:rsidR="00305A54" w:rsidRPr="0052712B">
        <w:rPr>
          <w:b/>
          <w:bCs/>
        </w:rPr>
        <w:t xml:space="preserve"> októbra</w:t>
      </w:r>
      <w:r w:rsidRPr="0052712B">
        <w:rPr>
          <w:b/>
          <w:bCs/>
          <w:color w:val="000000"/>
        </w:rPr>
        <w:t xml:space="preserve"> 20</w:t>
      </w:r>
      <w:r w:rsidR="00591A52">
        <w:rPr>
          <w:b/>
          <w:bCs/>
          <w:color w:val="000000"/>
        </w:rPr>
        <w:t>23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shd w:val="clear" w:color="auto" w:fill="FFFFFF"/>
        <w:ind w:left="67"/>
        <w:rPr>
          <w:spacing w:val="-2"/>
        </w:rPr>
      </w:pPr>
      <w:r>
        <w:rPr>
          <w:b/>
          <w:bCs/>
          <w:spacing w:val="-2"/>
        </w:rPr>
        <w:t>Identifikačné údaje o škole</w:t>
      </w:r>
    </w:p>
    <w:p w:rsidR="004A2D6A" w:rsidRDefault="004A2D6A">
      <w:pPr>
        <w:shd w:val="clear" w:color="auto" w:fill="FFFFFF"/>
        <w:tabs>
          <w:tab w:val="left" w:pos="2832"/>
        </w:tabs>
        <w:spacing w:before="778"/>
        <w:rPr>
          <w:spacing w:val="-2"/>
        </w:rPr>
      </w:pPr>
      <w:r>
        <w:rPr>
          <w:spacing w:val="-2"/>
        </w:rPr>
        <w:t>Názov školy :</w:t>
      </w:r>
      <w:r>
        <w:rPr>
          <w:rFonts w:ascii="Arial" w:hAnsi="Arial" w:cs="Arial"/>
        </w:rPr>
        <w:tab/>
      </w:r>
      <w:r>
        <w:rPr>
          <w:b/>
          <w:bCs/>
          <w:i/>
          <w:iCs/>
        </w:rPr>
        <w:t>Z á k l a d n á    š k o l a  s  m a t e r s k o u  š k o l o u  H r u š o v</w:t>
      </w:r>
    </w:p>
    <w:p w:rsidR="004A2D6A" w:rsidRDefault="004A2D6A">
      <w:pPr>
        <w:shd w:val="clear" w:color="auto" w:fill="FFFFFF"/>
        <w:tabs>
          <w:tab w:val="left" w:pos="2822"/>
        </w:tabs>
        <w:spacing w:before="787"/>
      </w:pPr>
      <w:r>
        <w:rPr>
          <w:spacing w:val="-2"/>
        </w:rPr>
        <w:t>Adresa školy:</w:t>
      </w:r>
      <w:r>
        <w:rPr>
          <w:rFonts w:ascii="Arial" w:hAnsi="Arial" w:cs="Arial"/>
        </w:rPr>
        <w:tab/>
      </w:r>
      <w:r>
        <w:t>991 42  Hrušov  č.497</w:t>
      </w:r>
    </w:p>
    <w:p w:rsidR="004A2D6A" w:rsidRPr="001A06AB" w:rsidRDefault="004A2D6A">
      <w:pPr>
        <w:shd w:val="clear" w:color="auto" w:fill="FFFFFF"/>
        <w:tabs>
          <w:tab w:val="left" w:pos="2899"/>
        </w:tabs>
        <w:spacing w:before="787" w:line="274" w:lineRule="exact"/>
        <w:ind w:left="1138" w:right="4320" w:hanging="1138"/>
        <w:rPr>
          <w:spacing w:val="-6"/>
        </w:rPr>
      </w:pPr>
      <w:r>
        <w:t>Kontakt - Telefón / fax :      ++ 421 47 4880113</w:t>
      </w:r>
      <w:r>
        <w:br/>
      </w:r>
      <w:r>
        <w:rPr>
          <w:spacing w:val="-1"/>
        </w:rPr>
        <w:t>e-mail :</w:t>
      </w:r>
      <w:r>
        <w:rPr>
          <w:rFonts w:ascii="Arial" w:hAnsi="Arial" w:cs="Arial"/>
        </w:rPr>
        <w:tab/>
      </w:r>
      <w:hyperlink r:id="rId8" w:history="1">
        <w:r w:rsidRPr="001A06AB">
          <w:rPr>
            <w:rStyle w:val="Hypertextovprepojenie"/>
            <w:color w:val="auto"/>
          </w:rPr>
          <w:t>zshrusov@post.sk</w:t>
        </w:r>
      </w:hyperlink>
    </w:p>
    <w:p w:rsidR="004A2D6A" w:rsidRPr="001A06AB" w:rsidRDefault="004A2D6A">
      <w:pPr>
        <w:shd w:val="clear" w:color="auto" w:fill="FFFFFF"/>
        <w:tabs>
          <w:tab w:val="left" w:pos="2894"/>
        </w:tabs>
        <w:spacing w:line="274" w:lineRule="exact"/>
        <w:ind w:left="1133"/>
        <w:rPr>
          <w:spacing w:val="-2"/>
        </w:rPr>
      </w:pPr>
      <w:r w:rsidRPr="001A06AB">
        <w:rPr>
          <w:spacing w:val="-6"/>
        </w:rPr>
        <w:t>Web:</w:t>
      </w:r>
      <w:r w:rsidRPr="001A06AB">
        <w:rPr>
          <w:rFonts w:ascii="Arial" w:hAnsi="Arial" w:cs="Arial"/>
        </w:rPr>
        <w:tab/>
      </w:r>
      <w:r w:rsidR="005F5BED" w:rsidRPr="001A06AB">
        <w:rPr>
          <w:rStyle w:val="Hypertextovprepojenie"/>
          <w:color w:val="auto"/>
          <w:spacing w:val="-4"/>
        </w:rPr>
        <w:t>https://zshrusov0.webnode.sk/</w:t>
      </w:r>
    </w:p>
    <w:p w:rsidR="004A2D6A" w:rsidRDefault="004A2D6A">
      <w:pPr>
        <w:shd w:val="clear" w:color="auto" w:fill="FFFFFF"/>
        <w:tabs>
          <w:tab w:val="left" w:pos="2856"/>
        </w:tabs>
        <w:spacing w:before="1618"/>
      </w:pPr>
      <w:r>
        <w:rPr>
          <w:spacing w:val="-2"/>
        </w:rPr>
        <w:t>Zriaďovateľ:</w:t>
      </w:r>
      <w:r>
        <w:rPr>
          <w:rFonts w:ascii="Arial" w:hAnsi="Arial" w:cs="Arial"/>
        </w:rPr>
        <w:tab/>
      </w:r>
      <w:r>
        <w:t>Obec Hrušov</w:t>
      </w:r>
    </w:p>
    <w:p w:rsidR="004A2D6A" w:rsidRDefault="004A2D6A">
      <w:pPr>
        <w:shd w:val="clear" w:color="auto" w:fill="FFFFFF"/>
        <w:ind w:left="2880"/>
        <w:rPr>
          <w:b/>
          <w:bCs/>
        </w:rPr>
      </w:pPr>
      <w:r>
        <w:t>991 42  Hrušov č.526</w:t>
      </w:r>
    </w:p>
    <w:p w:rsidR="004A2D6A" w:rsidRDefault="004A2D6A">
      <w:pPr>
        <w:shd w:val="clear" w:color="auto" w:fill="FFFFFF"/>
        <w:spacing w:before="1061"/>
        <w:rPr>
          <w:spacing w:val="-1"/>
        </w:rPr>
      </w:pPr>
      <w:r>
        <w:rPr>
          <w:b/>
          <w:bCs/>
        </w:rPr>
        <w:t>Štatutár organizácie - riaditeľ školy :    Mgr. Zoltán Brezovský</w:t>
      </w:r>
    </w:p>
    <w:p w:rsidR="004A2D6A" w:rsidRDefault="004A2D6A">
      <w:pPr>
        <w:shd w:val="clear" w:color="auto" w:fill="FFFFFF"/>
        <w:tabs>
          <w:tab w:val="left" w:pos="4382"/>
        </w:tabs>
        <w:spacing w:before="792"/>
        <w:rPr>
          <w:spacing w:val="-2"/>
        </w:rPr>
      </w:pPr>
      <w:r>
        <w:rPr>
          <w:spacing w:val="-1"/>
        </w:rPr>
        <w:t>Zástupkyňa riaditeľa školy pre ZŠ :</w:t>
      </w:r>
      <w:r>
        <w:rPr>
          <w:rFonts w:ascii="Arial" w:hAnsi="Arial" w:cs="Arial"/>
        </w:rPr>
        <w:tab/>
      </w:r>
      <w:r>
        <w:t>Mgr. Anna Miháliková</w:t>
      </w:r>
    </w:p>
    <w:p w:rsidR="004A2D6A" w:rsidRDefault="004A2D6A">
      <w:pPr>
        <w:shd w:val="clear" w:color="auto" w:fill="FFFFFF"/>
        <w:tabs>
          <w:tab w:val="left" w:pos="4406"/>
        </w:tabs>
        <w:spacing w:before="240"/>
        <w:rPr>
          <w:spacing w:val="-2"/>
        </w:rPr>
      </w:pPr>
      <w:r>
        <w:rPr>
          <w:spacing w:val="-2"/>
        </w:rPr>
        <w:t>Zástupkyňa riaditeľa pre MŠ:</w:t>
      </w:r>
      <w:r>
        <w:rPr>
          <w:rFonts w:ascii="Arial" w:hAnsi="Arial" w:cs="Arial"/>
        </w:rPr>
        <w:tab/>
      </w:r>
      <w:r w:rsidR="005862AB">
        <w:t>Mgr. Anna</w:t>
      </w:r>
      <w:r>
        <w:t xml:space="preserve"> </w:t>
      </w:r>
      <w:proofErr w:type="spellStart"/>
      <w:r>
        <w:t>Brlošová</w:t>
      </w:r>
      <w:proofErr w:type="spellEnd"/>
    </w:p>
    <w:p w:rsidR="004A2D6A" w:rsidRDefault="004A2D6A">
      <w:pPr>
        <w:shd w:val="clear" w:color="auto" w:fill="FFFFFF"/>
        <w:tabs>
          <w:tab w:val="left" w:pos="4406"/>
        </w:tabs>
        <w:spacing w:before="240"/>
        <w:rPr>
          <w:spacing w:val="-1"/>
        </w:rPr>
      </w:pPr>
      <w:r>
        <w:rPr>
          <w:spacing w:val="-2"/>
        </w:rPr>
        <w:t>Zástupkyňa riaditeľa pre CVČ</w:t>
      </w:r>
      <w:r w:rsidR="0039270E">
        <w:rPr>
          <w:spacing w:val="-2"/>
        </w:rPr>
        <w:t xml:space="preserve"> ako súčasť ZŠ s MŠ:  </w:t>
      </w:r>
      <w:r>
        <w:rPr>
          <w:spacing w:val="-2"/>
        </w:rPr>
        <w:t xml:space="preserve"> Mgr. Renáta </w:t>
      </w:r>
      <w:proofErr w:type="spellStart"/>
      <w:r>
        <w:rPr>
          <w:spacing w:val="-2"/>
        </w:rPr>
        <w:t>Santorisová</w:t>
      </w:r>
      <w:proofErr w:type="spellEnd"/>
    </w:p>
    <w:p w:rsidR="004A2D6A" w:rsidRDefault="004A2D6A">
      <w:pPr>
        <w:shd w:val="clear" w:color="auto" w:fill="FFFFFF"/>
        <w:tabs>
          <w:tab w:val="left" w:pos="4378"/>
        </w:tabs>
        <w:spacing w:before="1344"/>
        <w:rPr>
          <w:spacing w:val="-2"/>
        </w:rPr>
      </w:pPr>
      <w:r>
        <w:rPr>
          <w:spacing w:val="-1"/>
        </w:rPr>
        <w:t>Rada školy :</w:t>
      </w:r>
      <w:r>
        <w:rPr>
          <w:rFonts w:ascii="Arial" w:hAnsi="Arial" w:cs="Arial"/>
        </w:rPr>
        <w:tab/>
      </w:r>
      <w:r w:rsidR="00BF03BB">
        <w:t>Bc</w:t>
      </w:r>
      <w:r>
        <w:t xml:space="preserve">. </w:t>
      </w:r>
      <w:r w:rsidR="00BF03BB">
        <w:t xml:space="preserve">Martina </w:t>
      </w:r>
      <w:proofErr w:type="spellStart"/>
      <w:r w:rsidR="00BF03BB">
        <w:t>Mihaľkinová</w:t>
      </w:r>
      <w:proofErr w:type="spellEnd"/>
      <w:r>
        <w:t>, predsedníčka</w:t>
      </w:r>
    </w:p>
    <w:p w:rsidR="004A2D6A" w:rsidRDefault="004A2D6A">
      <w:pPr>
        <w:shd w:val="clear" w:color="auto" w:fill="FFFFFF"/>
        <w:tabs>
          <w:tab w:val="left" w:pos="4349"/>
        </w:tabs>
        <w:spacing w:before="514"/>
        <w:rPr>
          <w:b/>
          <w:bCs/>
          <w:color w:val="000000"/>
        </w:rPr>
        <w:sectPr w:rsidR="004A2D6A">
          <w:footerReference w:type="default" r:id="rId9"/>
          <w:pgSz w:w="11906" w:h="16838"/>
          <w:pgMar w:top="1440" w:right="1186" w:bottom="720" w:left="1143" w:header="708" w:footer="708" w:gutter="0"/>
          <w:cols w:space="708"/>
          <w:docGrid w:linePitch="600" w:charSpace="32768"/>
        </w:sectPr>
      </w:pPr>
      <w:r>
        <w:rPr>
          <w:spacing w:val="-2"/>
        </w:rPr>
        <w:t>Rodičovské združenie:</w:t>
      </w:r>
      <w:r>
        <w:rPr>
          <w:rFonts w:ascii="Arial" w:hAnsi="Arial" w:cs="Arial"/>
        </w:rPr>
        <w:tab/>
      </w:r>
      <w:r w:rsidR="00525C3B">
        <w:rPr>
          <w:spacing w:val="-2"/>
        </w:rPr>
        <w:t>Eva Račková</w:t>
      </w:r>
      <w:r>
        <w:rPr>
          <w:spacing w:val="-2"/>
        </w:rPr>
        <w:t xml:space="preserve"> - predsedníčka</w:t>
      </w:r>
    </w:p>
    <w:p w:rsidR="004A2D6A" w:rsidRDefault="004A2D6A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Poradné orgány školy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Pre skvalitnenie a zvyšovanie účinn</w:t>
      </w:r>
      <w:r w:rsidR="00F20504">
        <w:rPr>
          <w:color w:val="000000"/>
        </w:rPr>
        <w:t>osti riadiacej práce a výchovno-</w:t>
      </w:r>
      <w:r>
        <w:rPr>
          <w:color w:val="000000"/>
        </w:rPr>
        <w:t>vzdelávacieho procesu školy sú zriadené poradné orgány, ktorých činnosť sa riadi plánmi práce a rokovacím poriadkom.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Poradnými orgánmi riaditeľa školy sú: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b/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b/>
          <w:color w:val="000000"/>
        </w:rPr>
        <w:t>a)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Rada školy </w:t>
      </w:r>
      <w:r>
        <w:rPr>
          <w:color w:val="000000"/>
        </w:rPr>
        <w:t xml:space="preserve">( RŠ) má 11 členov. Je </w:t>
      </w:r>
      <w:r w:rsidR="004B1F04">
        <w:rPr>
          <w:color w:val="000000"/>
        </w:rPr>
        <w:t xml:space="preserve">to </w:t>
      </w:r>
      <w:r>
        <w:rPr>
          <w:color w:val="000000"/>
        </w:rPr>
        <w:t>iniciatívny a samosprávny orgán vyjadrujúci a presadzujúci miestne záujmy a záujmy rodičov a pedagógov v oblasti výchovy a vzdelávania.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b/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Pedagogická rada </w:t>
      </w:r>
      <w:r>
        <w:rPr>
          <w:color w:val="000000"/>
        </w:rPr>
        <w:t>združuje všetkých členov pedagogického zboru. Predstavuje</w:t>
      </w:r>
    </w:p>
    <w:p w:rsidR="004A2D6A" w:rsidRDefault="004A2D6A">
      <w:pPr>
        <w:autoSpaceDE w:val="0"/>
        <w:rPr>
          <w:b/>
          <w:bCs/>
          <w:color w:val="000000"/>
        </w:rPr>
      </w:pPr>
      <w:r>
        <w:rPr>
          <w:color w:val="000000"/>
        </w:rPr>
        <w:t>najkvalifikovanejší orgán skupinového pedagogického rozhodovania a kontroly na škole. Prerokúva zásadné otázky výchovy a vyučovania, pedagogickú koncepciu školy, vyjadruje svoje stanoviská k dosiahnutým výsledkom vo výchove a vzdelávaní i mimo nej a k opatreniam na odstránenie zistených nedostatkov.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c) Pracovná porada riaditeľa </w:t>
      </w:r>
      <w:r>
        <w:rPr>
          <w:color w:val="000000"/>
        </w:rPr>
        <w:t>prerokúva najaktuálnejšie a rozhodujúce otázky celkovej činnosti školy.</w:t>
      </w:r>
      <w:r w:rsidR="005862AB">
        <w:rPr>
          <w:color w:val="000000"/>
        </w:rPr>
        <w:t xml:space="preserve"> </w:t>
      </w:r>
      <w:r>
        <w:rPr>
          <w:color w:val="000000"/>
        </w:rPr>
        <w:t>Členmi sú: riaditeľ, zástupcovia riaditeľa pre ZŠ a MŠ, vedúci predmetových komisií, vedúci metodických združení, výchovný poradca, ekonóm školy. Podľa obsahu rokovania sú prizývaní aj ďalší pedagogickí zamestnanci.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d) Pracovná porada </w:t>
      </w:r>
      <w:r>
        <w:rPr>
          <w:color w:val="000000"/>
        </w:rPr>
        <w:t xml:space="preserve">usmerňuje a zjednocuje prácu zamestnancov školy. Rieši aktuálne problémy školy. Formou riadenej diskusie – prostredníctvom výmeny názorov </w:t>
      </w:r>
      <w:r w:rsidR="0048020A">
        <w:rPr>
          <w:color w:val="000000"/>
        </w:rPr>
        <w:t xml:space="preserve">sa </w:t>
      </w:r>
      <w:r>
        <w:rPr>
          <w:color w:val="000000"/>
        </w:rPr>
        <w:t>usiluje o dosiahnutie potrebnej zhody a jednoty v pracovnom kolektíve, vo výchove a vzdelávaní.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e) Metodické orgány </w:t>
      </w:r>
      <w:r>
        <w:rPr>
          <w:color w:val="000000"/>
        </w:rPr>
        <w:t>( predmetové komisie a metodické združenia) plnia funkciu organizačno</w:t>
      </w:r>
      <w:r w:rsidR="001D4183">
        <w:rPr>
          <w:color w:val="000000"/>
        </w:rPr>
        <w:t>-</w:t>
      </w:r>
      <w:r w:rsidR="005862AB">
        <w:rPr>
          <w:color w:val="000000"/>
        </w:rPr>
        <w:t xml:space="preserve"> </w:t>
      </w:r>
      <w:r>
        <w:rPr>
          <w:color w:val="000000"/>
        </w:rPr>
        <w:t xml:space="preserve">riadiacu, kontrolno-hodnotiacu a odborno-metodickú. 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Predmetové komisie (PK) sú zamerané na zvyšovanie úrovne výchovy a vzdelávania v jednotlivých predmetoch alebo skupinách predmetov na II.</w:t>
      </w:r>
      <w:r w:rsidR="001D4183">
        <w:rPr>
          <w:color w:val="000000"/>
        </w:rPr>
        <w:t xml:space="preserve"> </w:t>
      </w:r>
      <w:r>
        <w:rPr>
          <w:color w:val="000000"/>
        </w:rPr>
        <w:t>stupni základnej školy.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Metodické združenia (MZ) sú zamerané na zvyšovanie úrovne výchovy a vzdelávania v jednotlivých vyučovacích predmetoch I.</w:t>
      </w:r>
      <w:r w:rsidR="001D4183">
        <w:rPr>
          <w:color w:val="000000"/>
        </w:rPr>
        <w:t xml:space="preserve"> </w:t>
      </w:r>
      <w:r>
        <w:rPr>
          <w:color w:val="000000"/>
        </w:rPr>
        <w:t>stupňa ZŠ a úrovne výchovnej činnosti ŠKD. Učiteľky MŠ sú členmi MZ učiteľov I.</w:t>
      </w:r>
      <w:r w:rsidR="001D4183">
        <w:rPr>
          <w:color w:val="000000"/>
        </w:rPr>
        <w:t xml:space="preserve"> </w:t>
      </w:r>
      <w:r>
        <w:rPr>
          <w:color w:val="000000"/>
        </w:rPr>
        <w:t>stupňa.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B20CB9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Na </w:t>
      </w:r>
      <w:r w:rsidRPr="00063706">
        <w:rPr>
          <w:b/>
          <w:bCs/>
        </w:rPr>
        <w:t>škole pracovali</w:t>
      </w:r>
      <w:r w:rsidR="004A2D6A" w:rsidRPr="00063706">
        <w:rPr>
          <w:b/>
          <w:bCs/>
        </w:rPr>
        <w:t xml:space="preserve"> tieto</w:t>
      </w:r>
      <w:r w:rsidR="004A2D6A">
        <w:rPr>
          <w:b/>
          <w:bCs/>
          <w:color w:val="000000"/>
        </w:rPr>
        <w:t xml:space="preserve"> PK a MZ: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 xml:space="preserve">Predmetová komisia: </w:t>
      </w:r>
      <w:r w:rsidR="00744B57">
        <w:rPr>
          <w:color w:val="000000"/>
        </w:rPr>
        <w:tab/>
      </w:r>
      <w:r w:rsidR="00876E44">
        <w:t>Pae</w:t>
      </w:r>
      <w:r w:rsidR="00CC23F5">
        <w:t>d</w:t>
      </w:r>
      <w:r w:rsidR="00876E44">
        <w:t xml:space="preserve">Dr. Martina </w:t>
      </w:r>
      <w:proofErr w:type="spellStart"/>
      <w:r w:rsidR="00876E44">
        <w:t>Bujdošová</w:t>
      </w:r>
      <w:proofErr w:type="spellEnd"/>
      <w:r>
        <w:rPr>
          <w:color w:val="000000"/>
        </w:rPr>
        <w:t xml:space="preserve"> - vedúca PK</w:t>
      </w:r>
    </w:p>
    <w:p w:rsidR="004A2D6A" w:rsidRDefault="004A2D6A">
      <w:pPr>
        <w:autoSpaceDE w:val="0"/>
        <w:rPr>
          <w:color w:val="000000"/>
        </w:rPr>
      </w:pPr>
    </w:p>
    <w:p w:rsidR="003F3063" w:rsidRDefault="004A2D6A">
      <w:pPr>
        <w:autoSpaceDE w:val="0"/>
        <w:rPr>
          <w:color w:val="000000"/>
        </w:rPr>
      </w:pPr>
      <w:r>
        <w:rPr>
          <w:color w:val="000000"/>
        </w:rPr>
        <w:t xml:space="preserve">Metodické združenie učiteľov </w:t>
      </w:r>
      <w:r w:rsidR="005862AB">
        <w:rPr>
          <w:color w:val="000000"/>
        </w:rPr>
        <w:t xml:space="preserve"> </w:t>
      </w:r>
      <w:r>
        <w:rPr>
          <w:color w:val="000000"/>
        </w:rPr>
        <w:t>I.</w:t>
      </w:r>
      <w:r w:rsidR="001D4183">
        <w:rPr>
          <w:color w:val="000000"/>
        </w:rPr>
        <w:t xml:space="preserve"> </w:t>
      </w:r>
      <w:r>
        <w:rPr>
          <w:color w:val="000000"/>
        </w:rPr>
        <w:t>stupňa ,</w:t>
      </w:r>
      <w:r w:rsidR="001D4183">
        <w:rPr>
          <w:color w:val="000000"/>
        </w:rPr>
        <w:t xml:space="preserve"> </w:t>
      </w:r>
      <w:r>
        <w:rPr>
          <w:color w:val="000000"/>
        </w:rPr>
        <w:t>vých.</w:t>
      </w:r>
      <w:r w:rsidR="001D4183">
        <w:rPr>
          <w:color w:val="000000"/>
        </w:rPr>
        <w:t xml:space="preserve"> </w:t>
      </w:r>
      <w:r>
        <w:rPr>
          <w:color w:val="000000"/>
        </w:rPr>
        <w:t xml:space="preserve">činnosti a MŠ : </w:t>
      </w:r>
    </w:p>
    <w:p w:rsidR="004A2D6A" w:rsidRDefault="007F0E94">
      <w:pPr>
        <w:autoSpaceDE w:val="0"/>
        <w:rPr>
          <w:color w:val="000000"/>
        </w:rPr>
      </w:pPr>
      <w:r>
        <w:rPr>
          <w:color w:val="000000"/>
        </w:rPr>
        <w:t xml:space="preserve"> </w:t>
      </w:r>
      <w:r w:rsidR="003F3063">
        <w:rPr>
          <w:color w:val="000000"/>
        </w:rPr>
        <w:t>M</w:t>
      </w:r>
      <w:r w:rsidR="004A2D6A">
        <w:rPr>
          <w:color w:val="000000"/>
        </w:rPr>
        <w:t xml:space="preserve">gr. </w:t>
      </w:r>
      <w:r w:rsidR="00591A52">
        <w:rPr>
          <w:color w:val="000000"/>
        </w:rPr>
        <w:t xml:space="preserve">Eva </w:t>
      </w:r>
      <w:proofErr w:type="spellStart"/>
      <w:r w:rsidR="00591A52">
        <w:rPr>
          <w:color w:val="000000"/>
        </w:rPr>
        <w:t>Pierogová</w:t>
      </w:r>
      <w:proofErr w:type="spellEnd"/>
      <w:r w:rsidR="00525C3B">
        <w:rPr>
          <w:color w:val="000000"/>
        </w:rPr>
        <w:t xml:space="preserve"> </w:t>
      </w:r>
      <w:r w:rsidR="004A2D6A">
        <w:rPr>
          <w:color w:val="000000"/>
        </w:rPr>
        <w:t>-  vedúca MZ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  <w:r>
        <w:rPr>
          <w:color w:val="000000"/>
        </w:rPr>
        <w:t xml:space="preserve">Výchovná  poradkyňa: </w:t>
      </w:r>
      <w:r w:rsidR="00876E44">
        <w:rPr>
          <w:color w:val="000000"/>
        </w:rPr>
        <w:t>I</w:t>
      </w:r>
      <w:r>
        <w:rPr>
          <w:color w:val="000000"/>
        </w:rPr>
        <w:t>ng. Eva Bendíková</w:t>
      </w:r>
    </w:p>
    <w:p w:rsidR="004A2D6A" w:rsidRDefault="004A2D6A">
      <w:pPr>
        <w:autoSpaceDE w:val="0"/>
        <w:ind w:firstLine="708"/>
        <w:rPr>
          <w:b/>
          <w:bCs/>
          <w:color w:val="000000"/>
        </w:rPr>
      </w:pPr>
    </w:p>
    <w:p w:rsidR="004A2D6A" w:rsidRDefault="004A2D6A">
      <w:pPr>
        <w:autoSpaceDE w:val="0"/>
        <w:ind w:firstLine="708"/>
        <w:rPr>
          <w:b/>
          <w:bCs/>
          <w:color w:val="000000"/>
        </w:rPr>
      </w:pPr>
    </w:p>
    <w:p w:rsidR="004A2D6A" w:rsidRPr="00063706" w:rsidRDefault="00AB3841">
      <w:pPr>
        <w:autoSpaceDE w:val="0"/>
        <w:ind w:firstLine="708"/>
      </w:pPr>
      <w:r w:rsidRPr="005F5BED">
        <w:rPr>
          <w:b/>
          <w:bCs/>
          <w:color w:val="000000"/>
        </w:rPr>
        <w:lastRenderedPageBreak/>
        <w:t>Žiacka</w:t>
      </w:r>
      <w:r w:rsidR="004A2D6A" w:rsidRPr="005F5BED">
        <w:rPr>
          <w:b/>
          <w:bCs/>
          <w:color w:val="000000"/>
        </w:rPr>
        <w:t xml:space="preserve"> </w:t>
      </w:r>
      <w:r w:rsidR="005862AB" w:rsidRPr="005F5BED">
        <w:rPr>
          <w:b/>
          <w:bCs/>
          <w:color w:val="000000"/>
        </w:rPr>
        <w:t>školská rada</w:t>
      </w:r>
      <w:r w:rsidR="004A2D6A" w:rsidRPr="005F5BED">
        <w:rPr>
          <w:b/>
          <w:bCs/>
          <w:color w:val="000000"/>
        </w:rPr>
        <w:t xml:space="preserve"> </w:t>
      </w:r>
      <w:r w:rsidR="00E24191">
        <w:rPr>
          <w:color w:val="000000"/>
        </w:rPr>
        <w:t xml:space="preserve">sa </w:t>
      </w:r>
      <w:r w:rsidR="00E24191" w:rsidRPr="00063706">
        <w:t xml:space="preserve">uskutočňovala  formou zasadnutí. Boli v nej </w:t>
      </w:r>
      <w:r w:rsidR="00E24191">
        <w:t xml:space="preserve">5 </w:t>
      </w:r>
      <w:r w:rsidR="00E24191" w:rsidRPr="00063706">
        <w:t xml:space="preserve">zástupcovia </w:t>
      </w:r>
      <w:r w:rsidR="00E24191">
        <w:t xml:space="preserve">žiakov </w:t>
      </w:r>
      <w:r w:rsidR="00E24191" w:rsidRPr="00063706">
        <w:t>z</w:t>
      </w:r>
      <w:r w:rsidR="00E24191">
        <w:t> 2. stupňa</w:t>
      </w:r>
      <w:r w:rsidR="00E24191" w:rsidRPr="00063706">
        <w:t xml:space="preserve"> našej školy, viedol  ju Mgr. Rudolf </w:t>
      </w:r>
      <w:proofErr w:type="spellStart"/>
      <w:r w:rsidR="00E24191" w:rsidRPr="00063706">
        <w:t>Santoris</w:t>
      </w:r>
      <w:proofErr w:type="spellEnd"/>
      <w:r w:rsidR="00E24191" w:rsidRPr="00063706">
        <w:t>.</w:t>
      </w:r>
    </w:p>
    <w:p w:rsidR="004A2D6A" w:rsidRPr="00063706" w:rsidRDefault="004A2D6A">
      <w:pPr>
        <w:autoSpaceDE w:val="0"/>
      </w:pP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Základná škola s materskou školou Hrušov, okres Veľký Krtíš ( ďalej len škola ) je rozpočtová organizácia, ktorá v právnych vzťahoch vystupuje vo svojom mene a má zodpovednosť vyplývajúcu z týchto vzťahov.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Súčasťou školy je školský klub detí, školská kuchyňa, školská jedáleň a centrum voľného času</w:t>
      </w:r>
      <w:r w:rsidR="00F701A2">
        <w:rPr>
          <w:color w:val="000000"/>
        </w:rPr>
        <w:t>.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Činnosť Základnej školy s materskou školou Hrušov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ind w:firstLine="708"/>
        <w:rPr>
          <w:color w:val="000000"/>
        </w:rPr>
      </w:pP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Činnosť Základnej školy s materskou š</w:t>
      </w:r>
      <w:r w:rsidR="0067537C">
        <w:rPr>
          <w:color w:val="000000"/>
        </w:rPr>
        <w:t>kolou Hrušov v školskom roku 2020</w:t>
      </w:r>
      <w:r>
        <w:rPr>
          <w:color w:val="000000"/>
        </w:rPr>
        <w:t>/20</w:t>
      </w:r>
      <w:r w:rsidR="0067537C">
        <w:rPr>
          <w:color w:val="000000"/>
        </w:rPr>
        <w:t>21</w:t>
      </w:r>
      <w:r>
        <w:rPr>
          <w:color w:val="000000"/>
        </w:rPr>
        <w:t xml:space="preserve"> vychádzala z P</w:t>
      </w:r>
      <w:r w:rsidR="00603351">
        <w:rPr>
          <w:color w:val="000000"/>
        </w:rPr>
        <w:t xml:space="preserve">lánu práce školy na školský rok, z hlavných úloh </w:t>
      </w:r>
      <w:r>
        <w:rPr>
          <w:color w:val="000000"/>
        </w:rPr>
        <w:t xml:space="preserve">strategického plánu, </w:t>
      </w:r>
      <w:r w:rsidR="004B1F04">
        <w:rPr>
          <w:color w:val="000000"/>
        </w:rPr>
        <w:t>Sprievodcu</w:t>
      </w:r>
      <w:r w:rsidR="00603351">
        <w:rPr>
          <w:color w:val="000000"/>
        </w:rPr>
        <w:t xml:space="preserve"> školským rokom </w:t>
      </w:r>
      <w:r>
        <w:rPr>
          <w:color w:val="000000"/>
        </w:rPr>
        <w:t>a konkrétnych podmienok, ktoré škola má.</w:t>
      </w:r>
    </w:p>
    <w:p w:rsidR="004A2D6A" w:rsidRPr="00063706" w:rsidRDefault="004A2D6A" w:rsidP="00603351">
      <w:pPr>
        <w:autoSpaceDE w:val="0"/>
      </w:pPr>
      <w:r>
        <w:rPr>
          <w:color w:val="000000"/>
        </w:rPr>
        <w:tab/>
        <w:t>Pokračovali sme v našom zámere otvo</w:t>
      </w:r>
      <w:r w:rsidR="00603351">
        <w:rPr>
          <w:color w:val="000000"/>
        </w:rPr>
        <w:t xml:space="preserve">renej spolupráce s verejnosťou. </w:t>
      </w:r>
      <w:r>
        <w:rPr>
          <w:color w:val="000000"/>
        </w:rPr>
        <w:t>Cez</w:t>
      </w:r>
      <w:r w:rsidR="00B20CB9">
        <w:rPr>
          <w:color w:val="000000"/>
        </w:rPr>
        <w:t xml:space="preserve"> </w:t>
      </w:r>
      <w:r w:rsidR="00B20CB9" w:rsidRPr="00063706">
        <w:t xml:space="preserve">deti </w:t>
      </w:r>
      <w:r w:rsidRPr="00063706">
        <w:t xml:space="preserve">sme </w:t>
      </w:r>
      <w:r w:rsidR="00603351">
        <w:t>ko</w:t>
      </w:r>
      <w:r w:rsidRPr="00063706">
        <w:t>munikovali s rodičmi a cez rodičovskú dôveru v</w:t>
      </w:r>
      <w:r w:rsidR="00B20CB9" w:rsidRPr="00063706">
        <w:t> </w:t>
      </w:r>
      <w:r w:rsidRPr="00063706">
        <w:t>nás</w:t>
      </w:r>
      <w:r w:rsidR="00B20CB9" w:rsidRPr="00063706">
        <w:t xml:space="preserve">, </w:t>
      </w:r>
      <w:r w:rsidRPr="00063706">
        <w:t xml:space="preserve"> </w:t>
      </w:r>
      <w:r w:rsidR="00B20CB9" w:rsidRPr="00063706">
        <w:t xml:space="preserve">sme spätne </w:t>
      </w:r>
      <w:r w:rsidRPr="00063706">
        <w:t xml:space="preserve"> pracovali</w:t>
      </w:r>
      <w:r w:rsidR="00603351">
        <w:t xml:space="preserve"> </w:t>
      </w:r>
      <w:r w:rsidRPr="00063706">
        <w:t xml:space="preserve"> s deťmi tak, aby aj oni boli spolutvorcami aktivít a činností školy.</w:t>
      </w:r>
    </w:p>
    <w:p w:rsidR="004A2D6A" w:rsidRPr="00063706" w:rsidRDefault="004A2D6A">
      <w:pPr>
        <w:autoSpaceDE w:val="0"/>
      </w:pPr>
    </w:p>
    <w:p w:rsidR="004A2D6A" w:rsidRDefault="004A2D6A">
      <w:pPr>
        <w:autoSpaceDE w:val="0"/>
        <w:rPr>
          <w:b/>
          <w:bCs/>
          <w:color w:val="000000"/>
        </w:rPr>
      </w:pPr>
      <w:r w:rsidRPr="00063706">
        <w:t>Pre širšiu ver</w:t>
      </w:r>
      <w:r w:rsidR="00B20CB9" w:rsidRPr="00063706">
        <w:t>ejnosť pripravovala</w:t>
      </w:r>
      <w:r w:rsidRPr="00063706">
        <w:t xml:space="preserve"> naša škola rôzne reprezentatívne akcie a podujatia, na iných sa spolupodieľa</w:t>
      </w:r>
      <w:r w:rsidR="00B20CB9" w:rsidRPr="00063706">
        <w:t>la</w:t>
      </w:r>
      <w:r w:rsidRPr="00063706">
        <w:t xml:space="preserve"> s inými subjektmi</w:t>
      </w:r>
      <w:r>
        <w:rPr>
          <w:color w:val="000000"/>
        </w:rPr>
        <w:t>.</w:t>
      </w:r>
    </w:p>
    <w:p w:rsidR="004A2D6A" w:rsidRDefault="004A2D6A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Žiaci školy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 xml:space="preserve">Školu </w:t>
      </w:r>
      <w:r w:rsidR="00F54D95">
        <w:rPr>
          <w:color w:val="000000"/>
        </w:rPr>
        <w:t>navšte</w:t>
      </w:r>
      <w:r w:rsidR="003769CA">
        <w:rPr>
          <w:color w:val="000000"/>
        </w:rPr>
        <w:t xml:space="preserve">vovalo  </w:t>
      </w:r>
      <w:r w:rsidR="0039270E">
        <w:rPr>
          <w:color w:val="000000"/>
        </w:rPr>
        <w:t xml:space="preserve"> </w:t>
      </w:r>
      <w:r w:rsidR="00406081">
        <w:rPr>
          <w:color w:val="000000"/>
        </w:rPr>
        <w:t>111</w:t>
      </w:r>
      <w:r w:rsidR="003769CA">
        <w:rPr>
          <w:color w:val="000000"/>
        </w:rPr>
        <w:t xml:space="preserve">  </w:t>
      </w:r>
      <w:r w:rsidRPr="0039270E">
        <w:rPr>
          <w:color w:val="000000"/>
        </w:rPr>
        <w:t>detí</w:t>
      </w:r>
      <w:r>
        <w:rPr>
          <w:color w:val="000000"/>
        </w:rPr>
        <w:t xml:space="preserve"> zo spádových obcí školského obvodu Hrušov, Čelovce, Vinica,  a ďalej z obcí Balog nad Ipľom</w:t>
      </w:r>
      <w:r w:rsidR="008C5655">
        <w:rPr>
          <w:color w:val="000000"/>
        </w:rPr>
        <w:t xml:space="preserve">, </w:t>
      </w:r>
      <w:r w:rsidR="006D0AAE">
        <w:rPr>
          <w:color w:val="000000"/>
        </w:rPr>
        <w:t>Veľká Ves</w:t>
      </w:r>
      <w:r w:rsidR="008C5655">
        <w:rPr>
          <w:color w:val="000000"/>
        </w:rPr>
        <w:t xml:space="preserve"> nad Ipľom</w:t>
      </w:r>
      <w:r>
        <w:rPr>
          <w:color w:val="000000"/>
        </w:rPr>
        <w:t xml:space="preserve"> a Ďurkovce.</w:t>
      </w:r>
    </w:p>
    <w:p w:rsidR="004A2D6A" w:rsidRDefault="004A2D6A">
      <w:pPr>
        <w:autoSpaceDE w:val="0"/>
        <w:rPr>
          <w:color w:val="000000"/>
        </w:rPr>
      </w:pPr>
    </w:p>
    <w:p w:rsidR="004A2D6A" w:rsidRDefault="0048020A">
      <w:pPr>
        <w:autoSpaceDE w:val="0"/>
        <w:rPr>
          <w:color w:val="000000"/>
        </w:rPr>
      </w:pPr>
      <w:r>
        <w:rPr>
          <w:color w:val="000000"/>
        </w:rPr>
        <w:t>Z toho m</w:t>
      </w:r>
      <w:r w:rsidR="004A2D6A" w:rsidRPr="00B274DA">
        <w:rPr>
          <w:color w:val="000000"/>
        </w:rPr>
        <w:t>aterskú školu</w:t>
      </w:r>
      <w:r w:rsidR="004A2D6A">
        <w:rPr>
          <w:color w:val="000000"/>
        </w:rPr>
        <w:t xml:space="preserve"> navštevovalo </w:t>
      </w:r>
      <w:r w:rsidR="00B339F1">
        <w:rPr>
          <w:color w:val="000000"/>
        </w:rPr>
        <w:t>31</w:t>
      </w:r>
      <w:r w:rsidR="004A2D6A">
        <w:rPr>
          <w:color w:val="000000"/>
        </w:rPr>
        <w:t xml:space="preserve"> detí.</w:t>
      </w:r>
    </w:p>
    <w:p w:rsidR="004A2D6A" w:rsidRPr="00B274DA" w:rsidRDefault="004A2D6A" w:rsidP="00B274DA"/>
    <w:p w:rsidR="004A2D6A" w:rsidRPr="00B274DA" w:rsidRDefault="004A2D6A" w:rsidP="00B274DA">
      <w:r w:rsidRPr="003F3063">
        <w:t>Počty žiakov: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3530"/>
        <w:gridCol w:w="2394"/>
      </w:tblGrid>
      <w:tr w:rsidR="004A2D6A">
        <w:trPr>
          <w:trHeight w:val="362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Default="004A2D6A">
            <w:r>
              <w:t xml:space="preserve">Trieda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Default="004A2D6A" w:rsidP="00B90CA7">
            <w:r>
              <w:t>Stav k 15.9.20</w:t>
            </w:r>
            <w:r w:rsidR="008C5655">
              <w:t>2</w:t>
            </w:r>
            <w:r w:rsidR="00B90CA7"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Default="004A2D6A" w:rsidP="00B90CA7">
            <w:r>
              <w:t>Stav k 31.8.20</w:t>
            </w:r>
            <w:r w:rsidR="00D776B6">
              <w:t>2</w:t>
            </w:r>
            <w:r w:rsidR="00B90CA7">
              <w:t>3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1.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B90CA7" w:rsidP="001E5C30">
            <w:r>
              <w:t>9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B90CA7" w:rsidP="001E5C30">
            <w:r>
              <w:t>9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2.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361B09" w:rsidP="00B90CA7">
            <w:r w:rsidRPr="001E5C30">
              <w:t>1</w:t>
            </w:r>
            <w:r w:rsidR="00B90CA7">
              <w:t>4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361B09" w:rsidP="00B90CA7">
            <w:r w:rsidRPr="001E5C30">
              <w:t>1</w:t>
            </w:r>
            <w:r w:rsidR="00B90CA7">
              <w:t>4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3.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361B09" w:rsidP="00B90CA7">
            <w:r w:rsidRPr="001E5C30">
              <w:t>1</w:t>
            </w:r>
            <w:r w:rsidR="00B90CA7">
              <w:t>3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4A2D6A" w:rsidP="00B90CA7">
            <w:r w:rsidRPr="001E5C30">
              <w:t>1</w:t>
            </w:r>
            <w:r w:rsidR="00B90CA7">
              <w:t>2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4.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4A2D6A" w:rsidP="001C6987">
            <w:r w:rsidRPr="001E5C30">
              <w:t> </w:t>
            </w:r>
            <w:r w:rsidR="0069049F" w:rsidRPr="001E5C30">
              <w:t>1</w:t>
            </w:r>
            <w:r w:rsidR="001C6987">
              <w:t>2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69049F" w:rsidP="001C6987">
            <w:r w:rsidRPr="001E5C30">
              <w:t>1</w:t>
            </w:r>
            <w:r w:rsidR="001C6987">
              <w:t>2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5.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3F3063" w:rsidP="00B90CA7">
            <w:r w:rsidRPr="001E5C30">
              <w:t>1</w:t>
            </w:r>
            <w:r w:rsidR="00B90CA7">
              <w:t>3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4A2D6A" w:rsidP="00B90CA7">
            <w:r w:rsidRPr="001E5C30">
              <w:t> </w:t>
            </w:r>
            <w:r w:rsidR="003F3063" w:rsidRPr="001E5C30">
              <w:t>1</w:t>
            </w:r>
            <w:r w:rsidR="00B339F1">
              <w:t>2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6.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D776B6" w:rsidP="00B90CA7">
            <w:r w:rsidRPr="001E5C30">
              <w:t>1</w:t>
            </w:r>
            <w:r w:rsidR="00B90CA7">
              <w:t>5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D776B6" w:rsidP="00B90CA7">
            <w:r w:rsidRPr="001E5C30">
              <w:t>1</w:t>
            </w:r>
            <w:r w:rsidR="00B90CA7">
              <w:t>5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7.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1E5C30" w:rsidP="00B90CA7">
            <w:r w:rsidRPr="001E5C30">
              <w:t>1</w:t>
            </w:r>
            <w:r w:rsidR="00B90CA7">
              <w:t>3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1E5C30" w:rsidP="00B90CA7">
            <w:r w:rsidRPr="001E5C30">
              <w:t>1</w:t>
            </w:r>
            <w:r w:rsidR="00B90CA7">
              <w:t>3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8.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1C6987" w:rsidP="00B90CA7">
            <w:r>
              <w:t>1</w:t>
            </w:r>
            <w:r w:rsidR="00B90CA7">
              <w:t>2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1C6987" w:rsidP="00B90CA7">
            <w:r>
              <w:t>1</w:t>
            </w:r>
            <w:r w:rsidR="00B90CA7">
              <w:t>2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3F3063" w:rsidRDefault="004A2D6A">
            <w:r w:rsidRPr="003F3063">
              <w:t>9.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B90CA7" w:rsidP="00D776B6">
            <w:r>
              <w:t>10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B90CA7" w:rsidP="00D776B6">
            <w:r>
              <w:t>10</w:t>
            </w:r>
          </w:p>
        </w:tc>
      </w:tr>
      <w:tr w:rsidR="004A2D6A">
        <w:trPr>
          <w:trHeight w:val="3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Default="004A2D6A">
            <w:r>
              <w:t>Spolu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6A" w:rsidRPr="001E5C30" w:rsidRDefault="004A2D6A" w:rsidP="00B90CA7">
            <w:r w:rsidRPr="001E5C30">
              <w:t>1</w:t>
            </w:r>
            <w:r w:rsidR="00B90CA7">
              <w:t>11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6A" w:rsidRPr="001E5C30" w:rsidRDefault="00B339F1" w:rsidP="00B90CA7">
            <w:r>
              <w:t>109</w:t>
            </w:r>
          </w:p>
        </w:tc>
      </w:tr>
    </w:tbl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lastRenderedPageBreak/>
        <w:tab/>
        <w:t xml:space="preserve">Na škole bolo 9 tried základnej školy, </w:t>
      </w:r>
      <w:r w:rsidR="00BF03BB">
        <w:rPr>
          <w:color w:val="000000"/>
        </w:rPr>
        <w:t>2 triedy</w:t>
      </w:r>
      <w:r>
        <w:rPr>
          <w:color w:val="000000"/>
        </w:rPr>
        <w:t xml:space="preserve"> v  MŠ, 1 oddelenie ŠKD. V bežných triedach ZŠ boli zaradení</w:t>
      </w:r>
      <w:r w:rsidR="00525C3B">
        <w:rPr>
          <w:color w:val="000000"/>
        </w:rPr>
        <w:t xml:space="preserve"> </w:t>
      </w:r>
      <w:r w:rsidR="00406081" w:rsidRPr="00406081">
        <w:rPr>
          <w:color w:val="000000"/>
        </w:rPr>
        <w:t>7</w:t>
      </w:r>
      <w:r w:rsidRPr="00406081">
        <w:rPr>
          <w:color w:val="000000"/>
        </w:rPr>
        <w:t xml:space="preserve"> žiaci so špeciálnymi </w:t>
      </w:r>
      <w:r w:rsidR="002A0C42" w:rsidRPr="00406081">
        <w:rPr>
          <w:color w:val="000000"/>
        </w:rPr>
        <w:t>vý</w:t>
      </w:r>
      <w:r w:rsidR="0039270E" w:rsidRPr="00406081">
        <w:rPr>
          <w:color w:val="000000"/>
        </w:rPr>
        <w:t>chovno-vzdelávacími potrebami,</w:t>
      </w:r>
      <w:r w:rsidR="0039270E" w:rsidRPr="00406081">
        <w:t xml:space="preserve"> </w:t>
      </w:r>
      <w:r w:rsidR="00406081" w:rsidRPr="00406081">
        <w:t>8</w:t>
      </w:r>
      <w:r w:rsidR="002A0C42" w:rsidRPr="00406081">
        <w:t xml:space="preserve"> </w:t>
      </w:r>
      <w:r w:rsidR="002A0C42" w:rsidRPr="00406081">
        <w:rPr>
          <w:color w:val="000000"/>
        </w:rPr>
        <w:t xml:space="preserve">žiaci so ŠPU, </w:t>
      </w:r>
      <w:r w:rsidR="000929AE" w:rsidRPr="00406081">
        <w:rPr>
          <w:color w:val="000000"/>
        </w:rPr>
        <w:t xml:space="preserve">6 žiakov bolo zo SZP, </w:t>
      </w:r>
      <w:r w:rsidR="00406081" w:rsidRPr="00406081">
        <w:rPr>
          <w:color w:val="000000"/>
        </w:rPr>
        <w:t>9</w:t>
      </w:r>
      <w:r w:rsidR="000929AE" w:rsidRPr="00406081">
        <w:rPr>
          <w:color w:val="000000"/>
        </w:rPr>
        <w:t xml:space="preserve"> žiakov z hmotnej núdze.</w:t>
      </w:r>
    </w:p>
    <w:p w:rsidR="004A2D6A" w:rsidRDefault="004A2D6A">
      <w:pPr>
        <w:autoSpaceDE w:val="0"/>
        <w:rPr>
          <w:color w:val="000000"/>
        </w:rPr>
      </w:pPr>
    </w:p>
    <w:p w:rsidR="004A2D6A" w:rsidRPr="00063706" w:rsidRDefault="004A2D6A" w:rsidP="00525C3B">
      <w:pPr>
        <w:autoSpaceDE w:val="0"/>
      </w:pPr>
      <w:r>
        <w:rPr>
          <w:color w:val="000000"/>
        </w:rPr>
        <w:tab/>
        <w:t xml:space="preserve">Do prvého ročníka bolo </w:t>
      </w:r>
      <w:r w:rsidRPr="00603351">
        <w:rPr>
          <w:color w:val="000000"/>
        </w:rPr>
        <w:t xml:space="preserve">zapísaných </w:t>
      </w:r>
      <w:r w:rsidR="00406081">
        <w:rPr>
          <w:color w:val="000000"/>
        </w:rPr>
        <w:t>15</w:t>
      </w:r>
      <w:r w:rsidR="001E5C30">
        <w:rPr>
          <w:color w:val="000000"/>
        </w:rPr>
        <w:t xml:space="preserve"> </w:t>
      </w:r>
      <w:r>
        <w:rPr>
          <w:color w:val="000000"/>
        </w:rPr>
        <w:t>detí</w:t>
      </w:r>
      <w:r w:rsidRPr="00164449">
        <w:rPr>
          <w:color w:val="000000"/>
        </w:rPr>
        <w:t>. Zápis</w:t>
      </w:r>
      <w:r w:rsidR="00B20CB9" w:rsidRPr="00164449">
        <w:rPr>
          <w:color w:val="000000"/>
        </w:rPr>
        <w:t xml:space="preserve"> sa </w:t>
      </w:r>
      <w:r w:rsidR="00525C3B" w:rsidRPr="00164449">
        <w:rPr>
          <w:color w:val="000000"/>
        </w:rPr>
        <w:t xml:space="preserve">uskutočnil </w:t>
      </w:r>
      <w:r w:rsidR="008C5655">
        <w:rPr>
          <w:color w:val="000000"/>
        </w:rPr>
        <w:t>v máji v priestoroch školy</w:t>
      </w:r>
      <w:r w:rsidR="00B82E8F">
        <w:rPr>
          <w:color w:val="000000"/>
        </w:rPr>
        <w:t>.</w:t>
      </w:r>
    </w:p>
    <w:p w:rsidR="004A2D6A" w:rsidRPr="00063706" w:rsidRDefault="004A2D6A">
      <w:pPr>
        <w:autoSpaceDE w:val="0"/>
      </w:pPr>
    </w:p>
    <w:p w:rsidR="004A2D6A" w:rsidRPr="00063706" w:rsidRDefault="004A2D6A">
      <w:pPr>
        <w:autoSpaceDE w:val="0"/>
      </w:pPr>
      <w:r w:rsidRPr="00063706">
        <w:tab/>
        <w:t xml:space="preserve">Deviaty ročník ZŠ </w:t>
      </w:r>
      <w:r w:rsidR="00B20CB9" w:rsidRPr="00063706">
        <w:t>u</w:t>
      </w:r>
      <w:r w:rsidRPr="00063706">
        <w:t xml:space="preserve">končilo </w:t>
      </w:r>
      <w:r w:rsidR="00BF03BB">
        <w:t>9</w:t>
      </w:r>
      <w:r w:rsidR="003B4E89">
        <w:t xml:space="preserve"> </w:t>
      </w:r>
      <w:r w:rsidRPr="00063706">
        <w:t>žiakov.</w:t>
      </w:r>
    </w:p>
    <w:p w:rsidR="004A2D6A" w:rsidRPr="00063706" w:rsidRDefault="004A2D6A">
      <w:pPr>
        <w:autoSpaceDE w:val="0"/>
      </w:pPr>
    </w:p>
    <w:p w:rsidR="004A2D6A" w:rsidRDefault="004A2D6A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Rozmiestnenie žiakov</w:t>
      </w:r>
      <w:r w:rsidR="00ED1D17">
        <w:rPr>
          <w:b/>
          <w:bCs/>
          <w:color w:val="000000"/>
        </w:rPr>
        <w:t xml:space="preserve">, </w:t>
      </w:r>
      <w:r w:rsidR="00ED1D17" w:rsidRPr="00D76DC6">
        <w:rPr>
          <w:b/>
          <w:bCs/>
        </w:rPr>
        <w:t>ktorí ukončili</w:t>
      </w:r>
      <w:r w:rsidRPr="00D76DC6">
        <w:rPr>
          <w:b/>
          <w:bCs/>
        </w:rPr>
        <w:t xml:space="preserve"> </w:t>
      </w:r>
      <w:r w:rsidR="00ED1D17" w:rsidRPr="00D76DC6">
        <w:rPr>
          <w:b/>
          <w:bCs/>
        </w:rPr>
        <w:t>9.</w:t>
      </w:r>
      <w:r w:rsidR="003B4E89">
        <w:rPr>
          <w:b/>
          <w:bCs/>
        </w:rPr>
        <w:t xml:space="preserve"> a 8.</w:t>
      </w:r>
      <w:r w:rsidR="00ED1D17" w:rsidRPr="00D76DC6">
        <w:rPr>
          <w:b/>
          <w:bCs/>
        </w:rPr>
        <w:t xml:space="preserve"> ročník</w:t>
      </w:r>
      <w:r w:rsidRPr="00D76DC6">
        <w:rPr>
          <w:b/>
          <w:bCs/>
        </w:rPr>
        <w:t xml:space="preserve"> </w:t>
      </w:r>
      <w:r>
        <w:rPr>
          <w:b/>
          <w:bCs/>
          <w:color w:val="000000"/>
        </w:rPr>
        <w:t>ZŠ:</w:t>
      </w:r>
    </w:p>
    <w:p w:rsidR="003B4E89" w:rsidRDefault="003B4E89">
      <w:pPr>
        <w:autoSpaceDE w:val="0"/>
        <w:rPr>
          <w:b/>
          <w:bCs/>
          <w:color w:val="000000"/>
        </w:rPr>
      </w:pPr>
    </w:p>
    <w:p w:rsidR="003B4E89" w:rsidRDefault="003B4E89" w:rsidP="003B4E8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ročník:</w:t>
      </w:r>
    </w:p>
    <w:p w:rsidR="00BF03BB" w:rsidRPr="00551646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</w:t>
      </w:r>
      <w:r w:rsidR="00BF03BB" w:rsidRPr="00551646">
        <w:rPr>
          <w:rFonts w:ascii="Times New Roman" w:hAnsi="Times New Roman"/>
          <w:sz w:val="24"/>
          <w:szCs w:val="24"/>
        </w:rPr>
        <w:t xml:space="preserve"> - SOŠ informačných technológií Banská Bystrica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  <w:r w:rsidRPr="00551646">
        <w:rPr>
          <w:rFonts w:ascii="Times New Roman" w:hAnsi="Times New Roman"/>
          <w:sz w:val="24"/>
          <w:szCs w:val="24"/>
        </w:rPr>
        <w:tab/>
      </w:r>
      <w:r w:rsidRPr="00551646">
        <w:rPr>
          <w:rFonts w:ascii="Times New Roman" w:hAnsi="Times New Roman"/>
          <w:sz w:val="24"/>
          <w:szCs w:val="24"/>
        </w:rPr>
        <w:tab/>
      </w:r>
      <w:r w:rsidRPr="00551646">
        <w:rPr>
          <w:rFonts w:ascii="Times New Roman" w:hAnsi="Times New Roman"/>
          <w:sz w:val="24"/>
          <w:szCs w:val="24"/>
        </w:rPr>
        <w:tab/>
      </w:r>
      <w:r w:rsidRPr="00551646">
        <w:rPr>
          <w:rFonts w:ascii="Times New Roman" w:hAnsi="Times New Roman"/>
          <w:sz w:val="24"/>
          <w:szCs w:val="24"/>
        </w:rPr>
        <w:tab/>
        <w:t>študijný odbor grafik digitálnych médií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</w:p>
    <w:p w:rsidR="00BF03BB" w:rsidRPr="00551646" w:rsidRDefault="00EB7481" w:rsidP="00BF03BB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</w:t>
      </w:r>
      <w:r w:rsidR="00BF03BB" w:rsidRPr="00551646">
        <w:rPr>
          <w:rFonts w:ascii="Times New Roman" w:hAnsi="Times New Roman"/>
          <w:sz w:val="24"/>
          <w:szCs w:val="24"/>
        </w:rPr>
        <w:t xml:space="preserve"> – SŠ – SOŠ elektrotechnická Banská bystrica, študijný 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  <w:r w:rsidRPr="00551646">
        <w:rPr>
          <w:rFonts w:ascii="Times New Roman" w:hAnsi="Times New Roman"/>
          <w:sz w:val="24"/>
          <w:szCs w:val="24"/>
        </w:rPr>
        <w:t xml:space="preserve">     </w:t>
      </w:r>
      <w:r w:rsidRPr="00551646">
        <w:rPr>
          <w:rFonts w:ascii="Times New Roman" w:hAnsi="Times New Roman"/>
          <w:sz w:val="24"/>
          <w:szCs w:val="24"/>
        </w:rPr>
        <w:tab/>
      </w:r>
      <w:r w:rsidRPr="00551646">
        <w:rPr>
          <w:rFonts w:ascii="Times New Roman" w:hAnsi="Times New Roman"/>
          <w:sz w:val="24"/>
          <w:szCs w:val="24"/>
        </w:rPr>
        <w:tab/>
      </w:r>
      <w:r w:rsidRPr="00551646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51646">
        <w:rPr>
          <w:rFonts w:ascii="Times New Roman" w:hAnsi="Times New Roman"/>
          <w:sz w:val="24"/>
          <w:szCs w:val="24"/>
        </w:rPr>
        <w:t xml:space="preserve">odbor mechanik </w:t>
      </w:r>
      <w:proofErr w:type="spellStart"/>
      <w:r w:rsidRPr="00551646">
        <w:rPr>
          <w:rFonts w:ascii="Times New Roman" w:hAnsi="Times New Roman"/>
          <w:sz w:val="24"/>
          <w:szCs w:val="24"/>
        </w:rPr>
        <w:t>mechatronik</w:t>
      </w:r>
      <w:proofErr w:type="spellEnd"/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</w:p>
    <w:p w:rsidR="00BF03BB" w:rsidRPr="00551646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PB</w:t>
      </w:r>
      <w:r w:rsidR="00BF03BB" w:rsidRPr="00551646">
        <w:rPr>
          <w:rFonts w:ascii="Times New Roman" w:hAnsi="Times New Roman"/>
          <w:sz w:val="24"/>
          <w:szCs w:val="24"/>
        </w:rPr>
        <w:t xml:space="preserve"> – Gymnázium A. H. Škultétyho Veľký Krtíš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</w:p>
    <w:p w:rsidR="00BF03BB" w:rsidRPr="00551646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</w:t>
      </w:r>
      <w:r w:rsidR="00BF03BB" w:rsidRPr="00551646">
        <w:rPr>
          <w:rFonts w:ascii="Times New Roman" w:hAnsi="Times New Roman"/>
          <w:sz w:val="24"/>
          <w:szCs w:val="24"/>
        </w:rPr>
        <w:t xml:space="preserve"> – SOŠ služieb Levice, študijný odbor grafik digitálnych médií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</w:p>
    <w:p w:rsidR="00BF03BB" w:rsidRPr="00551646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</w:t>
      </w:r>
      <w:r w:rsidR="00BF03BB" w:rsidRPr="00551646">
        <w:rPr>
          <w:rFonts w:ascii="Times New Roman" w:hAnsi="Times New Roman"/>
          <w:sz w:val="24"/>
          <w:szCs w:val="24"/>
        </w:rPr>
        <w:t xml:space="preserve"> – SOŠ Veľký Krtíš, študijný odbor grafik digitálnych médií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</w:p>
    <w:p w:rsidR="00BF03BB" w:rsidRPr="00551646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</w:t>
      </w:r>
      <w:r w:rsidR="00BF03BB" w:rsidRPr="00551646">
        <w:rPr>
          <w:rFonts w:ascii="Times New Roman" w:hAnsi="Times New Roman"/>
          <w:sz w:val="24"/>
          <w:szCs w:val="24"/>
        </w:rPr>
        <w:t xml:space="preserve"> – SPŠ dopravná Zvolen, študijný odbor technika a prevádzka  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  <w:r w:rsidRPr="0055164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51646">
        <w:rPr>
          <w:rFonts w:ascii="Times New Roman" w:hAnsi="Times New Roman"/>
          <w:sz w:val="24"/>
          <w:szCs w:val="24"/>
        </w:rPr>
        <w:t>dopravy</w:t>
      </w:r>
    </w:p>
    <w:p w:rsidR="00BF03BB" w:rsidRPr="00551646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</w:t>
      </w:r>
      <w:r w:rsidR="00BF03BB" w:rsidRPr="00551646">
        <w:rPr>
          <w:rFonts w:ascii="Times New Roman" w:hAnsi="Times New Roman"/>
          <w:sz w:val="24"/>
          <w:szCs w:val="24"/>
        </w:rPr>
        <w:t xml:space="preserve"> – Gymnázium A. Sládkoviča Banská Bystrica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</w:p>
    <w:p w:rsidR="00BF03BB" w:rsidRPr="00551646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FS </w:t>
      </w:r>
      <w:r w:rsidR="00BF03BB" w:rsidRPr="00551646">
        <w:rPr>
          <w:rFonts w:ascii="Times New Roman" w:hAnsi="Times New Roman"/>
          <w:sz w:val="24"/>
          <w:szCs w:val="24"/>
        </w:rPr>
        <w:t>- Gymnázium A. Sládkoviča Banská Bystrica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</w:p>
    <w:p w:rsidR="00BF03BB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SVS</w:t>
      </w:r>
      <w:r w:rsidR="00BF03BB" w:rsidRPr="00551646">
        <w:rPr>
          <w:rFonts w:ascii="Times New Roman" w:hAnsi="Times New Roman"/>
          <w:sz w:val="24"/>
          <w:szCs w:val="24"/>
        </w:rPr>
        <w:t xml:space="preserve"> - Gymnázium A. H. Škultétyho Veľký Krtíš</w:t>
      </w:r>
    </w:p>
    <w:p w:rsidR="00BF03BB" w:rsidRDefault="00BF03BB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BF03BB" w:rsidRPr="00551646" w:rsidRDefault="00EB7481" w:rsidP="00BF03BB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 - </w:t>
      </w:r>
      <w:r w:rsidR="00BF03BB">
        <w:rPr>
          <w:rFonts w:ascii="Times New Roman" w:hAnsi="Times New Roman"/>
          <w:sz w:val="24"/>
          <w:szCs w:val="24"/>
        </w:rPr>
        <w:t xml:space="preserve"> prestúpila na Špeciálnu základnú školu do Krupiny, kde pokračuje v 9. ročníku.</w:t>
      </w:r>
    </w:p>
    <w:p w:rsidR="00BF03BB" w:rsidRPr="00551646" w:rsidRDefault="00BF03BB" w:rsidP="00BF03BB">
      <w:pPr>
        <w:pStyle w:val="Bezriadkovania"/>
        <w:rPr>
          <w:rFonts w:ascii="Times New Roman" w:hAnsi="Times New Roman"/>
          <w:sz w:val="24"/>
          <w:szCs w:val="24"/>
        </w:rPr>
      </w:pPr>
    </w:p>
    <w:p w:rsidR="003B4E89" w:rsidRDefault="003B4E89" w:rsidP="008C5655">
      <w:pPr>
        <w:pStyle w:val="Bezriadkovania"/>
        <w:rPr>
          <w:rFonts w:ascii="Times New Roman" w:hAnsi="Times New Roman"/>
          <w:sz w:val="24"/>
          <w:szCs w:val="24"/>
        </w:rPr>
      </w:pPr>
    </w:p>
    <w:p w:rsidR="003B4E89" w:rsidRDefault="003B4E89" w:rsidP="003B4E8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ročník:</w:t>
      </w:r>
    </w:p>
    <w:p w:rsidR="003B4E89" w:rsidRDefault="003B4E89" w:rsidP="008C565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5655">
        <w:rPr>
          <w:rFonts w:ascii="Times New Roman" w:hAnsi="Times New Roman"/>
          <w:sz w:val="24"/>
          <w:szCs w:val="24"/>
        </w:rPr>
        <w:t>Ani jeden žiak neukončil povinnú školskú dochádzku v nižšom ročníku.</w:t>
      </w:r>
    </w:p>
    <w:p w:rsidR="003B4E89" w:rsidRDefault="003B4E89" w:rsidP="003B4E89">
      <w:pPr>
        <w:pStyle w:val="Bezriadkovania"/>
        <w:rPr>
          <w:rFonts w:ascii="Times New Roman" w:hAnsi="Times New Roman"/>
          <w:sz w:val="24"/>
          <w:szCs w:val="24"/>
        </w:rPr>
      </w:pPr>
    </w:p>
    <w:p w:rsidR="003B4E89" w:rsidRPr="003B30FA" w:rsidRDefault="003B4E89" w:rsidP="003B4E8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B30FA">
        <w:rPr>
          <w:rFonts w:ascii="Times New Roman" w:hAnsi="Times New Roman"/>
          <w:sz w:val="24"/>
          <w:szCs w:val="24"/>
        </w:rPr>
        <w:t xml:space="preserve">Na stredné školy bolo prijatých </w:t>
      </w:r>
      <w:r w:rsidR="00BF03B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žiakov</w:t>
      </w:r>
      <w:r w:rsidR="00E24191">
        <w:rPr>
          <w:rFonts w:ascii="Times New Roman" w:hAnsi="Times New Roman"/>
          <w:sz w:val="24"/>
          <w:szCs w:val="24"/>
        </w:rPr>
        <w:t>.</w:t>
      </w:r>
    </w:p>
    <w:p w:rsidR="003B4E89" w:rsidRDefault="003B4E89">
      <w:pPr>
        <w:autoSpaceDE w:val="0"/>
      </w:pPr>
    </w:p>
    <w:p w:rsidR="004A2D6A" w:rsidRDefault="004A2D6A">
      <w:pPr>
        <w:pStyle w:val="Bezriadkovania1"/>
        <w:rPr>
          <w:rFonts w:cs="Calibri"/>
          <w:b/>
          <w:bCs/>
          <w:color w:val="000000"/>
          <w:spacing w:val="-2"/>
          <w:u w:val="single"/>
        </w:rPr>
      </w:pPr>
    </w:p>
    <w:p w:rsidR="004A2D6A" w:rsidRDefault="004A2D6A">
      <w:pPr>
        <w:pStyle w:val="Bezriadkovania1"/>
        <w:autoSpaceDE w:val="0"/>
        <w:rPr>
          <w:b/>
          <w:bCs/>
          <w:spacing w:val="-2"/>
          <w:u w:val="single"/>
        </w:rPr>
      </w:pPr>
      <w:r w:rsidRPr="003F3063">
        <w:rPr>
          <w:b/>
          <w:bCs/>
          <w:spacing w:val="-2"/>
          <w:u w:val="single"/>
        </w:rPr>
        <w:t>Údaje o výsledkoch hodnotenia a klasifikácie žiakov:</w:t>
      </w:r>
    </w:p>
    <w:p w:rsidR="004A2D6A" w:rsidRDefault="004A2D6A">
      <w:pPr>
        <w:shd w:val="clear" w:color="auto" w:fill="FFFFFF"/>
        <w:spacing w:before="509"/>
        <w:ind w:left="370"/>
      </w:pPr>
      <w:r>
        <w:rPr>
          <w:b/>
          <w:bCs/>
        </w:rPr>
        <w:t xml:space="preserve">1.  </w:t>
      </w:r>
      <w:r>
        <w:rPr>
          <w:u w:val="single"/>
        </w:rPr>
        <w:t>stupeň ZŠ:</w:t>
      </w:r>
    </w:p>
    <w:p w:rsidR="004A2D6A" w:rsidRDefault="004A2D6A">
      <w:pPr>
        <w:spacing w:after="25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1565"/>
        <w:gridCol w:w="1877"/>
        <w:gridCol w:w="2037"/>
        <w:gridCol w:w="1336"/>
      </w:tblGrid>
      <w:tr w:rsidR="004A2D6A" w:rsidTr="00257097">
        <w:trPr>
          <w:trHeight w:hRule="exact" w:val="39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snapToGrid w:val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28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1.trieda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43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2.trieda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46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3.trieda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4.trieda</w:t>
            </w:r>
          </w:p>
        </w:tc>
      </w:tr>
      <w:tr w:rsidR="004A2D6A" w:rsidRPr="000E25C3" w:rsidTr="00257097">
        <w:trPr>
          <w:trHeight w:hRule="exact" w:val="3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rPr>
                <w:shd w:val="clear" w:color="auto" w:fill="FFFF99"/>
              </w:rPr>
            </w:pPr>
            <w:r w:rsidRPr="000E25C3">
              <w:t>Prospeli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0366A" w:rsidP="001E5C30">
            <w:pPr>
              <w:jc w:val="center"/>
            </w:pPr>
            <w: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3F3063" w:rsidP="0060366A">
            <w:pPr>
              <w:jc w:val="center"/>
            </w:pPr>
            <w:r w:rsidRPr="000E25C3">
              <w:t>1</w:t>
            </w:r>
            <w:r w:rsidR="0060366A"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9049F" w:rsidP="0060366A">
            <w:pPr>
              <w:jc w:val="center"/>
            </w:pPr>
            <w:r w:rsidRPr="000E25C3">
              <w:t>1</w:t>
            </w:r>
            <w:r w:rsidR="0060366A"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69049F" w:rsidP="001E5C30">
            <w:pPr>
              <w:shd w:val="clear" w:color="auto" w:fill="FFFFFF"/>
              <w:jc w:val="center"/>
            </w:pPr>
            <w:r w:rsidRPr="000E25C3">
              <w:t>1</w:t>
            </w:r>
            <w:r w:rsidR="00563D58" w:rsidRPr="000E25C3">
              <w:t>2</w:t>
            </w:r>
          </w:p>
        </w:tc>
      </w:tr>
      <w:tr w:rsidR="004A2D6A" w:rsidRPr="000E25C3" w:rsidTr="00257097">
        <w:trPr>
          <w:trHeight w:hRule="exact" w:val="38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</w:pPr>
            <w:r w:rsidRPr="000E25C3">
              <w:t>Neprospeli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0366A">
            <w:pPr>
              <w:shd w:val="clear" w:color="auto" w:fill="FFFFFF"/>
              <w:ind w:left="610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0366A">
            <w:pPr>
              <w:shd w:val="clear" w:color="auto" w:fill="FFFFFF"/>
              <w:ind w:left="763"/>
            </w:pPr>
            <w:r>
              <w:t>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797"/>
            </w:pPr>
            <w:r w:rsidRPr="000E25C3"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60366A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A2D6A" w:rsidRPr="000E25C3" w:rsidTr="00257097">
        <w:trPr>
          <w:trHeight w:hRule="exact" w:val="3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</w:pPr>
            <w:r w:rsidRPr="000E25C3">
              <w:t>Neklasifikovaní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610"/>
            </w:pPr>
            <w:r w:rsidRPr="000E25C3"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763"/>
            </w:pPr>
            <w:r w:rsidRPr="000E25C3">
              <w:t>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797"/>
            </w:pPr>
            <w:r w:rsidRPr="000E25C3"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jc w:val="center"/>
            </w:pPr>
            <w:r w:rsidRPr="000E25C3">
              <w:t>0</w:t>
            </w:r>
          </w:p>
        </w:tc>
      </w:tr>
      <w:tr w:rsidR="004A2D6A" w:rsidRPr="000E25C3" w:rsidTr="00257097">
        <w:trPr>
          <w:trHeight w:hRule="exact" w:val="38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</w:pPr>
            <w:r w:rsidRPr="000E25C3">
              <w:lastRenderedPageBreak/>
              <w:t>Opravná skúška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610"/>
            </w:pPr>
            <w:r w:rsidRPr="000E25C3"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763"/>
            </w:pPr>
            <w:r w:rsidRPr="000E25C3">
              <w:t>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797"/>
            </w:pPr>
            <w:r w:rsidRPr="000E25C3"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60366A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A2D6A" w:rsidRPr="000E25C3" w:rsidTr="00257097">
        <w:trPr>
          <w:trHeight w:hRule="exact" w:val="66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spacing w:line="278" w:lineRule="exact"/>
              <w:ind w:right="370"/>
              <w:jc w:val="center"/>
            </w:pPr>
            <w:r w:rsidRPr="000E25C3">
              <w:rPr>
                <w:spacing w:val="-2"/>
              </w:rPr>
              <w:t xml:space="preserve">Znížená známka zo </w:t>
            </w:r>
            <w:r w:rsidRPr="000E25C3">
              <w:t>správania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0366A" w:rsidP="004B1F04">
            <w:pPr>
              <w:shd w:val="clear" w:color="auto" w:fill="FFFFFF"/>
              <w:ind w:left="610"/>
            </w:pPr>
            <w: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4B1F04">
            <w:pPr>
              <w:shd w:val="clear" w:color="auto" w:fill="FFFFFF"/>
              <w:ind w:left="763"/>
            </w:pPr>
            <w:r w:rsidRPr="000E25C3">
              <w:t>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D776B6" w:rsidP="004B1F04">
            <w:pPr>
              <w:shd w:val="clear" w:color="auto" w:fill="FFFFFF"/>
              <w:ind w:left="797"/>
            </w:pPr>
            <w:r w:rsidRPr="000E25C3"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1E5C30" w:rsidP="00EF4CDD">
            <w:pPr>
              <w:shd w:val="clear" w:color="auto" w:fill="FFFFFF"/>
              <w:jc w:val="center"/>
            </w:pPr>
            <w:r w:rsidRPr="000E25C3">
              <w:t>0</w:t>
            </w:r>
          </w:p>
        </w:tc>
      </w:tr>
      <w:tr w:rsidR="004A2D6A" w:rsidRPr="000E25C3" w:rsidTr="00257097">
        <w:trPr>
          <w:trHeight w:hRule="exact" w:val="66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jc w:val="center"/>
              <w:rPr>
                <w:spacing w:val="-1"/>
              </w:rPr>
            </w:pPr>
            <w:r w:rsidRPr="000E25C3">
              <w:rPr>
                <w:b/>
                <w:bCs/>
                <w:spacing w:val="-2"/>
              </w:rPr>
              <w:t>Priemerná známka:</w:t>
            </w:r>
          </w:p>
          <w:p w:rsidR="004A2D6A" w:rsidRPr="000E25C3" w:rsidRDefault="004A2D6A" w:rsidP="00EF4CDD">
            <w:pPr>
              <w:shd w:val="clear" w:color="auto" w:fill="FFFFFF"/>
              <w:jc w:val="center"/>
            </w:pPr>
            <w:r w:rsidRPr="000E25C3">
              <w:rPr>
                <w:spacing w:val="-1"/>
              </w:rPr>
              <w:t>Slovenský jazyk a lit.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0366A" w:rsidP="00EF4CDD">
            <w:pPr>
              <w:shd w:val="clear" w:color="auto" w:fill="FFFFFF"/>
              <w:ind w:left="-656" w:firstLine="718"/>
              <w:jc w:val="center"/>
            </w:pPr>
            <w:r>
              <w:t>2,06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0366A" w:rsidP="004B1F04">
            <w:pPr>
              <w:shd w:val="clear" w:color="auto" w:fill="FFFFFF"/>
              <w:ind w:left="677"/>
            </w:pPr>
            <w:r>
              <w:t>1,89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0366A" w:rsidP="004B1F04">
            <w:pPr>
              <w:shd w:val="clear" w:color="auto" w:fill="FFFFFF"/>
              <w:ind w:left="706"/>
            </w:pPr>
            <w:r>
              <w:t>2,00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  <w:jc w:val="center"/>
            </w:pPr>
            <w:r w:rsidRPr="000E25C3">
              <w:t>2,</w:t>
            </w:r>
            <w:r w:rsidR="0060366A">
              <w:t>16</w:t>
            </w:r>
          </w:p>
        </w:tc>
      </w:tr>
      <w:tr w:rsidR="004A2D6A" w:rsidRPr="000E25C3" w:rsidTr="00257097">
        <w:trPr>
          <w:trHeight w:hRule="exact" w:val="38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jc w:val="center"/>
            </w:pPr>
            <w:r w:rsidRPr="000E25C3">
              <w:t>Informatická výchova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EF4CDD">
            <w:pPr>
              <w:shd w:val="clear" w:color="auto" w:fill="FFFFFF"/>
              <w:ind w:left="53"/>
              <w:jc w:val="center"/>
            </w:pPr>
            <w:r w:rsidRPr="000E25C3"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0C30D4">
            <w:pPr>
              <w:shd w:val="clear" w:color="auto" w:fill="FFFFFF"/>
              <w:ind w:left="614"/>
            </w:pPr>
            <w:r w:rsidRPr="000E25C3">
              <w:t>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B1F04" w:rsidP="004B1F04">
            <w:pPr>
              <w:shd w:val="clear" w:color="auto" w:fill="FFFFFF"/>
            </w:pPr>
            <w:r w:rsidRPr="000E25C3">
              <w:t xml:space="preserve">            </w:t>
            </w:r>
            <w:r w:rsidR="000619F7" w:rsidRPr="000E25C3">
              <w:t>1,0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563D58" w:rsidP="00EF4CDD">
            <w:pPr>
              <w:shd w:val="clear" w:color="auto" w:fill="FFFFFF"/>
              <w:jc w:val="center"/>
            </w:pPr>
            <w:r w:rsidRPr="000E25C3">
              <w:t>1,0</w:t>
            </w:r>
          </w:p>
        </w:tc>
      </w:tr>
      <w:tr w:rsidR="004A2D6A" w:rsidRPr="000E25C3" w:rsidTr="00257097">
        <w:trPr>
          <w:trHeight w:hRule="exact" w:val="38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jc w:val="center"/>
            </w:pPr>
            <w:r w:rsidRPr="000E25C3">
              <w:t>Vlastiveda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EF4CDD">
            <w:pPr>
              <w:shd w:val="clear" w:color="auto" w:fill="FFFFFF"/>
              <w:jc w:val="center"/>
            </w:pPr>
            <w:r w:rsidRPr="000E25C3"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0C30D4">
            <w:pPr>
              <w:shd w:val="clear" w:color="auto" w:fill="FFFFFF"/>
            </w:pPr>
            <w:r w:rsidRPr="000E25C3">
              <w:t xml:space="preserve">          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  <w:ind w:left="706"/>
            </w:pPr>
            <w:r w:rsidRPr="000E25C3">
              <w:t>1,</w:t>
            </w:r>
            <w:r w:rsidR="0060366A">
              <w:t>47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</w:pPr>
            <w:r w:rsidRPr="000E25C3">
              <w:t xml:space="preserve">        </w:t>
            </w:r>
            <w:r w:rsidR="0060366A">
              <w:t>2,54</w:t>
            </w:r>
          </w:p>
        </w:tc>
      </w:tr>
      <w:tr w:rsidR="004A2D6A" w:rsidRPr="000E25C3" w:rsidTr="00257097">
        <w:trPr>
          <w:trHeight w:hRule="exact" w:val="3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jc w:val="center"/>
            </w:pPr>
            <w:r w:rsidRPr="000E25C3">
              <w:t>Matematika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60366A" w:rsidP="00EF4CDD">
            <w:pPr>
              <w:shd w:val="clear" w:color="auto" w:fill="FFFFFF"/>
              <w:jc w:val="center"/>
            </w:pPr>
            <w:r>
              <w:t>2,11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</w:pPr>
            <w:r w:rsidRPr="000E25C3">
              <w:t xml:space="preserve">         </w:t>
            </w:r>
            <w:r w:rsidR="004B1F04" w:rsidRPr="000E25C3">
              <w:t xml:space="preserve"> </w:t>
            </w:r>
            <w:r w:rsidR="000619F7" w:rsidRPr="000E25C3">
              <w:t>1,</w:t>
            </w:r>
            <w:r w:rsidR="0060366A">
              <w:t>82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  <w:ind w:left="706"/>
            </w:pPr>
            <w:r w:rsidRPr="000E25C3">
              <w:t>1,</w:t>
            </w:r>
            <w:r w:rsidR="0060366A">
              <w:t>44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</w:pPr>
            <w:r w:rsidRPr="000E25C3">
              <w:t xml:space="preserve">        2,</w:t>
            </w:r>
            <w:r w:rsidR="0060366A">
              <w:t>08</w:t>
            </w:r>
          </w:p>
        </w:tc>
      </w:tr>
      <w:tr w:rsidR="004A2D6A" w:rsidRPr="000E25C3" w:rsidTr="00257097">
        <w:trPr>
          <w:trHeight w:hRule="exact" w:val="39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jc w:val="center"/>
            </w:pPr>
            <w:r w:rsidRPr="000E25C3">
              <w:t>Prírodoveda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EF4CDD">
            <w:pPr>
              <w:shd w:val="clear" w:color="auto" w:fill="FFFFFF"/>
              <w:ind w:left="53"/>
              <w:jc w:val="center"/>
            </w:pPr>
            <w:r w:rsidRPr="000E25C3"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EF4CDD">
            <w:pPr>
              <w:shd w:val="clear" w:color="auto" w:fill="FFFFFF"/>
              <w:jc w:val="center"/>
            </w:pPr>
            <w:r w:rsidRPr="000E25C3">
              <w:t>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  <w:ind w:left="706"/>
            </w:pPr>
            <w:r w:rsidRPr="000E25C3">
              <w:t>1,</w:t>
            </w:r>
            <w:r w:rsidR="0060366A">
              <w:t>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60366A" w:rsidP="00EF4CDD">
            <w:pPr>
              <w:shd w:val="clear" w:color="auto" w:fill="FFFFFF"/>
              <w:jc w:val="center"/>
            </w:pPr>
            <w:r>
              <w:t>2,03</w:t>
            </w:r>
          </w:p>
        </w:tc>
      </w:tr>
      <w:tr w:rsidR="004A2D6A" w:rsidRPr="000E25C3" w:rsidTr="00257097">
        <w:trPr>
          <w:trHeight w:hRule="exact" w:val="394"/>
        </w:trPr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jc w:val="center"/>
            </w:pPr>
            <w:proofErr w:type="spellStart"/>
            <w:r w:rsidRPr="000E25C3">
              <w:t>Prvouka</w:t>
            </w:r>
            <w:proofErr w:type="spellEnd"/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60366A">
            <w:pPr>
              <w:shd w:val="clear" w:color="auto" w:fill="FFFFFF"/>
              <w:ind w:left="53"/>
              <w:jc w:val="center"/>
            </w:pPr>
            <w:r w:rsidRPr="000E25C3">
              <w:t>1,</w:t>
            </w:r>
            <w:r w:rsidR="0060366A">
              <w:t>0</w:t>
            </w:r>
            <w:r w:rsidRPr="000E25C3">
              <w:t>5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60366A">
            <w:pPr>
              <w:shd w:val="clear" w:color="auto" w:fill="FFFFFF"/>
              <w:jc w:val="center"/>
            </w:pPr>
            <w:r w:rsidRPr="000E25C3">
              <w:t>1,</w:t>
            </w:r>
            <w:r w:rsidR="0060366A">
              <w:t>39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563D58" w:rsidP="004B1F04">
            <w:pPr>
              <w:shd w:val="clear" w:color="auto" w:fill="FFFFFF"/>
              <w:ind w:left="706"/>
            </w:pPr>
            <w:r w:rsidRPr="000E25C3">
              <w:t>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563D58" w:rsidP="00EF4CDD">
            <w:pPr>
              <w:shd w:val="clear" w:color="auto" w:fill="FFFFFF"/>
              <w:jc w:val="center"/>
            </w:pPr>
            <w:r w:rsidRPr="000E25C3">
              <w:t>0</w:t>
            </w:r>
          </w:p>
        </w:tc>
      </w:tr>
      <w:tr w:rsidR="004A2D6A" w:rsidRPr="000E25C3" w:rsidTr="00257097">
        <w:trPr>
          <w:trHeight w:hRule="exact" w:val="39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jc w:val="center"/>
            </w:pPr>
            <w:r w:rsidRPr="000E25C3">
              <w:t>Náboženská/etická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EF4CDD">
            <w:pPr>
              <w:shd w:val="clear" w:color="auto" w:fill="FFFFFF"/>
              <w:ind w:left="53"/>
              <w:jc w:val="center"/>
            </w:pPr>
            <w:r w:rsidRPr="000E25C3"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EF4CDD">
            <w:pPr>
              <w:shd w:val="clear" w:color="auto" w:fill="FFFFFF"/>
              <w:jc w:val="center"/>
            </w:pPr>
            <w:r w:rsidRPr="000E25C3">
              <w:t>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563D58" w:rsidP="004B1F04">
            <w:pPr>
              <w:shd w:val="clear" w:color="auto" w:fill="FFFFFF"/>
              <w:ind w:left="706"/>
            </w:pPr>
            <w:r w:rsidRPr="000E25C3"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563D58" w:rsidP="00EF4CDD">
            <w:pPr>
              <w:shd w:val="clear" w:color="auto" w:fill="FFFFFF"/>
              <w:jc w:val="center"/>
            </w:pPr>
            <w:r w:rsidRPr="000E25C3">
              <w:t>0</w:t>
            </w:r>
          </w:p>
        </w:tc>
      </w:tr>
      <w:tr w:rsidR="004A2D6A" w:rsidRPr="000E25C3" w:rsidTr="00257097">
        <w:trPr>
          <w:trHeight w:hRule="exact" w:val="39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 w:rsidP="00EF4CDD">
            <w:pPr>
              <w:shd w:val="clear" w:color="auto" w:fill="FFFFFF"/>
              <w:jc w:val="center"/>
            </w:pPr>
            <w:r w:rsidRPr="000E25C3">
              <w:t>Anglický jazyk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EF4CDD">
            <w:pPr>
              <w:shd w:val="clear" w:color="auto" w:fill="FFFFFF"/>
              <w:jc w:val="center"/>
            </w:pPr>
            <w:r w:rsidRPr="000E25C3"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0C30D4" w:rsidP="00EF4CDD">
            <w:pPr>
              <w:shd w:val="clear" w:color="auto" w:fill="FFFFFF"/>
              <w:jc w:val="center"/>
            </w:pPr>
            <w:r w:rsidRPr="000E25C3">
              <w:t>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  <w:ind w:left="706"/>
            </w:pPr>
            <w:r w:rsidRPr="000E25C3">
              <w:t>1,</w:t>
            </w:r>
            <w:r w:rsidR="0060366A">
              <w:t>61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563D58" w:rsidP="0060366A">
            <w:pPr>
              <w:shd w:val="clear" w:color="auto" w:fill="FFFFFF"/>
              <w:jc w:val="center"/>
            </w:pPr>
            <w:r w:rsidRPr="000E25C3">
              <w:t>2,</w:t>
            </w:r>
            <w:r w:rsidR="0060366A">
              <w:t>21</w:t>
            </w:r>
          </w:p>
        </w:tc>
      </w:tr>
    </w:tbl>
    <w:p w:rsidR="008A3BF6" w:rsidRDefault="008A3BF6" w:rsidP="00EF4CDD">
      <w:pPr>
        <w:shd w:val="clear" w:color="auto" w:fill="FFFFFF"/>
        <w:ind w:left="10"/>
        <w:jc w:val="center"/>
        <w:rPr>
          <w:spacing w:val="-2"/>
          <w:u w:val="single"/>
        </w:rPr>
      </w:pPr>
    </w:p>
    <w:p w:rsidR="004A2D6A" w:rsidRPr="000E25C3" w:rsidRDefault="004A2D6A" w:rsidP="00EF4CDD">
      <w:pPr>
        <w:shd w:val="clear" w:color="auto" w:fill="FFFFFF"/>
        <w:ind w:left="10"/>
        <w:jc w:val="center"/>
      </w:pPr>
      <w:r w:rsidRPr="000E25C3">
        <w:rPr>
          <w:spacing w:val="-2"/>
          <w:u w:val="single"/>
        </w:rPr>
        <w:t>2.stupeň ZŠ</w:t>
      </w:r>
    </w:p>
    <w:p w:rsidR="004A2D6A" w:rsidRPr="000E25C3" w:rsidRDefault="004A2D6A">
      <w:pPr>
        <w:spacing w:after="25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1560"/>
        <w:gridCol w:w="1275"/>
        <w:gridCol w:w="1418"/>
        <w:gridCol w:w="1276"/>
        <w:gridCol w:w="1335"/>
      </w:tblGrid>
      <w:tr w:rsidR="004A2D6A" w:rsidRPr="000E25C3" w:rsidTr="00886FF1">
        <w:trPr>
          <w:trHeight w:hRule="exact" w:val="47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302"/>
              <w:rPr>
                <w:b/>
                <w:bCs/>
                <w:i/>
                <w:iCs/>
                <w:spacing w:val="-1"/>
              </w:rPr>
            </w:pPr>
            <w:r w:rsidRPr="000E25C3">
              <w:rPr>
                <w:b/>
                <w:bCs/>
                <w:i/>
                <w:iCs/>
              </w:rPr>
              <w:t>5.trieda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125"/>
              <w:rPr>
                <w:b/>
                <w:bCs/>
                <w:i/>
                <w:iCs/>
              </w:rPr>
            </w:pPr>
            <w:r w:rsidRPr="000E25C3">
              <w:rPr>
                <w:b/>
                <w:bCs/>
                <w:i/>
                <w:iCs/>
                <w:spacing w:val="-1"/>
              </w:rPr>
              <w:t>6. trieda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216"/>
              <w:rPr>
                <w:b/>
                <w:bCs/>
                <w:i/>
                <w:iCs/>
              </w:rPr>
            </w:pPr>
            <w:r w:rsidRPr="000E25C3">
              <w:rPr>
                <w:b/>
                <w:bCs/>
                <w:i/>
                <w:iCs/>
              </w:rPr>
              <w:t>7. trieda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ind w:left="206"/>
              <w:rPr>
                <w:b/>
                <w:bCs/>
                <w:i/>
                <w:iCs/>
                <w:spacing w:val="-1"/>
              </w:rPr>
            </w:pPr>
            <w:r w:rsidRPr="000E25C3">
              <w:rPr>
                <w:b/>
                <w:bCs/>
                <w:i/>
                <w:iCs/>
              </w:rPr>
              <w:t>8.trieda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0E25C3" w:rsidRDefault="004A2D6A">
            <w:pPr>
              <w:shd w:val="clear" w:color="auto" w:fill="FFFFFF"/>
              <w:jc w:val="center"/>
            </w:pPr>
            <w:r w:rsidRPr="000E25C3">
              <w:rPr>
                <w:b/>
                <w:bCs/>
                <w:i/>
                <w:iCs/>
                <w:spacing w:val="-1"/>
              </w:rPr>
              <w:t>9. trieda</w:t>
            </w:r>
          </w:p>
        </w:tc>
      </w:tr>
      <w:tr w:rsidR="00886FF1" w:rsidRPr="000E25C3" w:rsidTr="00886FF1">
        <w:trPr>
          <w:trHeight w:hRule="exact"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  <w:rPr>
                <w:shd w:val="clear" w:color="auto" w:fill="FFFF99"/>
              </w:rPr>
            </w:pPr>
            <w:r w:rsidRPr="000E25C3">
              <w:t>Prospeli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1</w:t>
            </w:r>
            <w:r w:rsidR="0060366A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D776B6" w:rsidP="0060366A">
            <w:pPr>
              <w:jc w:val="center"/>
            </w:pPr>
            <w:r w:rsidRPr="000E25C3">
              <w:t>1</w:t>
            </w:r>
            <w:r w:rsidR="0060366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60366A">
            <w:pPr>
              <w:jc w:val="center"/>
            </w:pPr>
            <w:r w:rsidRPr="000E25C3">
              <w:t>1</w:t>
            </w:r>
            <w:r w:rsidR="0060366A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60366A">
            <w:pPr>
              <w:jc w:val="center"/>
            </w:pPr>
            <w:r w:rsidRPr="000E25C3">
              <w:t>1</w:t>
            </w:r>
            <w:r w:rsidR="0060366A"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60366A" w:rsidP="00EF4CDD">
            <w:pPr>
              <w:jc w:val="center"/>
            </w:pPr>
            <w:r>
              <w:t>10</w:t>
            </w:r>
          </w:p>
        </w:tc>
      </w:tr>
      <w:tr w:rsidR="004C5ED2" w:rsidRPr="000E25C3" w:rsidTr="00886FF1">
        <w:trPr>
          <w:trHeight w:hRule="exact" w:val="38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4C5ED2">
            <w:pPr>
              <w:shd w:val="clear" w:color="auto" w:fill="FFFFFF"/>
            </w:pPr>
            <w:r w:rsidRPr="000E25C3">
              <w:t>Neprospeli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60366A" w:rsidP="00EF4CD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</w:tr>
      <w:tr w:rsidR="004C5ED2" w:rsidRPr="000E25C3" w:rsidTr="00886FF1">
        <w:trPr>
          <w:trHeight w:hRule="exact"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4C5ED2">
            <w:pPr>
              <w:shd w:val="clear" w:color="auto" w:fill="FFFFFF"/>
            </w:pPr>
            <w:r w:rsidRPr="000E25C3">
              <w:t>Neklasifikovaní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</w:tr>
      <w:tr w:rsidR="004C5ED2" w:rsidRPr="000E25C3" w:rsidTr="00886FF1">
        <w:trPr>
          <w:trHeight w:hRule="exact" w:val="38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4C5ED2">
            <w:pPr>
              <w:shd w:val="clear" w:color="auto" w:fill="FFFFFF"/>
            </w:pPr>
            <w:r w:rsidRPr="000E25C3">
              <w:t>Opravné skúšky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60366A" w:rsidP="00EF4CD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60366A" w:rsidP="00EF4CDD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</w:tr>
      <w:tr w:rsidR="004C5ED2" w:rsidRPr="000E25C3" w:rsidTr="00886FF1">
        <w:trPr>
          <w:trHeight w:hRule="exact" w:val="66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4C5ED2">
            <w:pPr>
              <w:shd w:val="clear" w:color="auto" w:fill="FFFFFF"/>
              <w:spacing w:line="278" w:lineRule="exact"/>
              <w:ind w:right="494"/>
            </w:pPr>
            <w:r w:rsidRPr="000E25C3">
              <w:rPr>
                <w:spacing w:val="-2"/>
              </w:rPr>
              <w:t xml:space="preserve">Znížená známka zo </w:t>
            </w:r>
            <w:r w:rsidRPr="000E25C3">
              <w:t>správania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D2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ED2" w:rsidRPr="000E25C3" w:rsidRDefault="004C5ED2" w:rsidP="00EF4CDD">
            <w:pPr>
              <w:jc w:val="center"/>
            </w:pPr>
            <w:r w:rsidRPr="000E25C3">
              <w:t>0</w:t>
            </w:r>
          </w:p>
        </w:tc>
      </w:tr>
      <w:tr w:rsidR="00886FF1" w:rsidRPr="000E25C3" w:rsidTr="00886FF1">
        <w:trPr>
          <w:trHeight w:hRule="exact" w:val="94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  <w:rPr>
                <w:spacing w:val="-1"/>
              </w:rPr>
            </w:pPr>
            <w:r w:rsidRPr="000E25C3">
              <w:rPr>
                <w:b/>
                <w:bCs/>
              </w:rPr>
              <w:t>Priemerná známka:</w:t>
            </w:r>
          </w:p>
          <w:p w:rsidR="00886FF1" w:rsidRPr="000E25C3" w:rsidRDefault="00886FF1" w:rsidP="00886FF1">
            <w:pPr>
              <w:shd w:val="clear" w:color="auto" w:fill="FFFFFF"/>
            </w:pPr>
            <w:r w:rsidRPr="000E25C3">
              <w:rPr>
                <w:spacing w:val="-1"/>
              </w:rPr>
              <w:t>Slovenský jazyk a lit.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2,</w:t>
            </w:r>
            <w:r w:rsidR="0060366A"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2,1</w:t>
            </w:r>
            <w:r w:rsidR="0060366A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2,2</w:t>
            </w:r>
            <w:r w:rsidR="003D7E6C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2,08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1,85</w:t>
            </w:r>
          </w:p>
        </w:tc>
      </w:tr>
      <w:tr w:rsidR="00886FF1" w:rsidRPr="000E25C3" w:rsidTr="00886FF1">
        <w:trPr>
          <w:trHeight w:hRule="exact"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t>Anglický jazyk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2,</w:t>
            </w:r>
            <w:r w:rsidR="0060366A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2,</w:t>
            </w:r>
            <w:r w:rsidR="0060366A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1,</w:t>
            </w:r>
            <w:r w:rsidR="003D7E6C">
              <w:t>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1,45</w:t>
            </w:r>
          </w:p>
        </w:tc>
      </w:tr>
      <w:tr w:rsidR="00886FF1" w:rsidRPr="000E25C3" w:rsidTr="00886FF1">
        <w:trPr>
          <w:trHeight w:hRule="exact"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886FF1">
            <w:pPr>
              <w:shd w:val="clear" w:color="auto" w:fill="FFFFFF"/>
            </w:pPr>
            <w:r w:rsidRPr="000E25C3">
              <w:t>Nemecký jazyk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EF4CDD">
            <w:pPr>
              <w:jc w:val="center"/>
            </w:pPr>
            <w:r w:rsidRPr="000E25C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1,</w:t>
            </w:r>
            <w:r w:rsidR="003D7E6C"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2,08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1,60</w:t>
            </w:r>
          </w:p>
        </w:tc>
      </w:tr>
      <w:tr w:rsidR="00886FF1" w:rsidRPr="000E25C3" w:rsidTr="00886FF1">
        <w:trPr>
          <w:trHeight w:hRule="exact" w:val="38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t>Dejepis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1,</w:t>
            </w:r>
            <w:r w:rsidR="0060366A"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2,</w:t>
            </w:r>
            <w:r w:rsidR="0060366A"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r w:rsidRPr="000E25C3">
              <w:t xml:space="preserve">        2,1</w:t>
            </w:r>
            <w:r w:rsidR="003D7E6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2,33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1,</w:t>
            </w:r>
            <w:r w:rsidR="003D7E6C">
              <w:t>5</w:t>
            </w:r>
          </w:p>
        </w:tc>
      </w:tr>
      <w:tr w:rsidR="00886FF1" w:rsidRPr="000E25C3" w:rsidTr="00886FF1">
        <w:trPr>
          <w:trHeight w:hRule="exact" w:val="38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t>Náboženská/ etická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EF4CDD">
            <w:pPr>
              <w:jc w:val="center"/>
            </w:pPr>
            <w:r w:rsidRPr="000E25C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0</w:t>
            </w:r>
          </w:p>
        </w:tc>
      </w:tr>
      <w:tr w:rsidR="00886FF1" w:rsidRPr="000E25C3" w:rsidTr="00886FF1">
        <w:trPr>
          <w:trHeight w:hRule="exact" w:val="57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rPr>
                <w:spacing w:val="-2"/>
              </w:rPr>
              <w:t>Informatika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933908" w:rsidP="00EF4CDD">
            <w:pPr>
              <w:jc w:val="center"/>
            </w:pPr>
            <w:r w:rsidRPr="000E25C3"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933908" w:rsidP="00EF4CDD">
            <w:pPr>
              <w:jc w:val="center"/>
            </w:pPr>
            <w:r w:rsidRPr="000E25C3"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933908" w:rsidP="00EF4CDD">
            <w:pPr>
              <w:jc w:val="center"/>
            </w:pPr>
            <w:r w:rsidRPr="000E25C3">
              <w:t>1,0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07715E" w:rsidP="00EF4CDD">
            <w:pPr>
              <w:jc w:val="center"/>
            </w:pPr>
            <w:r w:rsidRPr="000E25C3">
              <w:t>0</w:t>
            </w:r>
          </w:p>
        </w:tc>
      </w:tr>
      <w:tr w:rsidR="00886FF1" w:rsidRPr="000E25C3" w:rsidTr="00886FF1">
        <w:trPr>
          <w:trHeight w:hRule="exact"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t>Geografia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3,</w:t>
            </w:r>
            <w:r w:rsidR="0060366A"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60366A" w:rsidP="00EF4CDD">
            <w:pPr>
              <w:jc w:val="center"/>
            </w:pPr>
            <w:r>
              <w:t>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3,04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1,85</w:t>
            </w:r>
          </w:p>
        </w:tc>
      </w:tr>
      <w:tr w:rsidR="00886FF1" w:rsidRPr="000E25C3" w:rsidTr="00886FF1">
        <w:trPr>
          <w:trHeight w:hRule="exact" w:val="38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t>Matematika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2,</w:t>
            </w:r>
            <w:r w:rsidR="0060366A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60366A">
            <w:pPr>
              <w:jc w:val="center"/>
            </w:pPr>
            <w:r w:rsidRPr="000E25C3">
              <w:t>2,</w:t>
            </w:r>
            <w:r w:rsidR="0060366A"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2,</w:t>
            </w:r>
            <w:r w:rsidR="003D7E6C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2,</w:t>
            </w:r>
            <w:r w:rsidR="003D7E6C">
              <w:t>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1,95</w:t>
            </w:r>
          </w:p>
        </w:tc>
      </w:tr>
      <w:tr w:rsidR="00886FF1" w:rsidRPr="000E25C3" w:rsidTr="00886FF1">
        <w:trPr>
          <w:trHeight w:hRule="exact" w:val="38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t>Biológia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60366A">
            <w:pPr>
              <w:jc w:val="center"/>
            </w:pPr>
            <w:r w:rsidRPr="000E25C3">
              <w:t>2,</w:t>
            </w:r>
            <w:r w:rsidR="0060366A"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60366A">
            <w:pPr>
              <w:jc w:val="center"/>
            </w:pPr>
            <w:r w:rsidRPr="000E25C3">
              <w:t>2,</w:t>
            </w:r>
            <w:r w:rsidR="0060366A"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2,4</w:t>
            </w:r>
            <w:r w:rsidR="003D7E6C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2,37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1,9</w:t>
            </w:r>
            <w:r w:rsidR="003D7E6C">
              <w:t>5</w:t>
            </w:r>
          </w:p>
        </w:tc>
      </w:tr>
      <w:tr w:rsidR="00886FF1" w:rsidRPr="000E25C3" w:rsidTr="00886FF1">
        <w:trPr>
          <w:trHeight w:hRule="exact"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t>Fyzika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EF4CDD">
            <w:pPr>
              <w:jc w:val="center"/>
            </w:pPr>
            <w:r w:rsidRPr="000E25C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60366A">
            <w:pPr>
              <w:jc w:val="center"/>
            </w:pPr>
            <w:r w:rsidRPr="000E25C3">
              <w:t>2,</w:t>
            </w:r>
            <w:r w:rsidR="0060366A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1,79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1,83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1,35</w:t>
            </w:r>
          </w:p>
        </w:tc>
      </w:tr>
      <w:tr w:rsidR="00886FF1" w:rsidRPr="000E25C3" w:rsidTr="00886FF1">
        <w:trPr>
          <w:trHeight w:hRule="exact" w:val="38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886FF1" w:rsidP="00886FF1">
            <w:pPr>
              <w:shd w:val="clear" w:color="auto" w:fill="FFFFFF"/>
            </w:pPr>
            <w:r w:rsidRPr="000E25C3">
              <w:t>Chémia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563D58" w:rsidP="00EF4CDD">
            <w:pPr>
              <w:jc w:val="center"/>
            </w:pPr>
            <w:r w:rsidRPr="000E25C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2,</w:t>
            </w:r>
            <w:r w:rsidR="003D7E6C"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FF1" w:rsidRPr="000E25C3" w:rsidRDefault="00F95323" w:rsidP="003D7E6C">
            <w:pPr>
              <w:jc w:val="center"/>
            </w:pPr>
            <w:r w:rsidRPr="000E25C3">
              <w:t>2,</w:t>
            </w:r>
            <w:r w:rsidR="003D7E6C">
              <w:t>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FF1" w:rsidRPr="000E25C3" w:rsidRDefault="003D7E6C" w:rsidP="00EF4CDD">
            <w:pPr>
              <w:jc w:val="center"/>
            </w:pPr>
            <w:r>
              <w:t>1,70</w:t>
            </w:r>
          </w:p>
        </w:tc>
      </w:tr>
      <w:tr w:rsidR="00933908" w:rsidTr="00886FF1">
        <w:trPr>
          <w:trHeight w:hRule="exact" w:val="38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08" w:rsidRPr="000E25C3" w:rsidRDefault="00933908" w:rsidP="00886FF1">
            <w:pPr>
              <w:shd w:val="clear" w:color="auto" w:fill="FFFFFF"/>
            </w:pPr>
            <w:r w:rsidRPr="000E25C3">
              <w:t>Občianska náuka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08" w:rsidRPr="000E25C3" w:rsidRDefault="00563D58" w:rsidP="00EF4CDD">
            <w:pPr>
              <w:jc w:val="center"/>
            </w:pPr>
            <w:r w:rsidRPr="000E25C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08" w:rsidRPr="000E25C3" w:rsidRDefault="00F95323" w:rsidP="00F95323">
            <w:r w:rsidRPr="000E25C3"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08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08" w:rsidRPr="000E25C3" w:rsidRDefault="00F95323" w:rsidP="00EF4CDD">
            <w:pPr>
              <w:jc w:val="center"/>
            </w:pPr>
            <w:r w:rsidRPr="000E25C3"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908" w:rsidRPr="000E25C3" w:rsidRDefault="00F95323" w:rsidP="003D7E6C">
            <w:pPr>
              <w:jc w:val="center"/>
            </w:pPr>
            <w:r w:rsidRPr="000E25C3">
              <w:t>1,</w:t>
            </w:r>
            <w:r w:rsidR="003D7E6C">
              <w:t>00</w:t>
            </w:r>
          </w:p>
        </w:tc>
      </w:tr>
    </w:tbl>
    <w:p w:rsidR="00E24191" w:rsidRDefault="00E24191" w:rsidP="00EF4CDD">
      <w:pPr>
        <w:autoSpaceDE w:val="0"/>
        <w:autoSpaceDN w:val="0"/>
        <w:adjustRightInd w:val="0"/>
        <w:ind w:firstLine="708"/>
        <w:rPr>
          <w:bCs/>
          <w:spacing w:val="-2"/>
        </w:rPr>
      </w:pPr>
    </w:p>
    <w:p w:rsidR="00190EC2" w:rsidRDefault="006365AE" w:rsidP="003B4E89">
      <w:pPr>
        <w:pStyle w:val="Normlnywebov"/>
        <w:spacing w:after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V</w:t>
      </w:r>
      <w:r w:rsidR="004A2D6A">
        <w:rPr>
          <w:b/>
          <w:bCs/>
          <w:spacing w:val="-2"/>
        </w:rPr>
        <w:t>ýsledky externých meraní</w:t>
      </w:r>
      <w:r w:rsidR="00190EC2">
        <w:rPr>
          <w:b/>
          <w:bCs/>
          <w:spacing w:val="-2"/>
        </w:rPr>
        <w:t xml:space="preserve"> </w:t>
      </w:r>
    </w:p>
    <w:p w:rsidR="00D1353F" w:rsidRDefault="00D1353F" w:rsidP="003B4E89">
      <w:pPr>
        <w:pStyle w:val="Normlnywebov"/>
        <w:spacing w:after="0"/>
        <w:jc w:val="center"/>
        <w:rPr>
          <w:b/>
          <w:bCs/>
          <w:spacing w:val="-2"/>
        </w:rPr>
      </w:pPr>
    </w:p>
    <w:p w:rsidR="00D1353F" w:rsidRPr="00D1353F" w:rsidRDefault="00D1353F" w:rsidP="00D1353F">
      <w:pPr>
        <w:suppressAutoHyphens w:val="0"/>
        <w:ind w:firstLine="708"/>
        <w:rPr>
          <w:bCs/>
        </w:rPr>
      </w:pPr>
      <w:r w:rsidRPr="002E347D">
        <w:rPr>
          <w:lang w:eastAsia="sk-SK"/>
        </w:rPr>
        <w:t xml:space="preserve">Celoplošné testovanie žiakov </w:t>
      </w:r>
      <w:r>
        <w:rPr>
          <w:lang w:eastAsia="sk-SK"/>
        </w:rPr>
        <w:t>9</w:t>
      </w:r>
      <w:r w:rsidRPr="002E347D">
        <w:rPr>
          <w:lang w:eastAsia="sk-SK"/>
        </w:rPr>
        <w:t xml:space="preserve"> ročníka T</w:t>
      </w:r>
      <w:r>
        <w:rPr>
          <w:lang w:eastAsia="sk-SK"/>
        </w:rPr>
        <w:t>9</w:t>
      </w:r>
      <w:r w:rsidRPr="002E347D">
        <w:rPr>
          <w:lang w:eastAsia="sk-SK"/>
        </w:rPr>
        <w:t xml:space="preserve"> sa </w:t>
      </w:r>
      <w:r w:rsidRPr="002E347D">
        <w:rPr>
          <w:bCs/>
        </w:rPr>
        <w:t xml:space="preserve">uskutočnilo v stanovenom termíne. Z predmetu matematika bolo </w:t>
      </w:r>
      <w:r w:rsidR="00B90CA7">
        <w:rPr>
          <w:bCs/>
        </w:rPr>
        <w:t xml:space="preserve">9 </w:t>
      </w:r>
      <w:r w:rsidRPr="002E347D">
        <w:rPr>
          <w:bCs/>
        </w:rPr>
        <w:t xml:space="preserve">žiakov testovaných a  priemerná úspešnosť </w:t>
      </w:r>
      <w:r>
        <w:rPr>
          <w:bCs/>
        </w:rPr>
        <w:t xml:space="preserve">školy bola </w:t>
      </w:r>
      <w:r w:rsidR="00B90CA7">
        <w:rPr>
          <w:bCs/>
        </w:rPr>
        <w:t>57,8</w:t>
      </w:r>
      <w:r>
        <w:rPr>
          <w:bCs/>
        </w:rPr>
        <w:t>%. Národný priemer bol 5</w:t>
      </w:r>
      <w:r w:rsidR="00B90CA7">
        <w:rPr>
          <w:bCs/>
        </w:rPr>
        <w:t>5</w:t>
      </w:r>
      <w:r>
        <w:rPr>
          <w:bCs/>
        </w:rPr>
        <w:t>,</w:t>
      </w:r>
      <w:r w:rsidR="00B90CA7">
        <w:rPr>
          <w:bCs/>
        </w:rPr>
        <w:t>1</w:t>
      </w:r>
      <w:r>
        <w:rPr>
          <w:bCs/>
        </w:rPr>
        <w:t xml:space="preserve">%. Rozdiel priemernej úspešnosti školy oproti národnému priemeru </w:t>
      </w:r>
      <w:r w:rsidR="00B90CA7" w:rsidRPr="00B90CA7">
        <w:rPr>
          <w:b/>
          <w:bCs/>
          <w:u w:val="single"/>
        </w:rPr>
        <w:t>+ 2</w:t>
      </w:r>
      <w:r w:rsidRPr="00B90CA7">
        <w:rPr>
          <w:b/>
          <w:bCs/>
          <w:u w:val="single"/>
        </w:rPr>
        <w:t>,</w:t>
      </w:r>
      <w:r w:rsidR="00B90CA7" w:rsidRPr="00B90CA7">
        <w:rPr>
          <w:b/>
          <w:bCs/>
          <w:u w:val="single"/>
        </w:rPr>
        <w:t>7</w:t>
      </w:r>
      <w:r w:rsidRPr="00B90CA7">
        <w:rPr>
          <w:b/>
          <w:bCs/>
          <w:u w:val="single"/>
        </w:rPr>
        <w:t>%</w:t>
      </w:r>
      <w:r>
        <w:rPr>
          <w:bCs/>
        </w:rPr>
        <w:t xml:space="preserve">. </w:t>
      </w:r>
      <w:r w:rsidRPr="002E347D">
        <w:rPr>
          <w:bCs/>
        </w:rPr>
        <w:t>Z predmetu slovenský jazyk a literatúra bola priemerná úspešnosť</w:t>
      </w:r>
      <w:r w:rsidRPr="00D1353F">
        <w:rPr>
          <w:bCs/>
        </w:rPr>
        <w:t xml:space="preserve"> </w:t>
      </w:r>
      <w:r>
        <w:rPr>
          <w:bCs/>
        </w:rPr>
        <w:t xml:space="preserve">školy  </w:t>
      </w:r>
      <w:r w:rsidR="00B90CA7">
        <w:rPr>
          <w:bCs/>
        </w:rPr>
        <w:t>67,</w:t>
      </w:r>
      <w:r>
        <w:rPr>
          <w:bCs/>
        </w:rPr>
        <w:t>8 %. Národný priemer bol 5</w:t>
      </w:r>
      <w:r w:rsidR="00B90CA7">
        <w:rPr>
          <w:bCs/>
        </w:rPr>
        <w:t>8</w:t>
      </w:r>
      <w:r>
        <w:rPr>
          <w:bCs/>
        </w:rPr>
        <w:t>,</w:t>
      </w:r>
      <w:r w:rsidR="00B90CA7">
        <w:rPr>
          <w:bCs/>
        </w:rPr>
        <w:t>7</w:t>
      </w:r>
      <w:r>
        <w:rPr>
          <w:bCs/>
        </w:rPr>
        <w:t xml:space="preserve">%. Rozdiel priemernej úspešnosti školy oproti národnému priemeru </w:t>
      </w:r>
      <w:r w:rsidR="00B90CA7" w:rsidRPr="00B90CA7">
        <w:rPr>
          <w:b/>
          <w:bCs/>
          <w:u w:val="single"/>
        </w:rPr>
        <w:t>+ 9</w:t>
      </w:r>
      <w:r w:rsidRPr="00B90CA7">
        <w:rPr>
          <w:b/>
          <w:bCs/>
          <w:u w:val="single"/>
        </w:rPr>
        <w:t>,1 %</w:t>
      </w:r>
      <w:r>
        <w:rPr>
          <w:bCs/>
        </w:rPr>
        <w:t xml:space="preserve">. </w:t>
      </w:r>
      <w:r w:rsidRPr="002E347D">
        <w:rPr>
          <w:bCs/>
        </w:rPr>
        <w:t xml:space="preserve"> </w:t>
      </w:r>
      <w:r w:rsidRPr="00D1353F">
        <w:rPr>
          <w:bCs/>
        </w:rPr>
        <w:t xml:space="preserve">Cieľom učiteľov v novom školskom roku bude vylepšiť priemernú úspešnosť </w:t>
      </w:r>
      <w:r w:rsidR="00B90CA7">
        <w:rPr>
          <w:bCs/>
        </w:rPr>
        <w:t>školy oproti národnému priemeru o</w:t>
      </w:r>
      <w:r w:rsidRPr="00D1353F">
        <w:rPr>
          <w:bCs/>
        </w:rPr>
        <w:t> 5 % z obidvoch predmetov.</w:t>
      </w:r>
    </w:p>
    <w:p w:rsidR="00E24191" w:rsidRDefault="00E24191" w:rsidP="003B4E89">
      <w:pPr>
        <w:pStyle w:val="Normlnywebov"/>
        <w:spacing w:after="0"/>
        <w:jc w:val="center"/>
        <w:rPr>
          <w:b/>
          <w:bCs/>
          <w:spacing w:val="-2"/>
        </w:rPr>
      </w:pPr>
    </w:p>
    <w:p w:rsidR="004A2D6A" w:rsidRDefault="00E7258E" w:rsidP="008A3BF6">
      <w:pPr>
        <w:suppressAutoHyphens w:val="0"/>
        <w:rPr>
          <w:b/>
          <w:bCs/>
          <w:color w:val="000000"/>
        </w:rPr>
      </w:pPr>
      <w:r w:rsidRPr="00D1353F">
        <w:rPr>
          <w:bCs/>
        </w:rPr>
        <w:tab/>
        <w:t xml:space="preserve"> </w:t>
      </w:r>
      <w:r w:rsidR="004A2D6A">
        <w:rPr>
          <w:b/>
          <w:bCs/>
          <w:color w:val="000000"/>
        </w:rPr>
        <w:t>Údaje o počte zamestnancov a plnení kvalifikačného predpokladu</w:t>
      </w:r>
      <w:r w:rsidR="00F701A2">
        <w:rPr>
          <w:b/>
          <w:bCs/>
          <w:color w:val="000000"/>
        </w:rPr>
        <w:t xml:space="preserve"> </w:t>
      </w:r>
      <w:r w:rsidR="004A2D6A">
        <w:rPr>
          <w:b/>
          <w:bCs/>
          <w:color w:val="000000"/>
        </w:rPr>
        <w:t>pedagogických zamestnancov školy:</w:t>
      </w:r>
    </w:p>
    <w:p w:rsidR="004A2D6A" w:rsidRDefault="00190EC2">
      <w:pPr>
        <w:shd w:val="clear" w:color="auto" w:fill="FFFFFF"/>
        <w:spacing w:before="504"/>
        <w:ind w:left="10"/>
      </w:pPr>
      <w:r>
        <w:rPr>
          <w:b/>
          <w:bCs/>
          <w:spacing w:val="-2"/>
          <w:u w:val="single"/>
        </w:rPr>
        <w:t>Počty zamestnancov k 30. 8. 202</w:t>
      </w:r>
      <w:r w:rsidR="00BE6426">
        <w:rPr>
          <w:b/>
          <w:bCs/>
          <w:spacing w:val="-2"/>
          <w:u w:val="single"/>
        </w:rPr>
        <w:t>3</w:t>
      </w:r>
      <w:r w:rsidR="004A2D6A">
        <w:rPr>
          <w:b/>
          <w:bCs/>
          <w:spacing w:val="-2"/>
          <w:u w:val="single"/>
        </w:rPr>
        <w:t>:</w:t>
      </w:r>
    </w:p>
    <w:p w:rsidR="004A2D6A" w:rsidRPr="001C139D" w:rsidRDefault="004A2D6A">
      <w:pPr>
        <w:shd w:val="clear" w:color="auto" w:fill="FFFFFF"/>
        <w:spacing w:before="259" w:line="298" w:lineRule="exact"/>
        <w:ind w:left="5" w:right="6240"/>
      </w:pPr>
      <w:r w:rsidRPr="00CE63AA">
        <w:t xml:space="preserve">pedagogickí zamestnanci: </w:t>
      </w:r>
      <w:r w:rsidR="00876742" w:rsidRPr="00CE63AA">
        <w:t>1</w:t>
      </w:r>
      <w:r w:rsidR="00FE376C" w:rsidRPr="00CE63AA">
        <w:t>9</w:t>
      </w:r>
      <w:r w:rsidRPr="00CE63AA">
        <w:t xml:space="preserve"> nepedagogickí zamestnanci: </w:t>
      </w:r>
      <w:r w:rsidR="00AC6855" w:rsidRPr="00CE63AA">
        <w:t>9</w:t>
      </w:r>
    </w:p>
    <w:p w:rsidR="004A2D6A" w:rsidRDefault="004A2D6A">
      <w:pPr>
        <w:shd w:val="clear" w:color="auto" w:fill="FFFFFF"/>
        <w:spacing w:before="259" w:line="298" w:lineRule="exact"/>
        <w:ind w:left="5" w:right="6240"/>
      </w:pPr>
    </w:p>
    <w:p w:rsidR="004A2D6A" w:rsidRDefault="004A2D6A">
      <w:pPr>
        <w:shd w:val="clear" w:color="auto" w:fill="FFFFFF"/>
        <w:ind w:left="34"/>
      </w:pPr>
      <w:r>
        <w:rPr>
          <w:b/>
          <w:bCs/>
          <w:spacing w:val="-2"/>
          <w:u w:val="single"/>
        </w:rPr>
        <w:t>Kvalifikovanosť pedagogických zamestnancov:</w:t>
      </w:r>
    </w:p>
    <w:p w:rsidR="004A2D6A" w:rsidRDefault="004A2D6A">
      <w:pPr>
        <w:spacing w:after="25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2400"/>
        <w:gridCol w:w="2414"/>
        <w:gridCol w:w="2425"/>
      </w:tblGrid>
      <w:tr w:rsidR="004A2D6A">
        <w:trPr>
          <w:trHeight w:hRule="exact" w:val="67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2"/>
              </w:rPr>
            </w:pPr>
            <w:r>
              <w:rPr>
                <w:b/>
                <w:bCs/>
                <w:i/>
                <w:iCs/>
              </w:rPr>
              <w:t>kvalifikovaní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-2"/>
              </w:rPr>
              <w:t>nekvalifikovaní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spacing w:line="274" w:lineRule="exact"/>
              <w:ind w:left="298" w:right="317"/>
              <w:jc w:val="center"/>
            </w:pPr>
            <w:r>
              <w:rPr>
                <w:b/>
                <w:bCs/>
                <w:i/>
                <w:iCs/>
              </w:rPr>
              <w:t xml:space="preserve">Doplňujú si </w:t>
            </w:r>
            <w:r>
              <w:rPr>
                <w:b/>
                <w:bCs/>
                <w:i/>
                <w:iCs/>
                <w:spacing w:val="-2"/>
              </w:rPr>
              <w:t>kvalifikovanosť</w:t>
            </w:r>
          </w:p>
        </w:tc>
      </w:tr>
      <w:tr w:rsidR="004A2D6A">
        <w:trPr>
          <w:trHeight w:hRule="exact" w:val="3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rPr>
                <w:b/>
                <w:bCs/>
              </w:rPr>
              <w:t>MŠ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2B43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2B43D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2B43D3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rPr>
                <w:b/>
                <w:bCs/>
              </w:rPr>
              <w:t>1. stupeň ZŠ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11227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87674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rPr>
                <w:b/>
                <w:bCs/>
              </w:rPr>
              <w:t>2. stupeň ZŠ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11227F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367F2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94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spacing w:line="274" w:lineRule="exact"/>
              <w:ind w:right="250"/>
            </w:pPr>
            <w:r>
              <w:rPr>
                <w:b/>
                <w:bCs/>
              </w:rPr>
              <w:t xml:space="preserve">Vychovávatelia </w:t>
            </w:r>
            <w:r>
              <w:rPr>
                <w:b/>
                <w:bCs/>
                <w:spacing w:val="-2"/>
              </w:rPr>
              <w:t xml:space="preserve">(vrátane asistentov) </w:t>
            </w:r>
            <w:r>
              <w:rPr>
                <w:b/>
                <w:bCs/>
              </w:rPr>
              <w:t>učiteľa)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11227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322D7F">
            <w:pPr>
              <w:shd w:val="clear" w:color="auto" w:fill="FFFFFF"/>
              <w:jc w:val="center"/>
            </w:pPr>
            <w:r>
              <w:t>0</w:t>
            </w:r>
          </w:p>
          <w:p w:rsidR="000A1599" w:rsidRDefault="000A1599">
            <w:pPr>
              <w:shd w:val="clear" w:color="auto" w:fill="FFFFFF"/>
              <w:jc w:val="center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C9665F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11227F">
        <w:trPr>
          <w:trHeight w:hRule="exact" w:val="94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227F" w:rsidRDefault="0011227F">
            <w:pPr>
              <w:shd w:val="clear" w:color="auto" w:fill="FFFFFF"/>
              <w:spacing w:line="274" w:lineRule="exact"/>
              <w:ind w:right="250"/>
              <w:rPr>
                <w:b/>
                <w:bCs/>
              </w:rPr>
            </w:pPr>
            <w:r>
              <w:rPr>
                <w:b/>
                <w:bCs/>
              </w:rPr>
              <w:t xml:space="preserve">Sociálny pedagóg - OZ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227F" w:rsidRDefault="0011227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227F" w:rsidRDefault="0011227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27F" w:rsidRDefault="0011227F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4A2D6A" w:rsidRDefault="004A2D6A">
      <w:pPr>
        <w:shd w:val="clear" w:color="auto" w:fill="FFFFFF"/>
        <w:spacing w:before="523"/>
        <w:ind w:left="34"/>
      </w:pPr>
      <w:r>
        <w:rPr>
          <w:b/>
          <w:bCs/>
          <w:spacing w:val="-2"/>
          <w:u w:val="single"/>
        </w:rPr>
        <w:t>Odbornosť vyučovania na 1. stupni ZŠ:</w:t>
      </w:r>
    </w:p>
    <w:p w:rsidR="004A2D6A" w:rsidRDefault="004A2D6A">
      <w:pPr>
        <w:spacing w:after="25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211"/>
        <w:gridCol w:w="3236"/>
      </w:tblGrid>
      <w:tr w:rsidR="004A2D6A">
        <w:trPr>
          <w:trHeight w:hRule="exact" w:val="389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070"/>
              <w:rPr>
                <w:b/>
                <w:bCs/>
                <w:i/>
                <w:iCs/>
                <w:spacing w:val="-2"/>
              </w:rPr>
            </w:pPr>
            <w:r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67"/>
              <w:rPr>
                <w:b/>
                <w:bCs/>
                <w:i/>
                <w:iCs/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>% odborne odučených hodín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2"/>
              </w:rPr>
              <w:t>% neodborne odučených hodín</w:t>
            </w:r>
          </w:p>
        </w:tc>
      </w:tr>
      <w:tr w:rsidR="004A2D6A">
        <w:trPr>
          <w:trHeight w:hRule="exact" w:val="389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rPr>
                <w:spacing w:val="-1"/>
              </w:rPr>
              <w:t>Slovenský jazyk a literatúra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proofErr w:type="spellStart"/>
            <w:r>
              <w:t>Prvouka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4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Vlastiveda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8020A" w:rsidP="0048020A">
            <w:pPr>
              <w:shd w:val="clear" w:color="auto" w:fill="FFFFFF"/>
            </w:pPr>
            <w:r>
              <w:t xml:space="preserve">                      </w:t>
            </w:r>
            <w:r w:rsidR="004A2D6A"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Matematika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Prírodoveda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4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lastRenderedPageBreak/>
              <w:t>Pracovné vyučovanie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C17448" w:rsidRDefault="0048020A" w:rsidP="009C4001">
            <w:pPr>
              <w:shd w:val="clear" w:color="auto" w:fill="FFFFFF"/>
              <w:rPr>
                <w:highlight w:val="yellow"/>
              </w:rPr>
            </w:pPr>
            <w:r w:rsidRPr="00CE63AA">
              <w:t xml:space="preserve">                      </w:t>
            </w:r>
            <w:r w:rsidR="009C4001">
              <w:t>75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9C4001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4A2D6A">
        <w:trPr>
          <w:trHeight w:hRule="exact" w:val="389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Hudobná výchova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C17448" w:rsidRDefault="00CE63AA">
            <w:pPr>
              <w:shd w:val="clear" w:color="auto" w:fill="FFFFFF"/>
              <w:ind w:left="1315"/>
              <w:rPr>
                <w:highlight w:val="yellow"/>
              </w:rPr>
            </w:pPr>
            <w:r w:rsidRPr="00CE63AA">
              <w:t>75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CE63AA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4A2D6A">
        <w:trPr>
          <w:trHeight w:hRule="exact" w:val="384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Výtvarná výchova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CE63AA">
            <w:pPr>
              <w:shd w:val="clear" w:color="auto" w:fill="FFFFFF"/>
              <w:ind w:left="1315"/>
            </w:pPr>
            <w:r>
              <w:t>85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CE63AA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4A2D6A">
        <w:trPr>
          <w:trHeight w:hRule="exact" w:val="389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Telesná výchova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286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94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Náboženská výchova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94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Anglický jazyk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 w:rsidTr="00CE63AA">
        <w:trPr>
          <w:trHeight w:hRule="exact" w:val="48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CE63AA" w:rsidRDefault="002A0C42">
            <w:pPr>
              <w:shd w:val="clear" w:color="auto" w:fill="FFFFFF"/>
            </w:pPr>
            <w:r w:rsidRPr="00CE63AA">
              <w:t>Informatika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Pr="00CE63AA" w:rsidRDefault="004A2D6A">
            <w:pPr>
              <w:shd w:val="clear" w:color="auto" w:fill="FFFFFF"/>
              <w:tabs>
                <w:tab w:val="center" w:pos="2223"/>
              </w:tabs>
              <w:ind w:left="1315"/>
            </w:pPr>
            <w:r w:rsidRPr="00CE63AA">
              <w:t>100</w:t>
            </w:r>
            <w:r w:rsidRPr="00CE63AA">
              <w:tab/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Pr="00CE63AA" w:rsidRDefault="004A2D6A">
            <w:pPr>
              <w:shd w:val="clear" w:color="auto" w:fill="FFFFFF"/>
              <w:jc w:val="center"/>
            </w:pPr>
            <w:r w:rsidRPr="00CE63AA">
              <w:t>0</w:t>
            </w:r>
          </w:p>
        </w:tc>
      </w:tr>
      <w:tr w:rsidR="00CA3AFD">
        <w:trPr>
          <w:trHeight w:hRule="exact" w:val="394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AFD" w:rsidRPr="00CA3AFD" w:rsidRDefault="00CA3AFD">
            <w:pPr>
              <w:shd w:val="clear" w:color="auto" w:fill="FFFFFF"/>
              <w:rPr>
                <w:highlight w:val="yellow"/>
              </w:rPr>
            </w:pPr>
            <w:r w:rsidRPr="00CE63AA">
              <w:t>Loptové hry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AFD" w:rsidRPr="00CA3AFD" w:rsidRDefault="00CE63AA">
            <w:pPr>
              <w:shd w:val="clear" w:color="auto" w:fill="FFFFFF"/>
              <w:tabs>
                <w:tab w:val="center" w:pos="2223"/>
              </w:tabs>
              <w:ind w:left="1315"/>
              <w:rPr>
                <w:highlight w:val="yellow"/>
              </w:rPr>
            </w:pPr>
            <w:r w:rsidRPr="00CE63AA"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AFD" w:rsidRPr="00CA3AFD" w:rsidRDefault="00CE63AA">
            <w:pPr>
              <w:shd w:val="clear" w:color="auto" w:fill="FFFFFF"/>
              <w:jc w:val="center"/>
              <w:rPr>
                <w:highlight w:val="yellow"/>
              </w:rPr>
            </w:pPr>
            <w:r w:rsidRPr="00CE63AA">
              <w:t>0</w:t>
            </w:r>
          </w:p>
        </w:tc>
      </w:tr>
    </w:tbl>
    <w:p w:rsidR="004A2D6A" w:rsidRDefault="004A2D6A">
      <w:pPr>
        <w:shd w:val="clear" w:color="auto" w:fill="FFFFFF"/>
        <w:spacing w:before="1354"/>
        <w:ind w:left="34"/>
      </w:pPr>
      <w:r>
        <w:rPr>
          <w:b/>
          <w:bCs/>
          <w:spacing w:val="-2"/>
          <w:u w:val="single"/>
        </w:rPr>
        <w:t>Odbornosť vyučovania na 2. stupni ZŠ:</w:t>
      </w:r>
    </w:p>
    <w:p w:rsidR="004A2D6A" w:rsidRDefault="004A2D6A">
      <w:pPr>
        <w:spacing w:after="25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211"/>
        <w:gridCol w:w="3236"/>
      </w:tblGrid>
      <w:tr w:rsidR="004A2D6A">
        <w:trPr>
          <w:trHeight w:hRule="exact" w:val="662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1075"/>
              <w:rPr>
                <w:b/>
                <w:bCs/>
                <w:i/>
                <w:iCs/>
                <w:spacing w:val="-2"/>
              </w:rPr>
            </w:pPr>
            <w:r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ind w:left="67"/>
              <w:rPr>
                <w:b/>
                <w:bCs/>
                <w:i/>
                <w:iCs/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>% odborne odučených hodín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2"/>
              </w:rPr>
              <w:t>% neodborne odučených hodín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rPr>
                <w:spacing w:val="-1"/>
              </w:rPr>
              <w:t>Slovenský jazyk a literatúra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Anglický jazyk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Dejepis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886FF1" w:rsidP="003F3063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886FF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Geografia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ind w:left="1315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Občianska náuka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ind w:left="1435"/>
            </w:pPr>
            <w: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4A2D6A">
        <w:trPr>
          <w:trHeight w:hRule="exact" w:val="38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Matematika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06081" w:rsidP="003F3063">
            <w:pPr>
              <w:shd w:val="clear" w:color="auto" w:fill="FFFFFF"/>
              <w:ind w:left="1315"/>
            </w:pPr>
            <w:r>
              <w:t xml:space="preserve">  </w:t>
            </w:r>
            <w:r w:rsidR="00886FF1">
              <w:t>80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886FF1">
            <w:pPr>
              <w:shd w:val="clear" w:color="auto" w:fill="FFFFFF"/>
              <w:jc w:val="center"/>
            </w:pPr>
            <w:r>
              <w:t>2</w:t>
            </w:r>
            <w:r w:rsidR="004A2D6A">
              <w:t>0</w:t>
            </w:r>
          </w:p>
        </w:tc>
      </w:tr>
      <w:tr w:rsidR="004A2D6A">
        <w:trPr>
          <w:trHeight w:hRule="exact" w:val="39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Fyzika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06081" w:rsidP="003F3063">
            <w:pPr>
              <w:shd w:val="clear" w:color="auto" w:fill="FFFFFF"/>
              <w:ind w:left="1315"/>
            </w:pPr>
            <w:r>
              <w:t xml:space="preserve">   </w:t>
            </w:r>
            <w:r w:rsidR="004A2D6A"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3D7E6C">
            <w:pPr>
              <w:shd w:val="clear" w:color="auto" w:fill="FFFFFF"/>
              <w:jc w:val="center"/>
            </w:pPr>
            <w:r>
              <w:t>10</w:t>
            </w:r>
            <w:r w:rsidR="004A2D6A">
              <w:t>0</w:t>
            </w:r>
          </w:p>
        </w:tc>
      </w:tr>
      <w:tr w:rsidR="004A2D6A">
        <w:trPr>
          <w:trHeight w:hRule="exact" w:val="38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Chémia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Biológia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Technická výchova/Svet práce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B274DA" w:rsidP="003F306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B274DA">
            <w:pPr>
              <w:shd w:val="clear" w:color="auto" w:fill="FFFFFF"/>
              <w:jc w:val="center"/>
            </w:pPr>
            <w:r>
              <w:t>10</w:t>
            </w:r>
            <w:r w:rsidR="004A2D6A">
              <w:t>0</w:t>
            </w:r>
          </w:p>
        </w:tc>
      </w:tr>
      <w:tr w:rsidR="004A2D6A" w:rsidTr="00A853D0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Výtvarná výchova</w:t>
            </w:r>
          </w:p>
          <w:p w:rsidR="00B274DA" w:rsidRDefault="00B274DA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6A" w:rsidRPr="002C4070" w:rsidRDefault="000F0416" w:rsidP="00D776B6">
            <w:pPr>
              <w:shd w:val="clear" w:color="auto" w:fill="FFFFFF"/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6A" w:rsidRPr="002C4070" w:rsidRDefault="000F0416">
            <w:pPr>
              <w:shd w:val="clear" w:color="auto" w:fill="FFFFFF"/>
              <w:jc w:val="center"/>
              <w:rPr>
                <w:highlight w:val="yellow"/>
              </w:rPr>
            </w:pPr>
            <w:r>
              <w:t>8</w:t>
            </w:r>
            <w:r w:rsidR="00D776B6" w:rsidRPr="00A853D0">
              <w:t>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Hudobná výchova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0F0416" w:rsidP="003F306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0F0416">
            <w:pPr>
              <w:shd w:val="clear" w:color="auto" w:fill="FFFFFF"/>
              <w:jc w:val="center"/>
            </w:pPr>
            <w:r>
              <w:t>7</w:t>
            </w:r>
            <w:r w:rsidR="00B82E8F">
              <w:t>5</w:t>
            </w:r>
          </w:p>
        </w:tc>
      </w:tr>
      <w:tr w:rsidR="004A2D6A">
        <w:trPr>
          <w:trHeight w:hRule="exact" w:val="38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Telesná výchova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87379">
        <w:trPr>
          <w:trHeight w:hRule="exact" w:val="38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379" w:rsidRDefault="00287379">
            <w:pPr>
              <w:shd w:val="clear" w:color="auto" w:fill="FFFFFF"/>
            </w:pPr>
            <w:r>
              <w:t xml:space="preserve">Loptové hry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379" w:rsidRDefault="00287379" w:rsidP="003F30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379" w:rsidRDefault="0028737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Náboženská výchova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Etická výchova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9C4001" w:rsidP="003F306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0F0416">
            <w:pPr>
              <w:shd w:val="clear" w:color="auto" w:fill="FFFFFF"/>
              <w:jc w:val="center"/>
            </w:pPr>
            <w:r>
              <w:t>10</w:t>
            </w:r>
            <w:r w:rsidR="004A2D6A">
              <w:t>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</w:pPr>
            <w:r>
              <w:t>Informatika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4A2D6A" w:rsidP="003F30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4A2D6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A2D6A">
        <w:trPr>
          <w:trHeight w:hRule="exact" w:val="38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9C4001">
            <w:pPr>
              <w:shd w:val="clear" w:color="auto" w:fill="FFFFFF"/>
            </w:pPr>
            <w:r>
              <w:t>Nemecký</w:t>
            </w:r>
            <w:r w:rsidR="004A2D6A">
              <w:t xml:space="preserve"> jazyk</w:t>
            </w:r>
          </w:p>
          <w:p w:rsidR="00B274DA" w:rsidRDefault="00B274DA">
            <w:pPr>
              <w:shd w:val="clear" w:color="auto" w:fill="FFFFFF"/>
            </w:pPr>
          </w:p>
          <w:p w:rsidR="00B274DA" w:rsidRDefault="00B274DA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D6A" w:rsidRDefault="009C4001" w:rsidP="003F306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6A" w:rsidRDefault="009C4001">
            <w:pPr>
              <w:shd w:val="clear" w:color="auto" w:fill="FFFFFF"/>
              <w:jc w:val="center"/>
            </w:pPr>
            <w:r>
              <w:t>10</w:t>
            </w:r>
            <w:r w:rsidR="004A2D6A">
              <w:t>0</w:t>
            </w:r>
          </w:p>
        </w:tc>
      </w:tr>
    </w:tbl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311B70" w:rsidRDefault="00311B70">
      <w:pPr>
        <w:autoSpaceDE w:val="0"/>
        <w:jc w:val="center"/>
        <w:rPr>
          <w:b/>
          <w:bCs/>
          <w:color w:val="000000"/>
        </w:rPr>
      </w:pPr>
    </w:p>
    <w:p w:rsidR="00406081" w:rsidRDefault="00406081">
      <w:pPr>
        <w:autoSpaceDE w:val="0"/>
        <w:jc w:val="center"/>
        <w:rPr>
          <w:b/>
          <w:bCs/>
          <w:color w:val="000000"/>
        </w:rPr>
      </w:pPr>
    </w:p>
    <w:p w:rsidR="00406081" w:rsidRDefault="00406081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Údaje o aktivitách a prezentácii školy na verejnosti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b/>
          <w:bCs/>
          <w:color w:val="000000"/>
        </w:rPr>
      </w:pPr>
      <w:r w:rsidRPr="00122803">
        <w:rPr>
          <w:color w:val="000000"/>
        </w:rPr>
        <w:t xml:space="preserve">Uvedené </w:t>
      </w:r>
      <w:r w:rsidRPr="00122803">
        <w:rPr>
          <w:bCs/>
          <w:color w:val="000000"/>
        </w:rPr>
        <w:t xml:space="preserve">aktivity </w:t>
      </w:r>
      <w:r w:rsidRPr="00122803">
        <w:rPr>
          <w:color w:val="000000"/>
        </w:rPr>
        <w:t xml:space="preserve">podrobnejšie </w:t>
      </w:r>
      <w:r w:rsidRPr="00122803">
        <w:rPr>
          <w:bCs/>
          <w:color w:val="000000"/>
        </w:rPr>
        <w:t xml:space="preserve">uvádzame v </w:t>
      </w:r>
      <w:r w:rsidRPr="00122803">
        <w:rPr>
          <w:color w:val="000000"/>
        </w:rPr>
        <w:t xml:space="preserve">celoročnom </w:t>
      </w:r>
      <w:r w:rsidRPr="00122803">
        <w:rPr>
          <w:bCs/>
          <w:color w:val="000000"/>
        </w:rPr>
        <w:t>priereze mesačných činností</w:t>
      </w:r>
      <w:r w:rsidR="00122803">
        <w:rPr>
          <w:bCs/>
          <w:color w:val="000000"/>
        </w:rPr>
        <w:t xml:space="preserve"> </w:t>
      </w:r>
      <w:r>
        <w:rPr>
          <w:color w:val="000000"/>
        </w:rPr>
        <w:t>uplynulého školského roka: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Pr="00E95911" w:rsidRDefault="004A2D6A">
      <w:pPr>
        <w:autoSpaceDE w:val="0"/>
        <w:rPr>
          <w:color w:val="000000"/>
        </w:rPr>
      </w:pPr>
      <w:r w:rsidRPr="00E95911">
        <w:rPr>
          <w:b/>
          <w:bCs/>
          <w:color w:val="000000"/>
        </w:rPr>
        <w:t xml:space="preserve">September </w:t>
      </w:r>
      <w:r w:rsidRPr="00E95911">
        <w:rPr>
          <w:color w:val="000000"/>
        </w:rPr>
        <w:t>20</w:t>
      </w:r>
      <w:r w:rsidR="00406081" w:rsidRPr="00E95911">
        <w:rPr>
          <w:color w:val="000000"/>
        </w:rPr>
        <w:t>22</w:t>
      </w:r>
    </w:p>
    <w:p w:rsidR="00833728" w:rsidRPr="00122803" w:rsidRDefault="00833728" w:rsidP="009C4001">
      <w:pPr>
        <w:autoSpaceDE w:val="0"/>
        <w:ind w:firstLine="708"/>
        <w:rPr>
          <w:color w:val="000000"/>
        </w:rPr>
      </w:pPr>
      <w:r w:rsidRPr="00122803">
        <w:rPr>
          <w:color w:val="050505"/>
          <w:shd w:val="clear" w:color="auto" w:fill="FFFFFF"/>
        </w:rPr>
        <w:t>V dňoch 19.9.- 23.9. sa uskutočnil základný plavecký výcvik pre žiakov 2. až 4. triedy a zdokonaľovací plavecký výc</w:t>
      </w:r>
      <w:r w:rsidR="00406081" w:rsidRPr="00122803">
        <w:rPr>
          <w:color w:val="050505"/>
          <w:shd w:val="clear" w:color="auto" w:fill="FFFFFF"/>
        </w:rPr>
        <w:t>vik pre žiakov 5.,6. a 9.triedyv Dudinciach.</w:t>
      </w:r>
    </w:p>
    <w:p w:rsidR="006A690F" w:rsidRPr="00122803" w:rsidRDefault="006A690F">
      <w:pPr>
        <w:autoSpaceDE w:val="0"/>
        <w:rPr>
          <w:bCs/>
        </w:rPr>
      </w:pPr>
    </w:p>
    <w:p w:rsidR="00D666F3" w:rsidRPr="00122803" w:rsidRDefault="004A2D6A">
      <w:pPr>
        <w:autoSpaceDE w:val="0"/>
      </w:pPr>
      <w:r w:rsidRPr="00122803">
        <w:rPr>
          <w:b/>
          <w:bCs/>
        </w:rPr>
        <w:t xml:space="preserve">Október </w:t>
      </w:r>
      <w:r w:rsidRPr="00122803">
        <w:t>20</w:t>
      </w:r>
      <w:r w:rsidR="00406081" w:rsidRPr="00122803">
        <w:t>22</w:t>
      </w:r>
    </w:p>
    <w:p w:rsidR="00833728" w:rsidRPr="00122803" w:rsidRDefault="00833728">
      <w:pPr>
        <w:autoSpaceDE w:val="0"/>
      </w:pPr>
    </w:p>
    <w:p w:rsidR="00D666F3" w:rsidRPr="00122803" w:rsidRDefault="00D666F3">
      <w:pPr>
        <w:autoSpaceDE w:val="0"/>
      </w:pPr>
      <w:r w:rsidRPr="00122803">
        <w:tab/>
      </w:r>
      <w:r w:rsidRPr="00122803">
        <w:rPr>
          <w:color w:val="050505"/>
          <w:shd w:val="clear" w:color="auto" w:fill="FFFFFF"/>
        </w:rPr>
        <w:t>Žiaci sa</w:t>
      </w:r>
      <w:r w:rsidR="00406081" w:rsidRPr="00122803">
        <w:rPr>
          <w:color w:val="050505"/>
          <w:shd w:val="clear" w:color="auto" w:fill="FFFFFF"/>
        </w:rPr>
        <w:t xml:space="preserve"> zúčastnili</w:t>
      </w:r>
      <w:r w:rsidRPr="00122803">
        <w:rPr>
          <w:color w:val="050505"/>
          <w:shd w:val="clear" w:color="auto" w:fill="FFFFFF"/>
        </w:rPr>
        <w:t xml:space="preserve"> exkurzie  do Budapešti. Navštívili Zoologickú záhradu a prešli sa historickou časťou Budína a Pešti. Cestu im zaplatila organizácia Slovenský červený kríž. O suchú stravu sa postarala ZŠ s MŠ Hrušov. Vstup do ZOO hradili žiakom rodičia.</w:t>
      </w:r>
    </w:p>
    <w:p w:rsidR="00D666F3" w:rsidRPr="00122803" w:rsidRDefault="00D666F3" w:rsidP="00D666F3">
      <w:pPr>
        <w:autoSpaceDE w:val="0"/>
        <w:ind w:firstLine="708"/>
      </w:pPr>
      <w:r w:rsidRPr="00122803">
        <w:t>Exkurz</w:t>
      </w:r>
      <w:r w:rsidR="00BE6426" w:rsidRPr="00122803">
        <w:t>ia žiakov 1. stupňa do Č</w:t>
      </w:r>
      <w:r w:rsidRPr="00122803">
        <w:t xml:space="preserve">eloviec na pozvanie Matice slovenskej na </w:t>
      </w:r>
      <w:r w:rsidRPr="00122803">
        <w:tab/>
        <w:t xml:space="preserve"> </w:t>
      </w:r>
      <w:r w:rsidRPr="00122803">
        <w:rPr>
          <w:color w:val="050505"/>
          <w:shd w:val="clear" w:color="auto" w:fill="FFFFFF"/>
        </w:rPr>
        <w:t>tradičnú ukážku krásnych jesenných dekorácií.</w:t>
      </w:r>
    </w:p>
    <w:p w:rsidR="00D666F3" w:rsidRPr="00122803" w:rsidRDefault="00D666F3">
      <w:pPr>
        <w:autoSpaceDE w:val="0"/>
      </w:pPr>
      <w:r w:rsidRPr="00122803">
        <w:rPr>
          <w:color w:val="050505"/>
          <w:shd w:val="clear" w:color="auto" w:fill="FFFFFF"/>
        </w:rPr>
        <w:t xml:space="preserve">"Autobus dobrej vôle 2022" na západnom Slovensku - </w:t>
      </w:r>
      <w:proofErr w:type="spellStart"/>
      <w:r w:rsidRPr="00122803">
        <w:rPr>
          <w:color w:val="050505"/>
          <w:shd w:val="clear" w:color="auto" w:fill="FFFFFF"/>
        </w:rPr>
        <w:t>DFSk</w:t>
      </w:r>
      <w:proofErr w:type="spellEnd"/>
      <w:r w:rsidRPr="00122803">
        <w:rPr>
          <w:color w:val="050505"/>
          <w:shd w:val="clear" w:color="auto" w:fill="FFFFFF"/>
        </w:rPr>
        <w:t xml:space="preserve"> </w:t>
      </w:r>
      <w:proofErr w:type="spellStart"/>
      <w:r w:rsidRPr="00122803">
        <w:rPr>
          <w:color w:val="050505"/>
          <w:shd w:val="clear" w:color="auto" w:fill="FFFFFF"/>
        </w:rPr>
        <w:t>Ragači</w:t>
      </w:r>
      <w:r w:rsidR="00BE6426" w:rsidRPr="00122803">
        <w:rPr>
          <w:color w:val="050505"/>
          <w:shd w:val="clear" w:color="auto" w:fill="FFFFFF"/>
        </w:rPr>
        <w:t>nka</w:t>
      </w:r>
      <w:proofErr w:type="spellEnd"/>
      <w:r w:rsidR="00BE6426" w:rsidRPr="00122803">
        <w:rPr>
          <w:color w:val="050505"/>
          <w:shd w:val="clear" w:color="auto" w:fill="FFFFFF"/>
        </w:rPr>
        <w:t xml:space="preserve"> sa už po 25. krát vybrala na</w:t>
      </w:r>
      <w:r w:rsidRPr="00122803">
        <w:rPr>
          <w:color w:val="050505"/>
          <w:shd w:val="clear" w:color="auto" w:fill="FFFFFF"/>
        </w:rPr>
        <w:t>vštíviť deti a seniorov v detských domovoch a domovoch dôchodcov.</w:t>
      </w:r>
    </w:p>
    <w:p w:rsidR="004A2D6A" w:rsidRPr="00122803" w:rsidRDefault="00D666F3" w:rsidP="00D666F3">
      <w:pPr>
        <w:autoSpaceDE w:val="0"/>
        <w:ind w:firstLine="708"/>
      </w:pPr>
      <w:r w:rsidRPr="00122803">
        <w:rPr>
          <w:bCs/>
          <w:color w:val="000000"/>
        </w:rPr>
        <w:t xml:space="preserve">V projekte </w:t>
      </w:r>
      <w:proofErr w:type="spellStart"/>
      <w:r w:rsidRPr="00122803">
        <w:rPr>
          <w:bCs/>
          <w:color w:val="000000"/>
        </w:rPr>
        <w:t>Erazmus</w:t>
      </w:r>
      <w:proofErr w:type="spellEnd"/>
      <w:r w:rsidR="00BE6426" w:rsidRPr="00122803">
        <w:rPr>
          <w:bCs/>
          <w:color w:val="000000"/>
        </w:rPr>
        <w:t xml:space="preserve"> </w:t>
      </w:r>
      <w:r w:rsidRPr="00122803">
        <w:rPr>
          <w:bCs/>
          <w:color w:val="000000"/>
        </w:rPr>
        <w:t xml:space="preserve">+ „Po stopách osmanských pamiatok“ 20 žiakov vycestovalo na mobilitu do partnerskej školy v Poľsku – mesto </w:t>
      </w:r>
      <w:proofErr w:type="spellStart"/>
      <w:r w:rsidRPr="00122803">
        <w:rPr>
          <w:bCs/>
          <w:color w:val="000000"/>
        </w:rPr>
        <w:t>Swiebodzice</w:t>
      </w:r>
      <w:proofErr w:type="spellEnd"/>
      <w:r w:rsidRPr="00122803">
        <w:rPr>
          <w:bCs/>
          <w:color w:val="000000"/>
        </w:rPr>
        <w:t>, kde priblížili celej škole živé tradície Hontu v oblasti spevu, tanca, hudby a jedál</w:t>
      </w:r>
      <w:r w:rsidRPr="00122803">
        <w:t xml:space="preserve"> </w:t>
      </w:r>
    </w:p>
    <w:p w:rsidR="00BE6426" w:rsidRPr="00122803" w:rsidRDefault="00D666F3" w:rsidP="00924258">
      <w:pPr>
        <w:autoSpaceDE w:val="0"/>
        <w:ind w:firstLine="708"/>
        <w:rPr>
          <w:color w:val="050505"/>
          <w:shd w:val="clear" w:color="auto" w:fill="FFFFFF"/>
        </w:rPr>
      </w:pPr>
      <w:r w:rsidRPr="00122803">
        <w:t xml:space="preserve"> </w:t>
      </w:r>
      <w:r w:rsidRPr="00122803">
        <w:rPr>
          <w:color w:val="050505"/>
          <w:shd w:val="clear" w:color="auto" w:fill="FFFFFF"/>
        </w:rPr>
        <w:t>Lampiónový sprievod.</w:t>
      </w:r>
    </w:p>
    <w:p w:rsidR="00D666F3" w:rsidRPr="00122803" w:rsidRDefault="00BE6426" w:rsidP="00924258">
      <w:pPr>
        <w:autoSpaceDE w:val="0"/>
        <w:ind w:firstLine="708"/>
        <w:rPr>
          <w:color w:val="050505"/>
          <w:shd w:val="clear" w:color="auto" w:fill="FFFFFF"/>
        </w:rPr>
      </w:pPr>
      <w:r w:rsidRPr="00122803">
        <w:rPr>
          <w:color w:val="050505"/>
          <w:shd w:val="clear" w:color="auto" w:fill="FFFFFF"/>
        </w:rPr>
        <w:t xml:space="preserve"> V</w:t>
      </w:r>
      <w:r w:rsidR="00D666F3" w:rsidRPr="00122803">
        <w:rPr>
          <w:color w:val="050505"/>
          <w:shd w:val="clear" w:color="auto" w:fill="FFFFFF"/>
        </w:rPr>
        <w:t xml:space="preserve"> rámci vyučovania uskutočnilo testovanie pohybových predpokladov žiakov 1. a 3. ročníka, ktoré bolo súčasťou celoštátneho testovania.</w:t>
      </w:r>
    </w:p>
    <w:p w:rsidR="00EC4D0E" w:rsidRPr="00122803" w:rsidRDefault="00D666F3" w:rsidP="00924258">
      <w:pPr>
        <w:autoSpaceDE w:val="0"/>
        <w:ind w:firstLine="708"/>
        <w:rPr>
          <w:b/>
          <w:bCs/>
        </w:rPr>
      </w:pPr>
      <w:r w:rsidRPr="00122803">
        <w:t xml:space="preserve"> </w:t>
      </w:r>
      <w:r w:rsidR="00EC4D0E" w:rsidRPr="00122803">
        <w:t>Školského kola olympiády zo SJL sa zúčastnili</w:t>
      </w:r>
      <w:r w:rsidR="0054145C" w:rsidRPr="00122803">
        <w:t xml:space="preserve"> 4</w:t>
      </w:r>
      <w:r w:rsidR="00EC4D0E" w:rsidRPr="00122803">
        <w:t xml:space="preserve"> žiaci, </w:t>
      </w:r>
      <w:r w:rsidR="0054145C" w:rsidRPr="00122803">
        <w:t>kde 2</w:t>
      </w:r>
      <w:r w:rsidR="00122803" w:rsidRPr="00122803">
        <w:t xml:space="preserve"> žiaci </w:t>
      </w:r>
      <w:r w:rsidR="0054145C" w:rsidRPr="00122803">
        <w:t xml:space="preserve"> boli úspešní riešitelia a postúpili na okresné kolo</w:t>
      </w:r>
      <w:r w:rsidR="00EC4D0E" w:rsidRPr="00122803">
        <w:t>.</w:t>
      </w:r>
    </w:p>
    <w:p w:rsidR="006C3AA7" w:rsidRPr="00122803" w:rsidRDefault="00D666F3" w:rsidP="006C3AA7">
      <w:pPr>
        <w:autoSpaceDE w:val="0"/>
        <w:rPr>
          <w:b/>
          <w:bCs/>
          <w:color w:val="000000"/>
        </w:rPr>
      </w:pPr>
      <w:r w:rsidRPr="00122803">
        <w:rPr>
          <w:color w:val="050505"/>
          <w:shd w:val="clear" w:color="auto" w:fill="FFFFFF"/>
        </w:rPr>
        <w:t>Zamestnanci školy absolvovali oddychový deň v hoteli Hviezda v Dudinciach.</w:t>
      </w:r>
    </w:p>
    <w:p w:rsidR="004A2D6A" w:rsidRPr="00122803" w:rsidRDefault="004A2D6A">
      <w:pPr>
        <w:autoSpaceDE w:val="0"/>
      </w:pPr>
    </w:p>
    <w:p w:rsidR="00924258" w:rsidRPr="00122803" w:rsidRDefault="004A2D6A">
      <w:pPr>
        <w:autoSpaceDE w:val="0"/>
        <w:rPr>
          <w:color w:val="000000"/>
        </w:rPr>
      </w:pPr>
      <w:r w:rsidRPr="00122803">
        <w:rPr>
          <w:b/>
          <w:bCs/>
          <w:color w:val="000000"/>
        </w:rPr>
        <w:t xml:space="preserve">November </w:t>
      </w:r>
      <w:r w:rsidRPr="00122803">
        <w:rPr>
          <w:color w:val="000000"/>
        </w:rPr>
        <w:t>20</w:t>
      </w:r>
      <w:r w:rsidR="00A56264" w:rsidRPr="00122803">
        <w:rPr>
          <w:color w:val="000000"/>
        </w:rPr>
        <w:t>2</w:t>
      </w:r>
      <w:r w:rsidR="00406081" w:rsidRPr="00122803">
        <w:rPr>
          <w:color w:val="000000"/>
        </w:rPr>
        <w:t>2</w:t>
      </w:r>
    </w:p>
    <w:p w:rsidR="008E0971" w:rsidRPr="00122803" w:rsidRDefault="00B13E23" w:rsidP="00924258">
      <w:pPr>
        <w:autoSpaceDE w:val="0"/>
        <w:ind w:firstLine="708"/>
        <w:rPr>
          <w:color w:val="000000"/>
        </w:rPr>
      </w:pPr>
      <w:r w:rsidRPr="00122803">
        <w:rPr>
          <w:color w:val="000000"/>
        </w:rPr>
        <w:t>ŽŠR zorganizovala ku Dňu študen</w:t>
      </w:r>
      <w:r w:rsidR="001365BB" w:rsidRPr="00122803">
        <w:rPr>
          <w:color w:val="000000"/>
        </w:rPr>
        <w:t>t</w:t>
      </w:r>
      <w:r w:rsidRPr="00122803">
        <w:rPr>
          <w:color w:val="000000"/>
        </w:rPr>
        <w:t xml:space="preserve">stva pre žiakov 2. stupňa vlastné aktivity – </w:t>
      </w:r>
      <w:r w:rsidR="00AA6A8F" w:rsidRPr="00122803">
        <w:rPr>
          <w:color w:val="000000"/>
        </w:rPr>
        <w:t>športové zápolenia pre žiakov a pre učiteľov.</w:t>
      </w:r>
    </w:p>
    <w:p w:rsidR="00D666F3" w:rsidRPr="00122803" w:rsidRDefault="00D666F3" w:rsidP="00924258">
      <w:pPr>
        <w:autoSpaceDE w:val="0"/>
        <w:ind w:firstLine="708"/>
        <w:rPr>
          <w:color w:val="000000"/>
        </w:rPr>
      </w:pPr>
    </w:p>
    <w:p w:rsidR="0036609F" w:rsidRPr="00122803" w:rsidRDefault="0036609F" w:rsidP="00924258">
      <w:pPr>
        <w:autoSpaceDE w:val="0"/>
        <w:ind w:firstLine="708"/>
        <w:rPr>
          <w:color w:val="000000"/>
        </w:rPr>
      </w:pPr>
      <w:r w:rsidRPr="00122803">
        <w:rPr>
          <w:color w:val="000000"/>
        </w:rPr>
        <w:t>N</w:t>
      </w:r>
      <w:r w:rsidR="00EC4D0E" w:rsidRPr="00122803">
        <w:rPr>
          <w:color w:val="000000"/>
        </w:rPr>
        <w:t xml:space="preserve">a školskom kole geografickej olympiády, ktorá sa konala online sa zúčastnilo 11 žiakov a všetci boli úspešnými riešiteľmi. </w:t>
      </w:r>
    </w:p>
    <w:p w:rsidR="0097511E" w:rsidRPr="00122803" w:rsidRDefault="0097511E" w:rsidP="00924258">
      <w:pPr>
        <w:autoSpaceDE w:val="0"/>
        <w:ind w:firstLine="708"/>
        <w:rPr>
          <w:color w:val="000000"/>
        </w:rPr>
      </w:pPr>
      <w:r w:rsidRPr="00122803">
        <w:rPr>
          <w:color w:val="000000"/>
        </w:rPr>
        <w:t>Okresné kolo olympiády zo slovenského jazyka sa uskutočnil vo Veľkom Krtíši a reprezentovala nás DB ( 9. roč.)</w:t>
      </w:r>
    </w:p>
    <w:p w:rsidR="004A2D6A" w:rsidRPr="00122803" w:rsidRDefault="004A2D6A">
      <w:pPr>
        <w:autoSpaceDE w:val="0"/>
        <w:rPr>
          <w:color w:val="000000"/>
        </w:rPr>
      </w:pPr>
    </w:p>
    <w:p w:rsidR="006C3AA7" w:rsidRPr="00122803" w:rsidRDefault="004A2D6A">
      <w:pPr>
        <w:autoSpaceDE w:val="0"/>
      </w:pPr>
      <w:r w:rsidRPr="00122803">
        <w:rPr>
          <w:b/>
          <w:bCs/>
        </w:rPr>
        <w:t xml:space="preserve">December </w:t>
      </w:r>
      <w:r w:rsidR="000A1599" w:rsidRPr="00122803">
        <w:t>20</w:t>
      </w:r>
      <w:r w:rsidR="00A56264" w:rsidRPr="00122803">
        <w:t>2</w:t>
      </w:r>
      <w:r w:rsidR="0097511E" w:rsidRPr="00122803">
        <w:t>2</w:t>
      </w:r>
    </w:p>
    <w:p w:rsidR="0097511E" w:rsidRPr="00122803" w:rsidRDefault="0097511E" w:rsidP="0097511E">
      <w:pPr>
        <w:autoSpaceDE w:val="0"/>
        <w:ind w:firstLine="708"/>
        <w:rPr>
          <w:color w:val="050505"/>
          <w:shd w:val="clear" w:color="auto" w:fill="FFFFFF"/>
        </w:rPr>
      </w:pPr>
      <w:r w:rsidRPr="00122803">
        <w:rPr>
          <w:color w:val="050505"/>
          <w:shd w:val="clear" w:color="auto" w:fill="FFFFFF"/>
        </w:rPr>
        <w:t xml:space="preserve">DĽH Horička a Malí </w:t>
      </w:r>
      <w:proofErr w:type="spellStart"/>
      <w:r w:rsidRPr="00122803">
        <w:rPr>
          <w:color w:val="050505"/>
          <w:shd w:val="clear" w:color="auto" w:fill="FFFFFF"/>
        </w:rPr>
        <w:t>heligonkári</w:t>
      </w:r>
      <w:proofErr w:type="spellEnd"/>
      <w:r w:rsidRPr="00122803">
        <w:rPr>
          <w:color w:val="050505"/>
          <w:shd w:val="clear" w:color="auto" w:fill="FFFFFF"/>
        </w:rPr>
        <w:t xml:space="preserve"> s Mgr. Annou </w:t>
      </w:r>
      <w:proofErr w:type="spellStart"/>
      <w:r w:rsidRPr="00122803">
        <w:rPr>
          <w:color w:val="050505"/>
          <w:shd w:val="clear" w:color="auto" w:fill="FFFFFF"/>
        </w:rPr>
        <w:t>Brlošovou</w:t>
      </w:r>
      <w:proofErr w:type="spellEnd"/>
      <w:r w:rsidRPr="00122803">
        <w:rPr>
          <w:color w:val="050505"/>
          <w:shd w:val="clear" w:color="auto" w:fill="FFFFFF"/>
        </w:rPr>
        <w:t xml:space="preserve"> - spievali </w:t>
      </w:r>
      <w:proofErr w:type="spellStart"/>
      <w:r w:rsidRPr="00122803">
        <w:rPr>
          <w:color w:val="050505"/>
          <w:shd w:val="clear" w:color="auto" w:fill="FFFFFF"/>
        </w:rPr>
        <w:t>hrušovské</w:t>
      </w:r>
      <w:proofErr w:type="spellEnd"/>
      <w:r w:rsidRPr="00122803">
        <w:rPr>
          <w:color w:val="050505"/>
          <w:shd w:val="clear" w:color="auto" w:fill="FFFFFF"/>
        </w:rPr>
        <w:t xml:space="preserve"> koledy v evanjelickom kostole vo Veľkom Krtíši.</w:t>
      </w:r>
    </w:p>
    <w:p w:rsidR="0097511E" w:rsidRPr="00122803" w:rsidRDefault="0097511E" w:rsidP="0097511E">
      <w:pPr>
        <w:autoSpaceDE w:val="0"/>
        <w:ind w:firstLine="708"/>
      </w:pPr>
      <w:r w:rsidRPr="00122803">
        <w:rPr>
          <w:color w:val="050505"/>
          <w:shd w:val="clear" w:color="auto" w:fill="FFFFFF"/>
        </w:rPr>
        <w:t xml:space="preserve"> Spojená škola v Modrom Kameni  uskutočnila súťaž zručností pre žiakov 8. a 9. ročníka, ktorej sa zúčastnili 3 žiaci 8. roč.:  DA nás reprezentoval v kategórii ,,Drevo v živote č</w:t>
      </w:r>
      <w:r w:rsidR="00BE6426" w:rsidRPr="00122803">
        <w:rPr>
          <w:color w:val="050505"/>
          <w:shd w:val="clear" w:color="auto" w:fill="FFFFFF"/>
        </w:rPr>
        <w:t>loveka.</w:t>
      </w:r>
      <w:r w:rsidRPr="00122803">
        <w:rPr>
          <w:color w:val="050505"/>
          <w:shd w:val="clear" w:color="auto" w:fill="FFFFFF"/>
        </w:rPr>
        <w:t xml:space="preserve"> EK v kategórii ,, Dekoratívna mozaika´´ a</w:t>
      </w:r>
      <w:r w:rsidR="00BE6426" w:rsidRPr="00122803">
        <w:rPr>
          <w:color w:val="050505"/>
          <w:shd w:val="clear" w:color="auto" w:fill="FFFFFF"/>
        </w:rPr>
        <w:t xml:space="preserve"> </w:t>
      </w:r>
      <w:r w:rsidRPr="00122803">
        <w:rPr>
          <w:color w:val="050505"/>
          <w:shd w:val="clear" w:color="auto" w:fill="FFFFFF"/>
        </w:rPr>
        <w:t xml:space="preserve"> AS v kategórii ,, Tvoríme pre radosť</w:t>
      </w:r>
      <w:r w:rsidR="00BE6426" w:rsidRPr="00122803">
        <w:rPr>
          <w:color w:val="050505"/>
          <w:shd w:val="clear" w:color="auto" w:fill="FFFFFF"/>
        </w:rPr>
        <w:t xml:space="preserve">´´, kde  </w:t>
      </w:r>
      <w:r w:rsidRPr="00122803">
        <w:rPr>
          <w:color w:val="050505"/>
          <w:shd w:val="clear" w:color="auto" w:fill="FFFFFF"/>
        </w:rPr>
        <w:t>získala vo svojej kategórii 3. miesto.</w:t>
      </w:r>
    </w:p>
    <w:p w:rsidR="0097511E" w:rsidRPr="00122803" w:rsidRDefault="0097511E">
      <w:pPr>
        <w:autoSpaceDE w:val="0"/>
      </w:pPr>
      <w:r w:rsidRPr="00122803">
        <w:tab/>
      </w:r>
      <w:proofErr w:type="spellStart"/>
      <w:r w:rsidRPr="00122803">
        <w:rPr>
          <w:color w:val="050505"/>
          <w:shd w:val="clear" w:color="auto" w:fill="FFFFFF"/>
        </w:rPr>
        <w:t>DFSk</w:t>
      </w:r>
      <w:proofErr w:type="spellEnd"/>
      <w:r w:rsidRPr="00122803">
        <w:rPr>
          <w:color w:val="050505"/>
          <w:shd w:val="clear" w:color="auto" w:fill="FFFFFF"/>
        </w:rPr>
        <w:t xml:space="preserve"> </w:t>
      </w:r>
      <w:proofErr w:type="spellStart"/>
      <w:r w:rsidRPr="00122803">
        <w:rPr>
          <w:color w:val="050505"/>
          <w:shd w:val="clear" w:color="auto" w:fill="FFFFFF"/>
        </w:rPr>
        <w:t>Ragačinka</w:t>
      </w:r>
      <w:proofErr w:type="spellEnd"/>
      <w:r w:rsidRPr="00122803">
        <w:rPr>
          <w:color w:val="050505"/>
          <w:shd w:val="clear" w:color="auto" w:fill="FFFFFF"/>
        </w:rPr>
        <w:t xml:space="preserve"> vystupovala v období Adventu obce Závada, aby piesňami, koledami a </w:t>
      </w:r>
      <w:proofErr w:type="spellStart"/>
      <w:r w:rsidRPr="00122803">
        <w:rPr>
          <w:color w:val="050505"/>
          <w:shd w:val="clear" w:color="auto" w:fill="FFFFFF"/>
        </w:rPr>
        <w:t>vinšami</w:t>
      </w:r>
      <w:proofErr w:type="spellEnd"/>
      <w:r w:rsidRPr="00122803">
        <w:rPr>
          <w:color w:val="050505"/>
          <w:shd w:val="clear" w:color="auto" w:fill="FFFFFF"/>
        </w:rPr>
        <w:t xml:space="preserve"> potešila deti aj dospelých. </w:t>
      </w:r>
    </w:p>
    <w:p w:rsidR="00924258" w:rsidRPr="00122803" w:rsidRDefault="00167741" w:rsidP="00924258">
      <w:pPr>
        <w:autoSpaceDE w:val="0"/>
        <w:ind w:firstLine="708"/>
      </w:pPr>
      <w:r w:rsidRPr="00122803">
        <w:t>Žiaci 1.</w:t>
      </w:r>
      <w:r w:rsidR="00B13E23" w:rsidRPr="00122803">
        <w:t xml:space="preserve"> a 2. </w:t>
      </w:r>
      <w:r w:rsidRPr="00122803">
        <w:t xml:space="preserve"> stupňa mali aktivitu – Mikuláš v triede, kde sa fotili vo vianočných a mikulášskych kostýmoch.</w:t>
      </w:r>
      <w:r w:rsidR="00B13E23" w:rsidRPr="00122803">
        <w:t xml:space="preserve"> Každá trieda mala vlastný program pre Mikuláša.</w:t>
      </w:r>
    </w:p>
    <w:p w:rsidR="00382706" w:rsidRPr="00122803" w:rsidRDefault="00924258" w:rsidP="00924258">
      <w:pPr>
        <w:autoSpaceDE w:val="0"/>
        <w:ind w:firstLine="708"/>
        <w:rPr>
          <w:color w:val="050505"/>
          <w:shd w:val="clear" w:color="auto" w:fill="FFFFFF"/>
        </w:rPr>
      </w:pPr>
      <w:r w:rsidRPr="00122803">
        <w:lastRenderedPageBreak/>
        <w:t xml:space="preserve"> Š</w:t>
      </w:r>
      <w:r w:rsidR="00A56264" w:rsidRPr="00122803">
        <w:t>kolské kolo dej</w:t>
      </w:r>
      <w:r w:rsidR="00EC4D0E" w:rsidRPr="00122803">
        <w:t>episnej olympiády sa uskutočnil</w:t>
      </w:r>
      <w:r w:rsidR="00A56264" w:rsidRPr="00122803">
        <w:t xml:space="preserve"> </w:t>
      </w:r>
      <w:r w:rsidR="00EC4D0E" w:rsidRPr="00122803">
        <w:t>papierovou</w:t>
      </w:r>
      <w:r w:rsidR="00A56264" w:rsidRPr="00122803">
        <w:t xml:space="preserve"> formou. Z dejepisnej olympiády postúpili na okresné kolo 2 žia</w:t>
      </w:r>
      <w:r w:rsidR="0036609F" w:rsidRPr="00122803">
        <w:t>ci</w:t>
      </w:r>
      <w:r w:rsidR="00A56264" w:rsidRPr="00122803">
        <w:t xml:space="preserve"> 6. triedy, </w:t>
      </w:r>
      <w:r w:rsidR="00EC4D0E" w:rsidRPr="00122803">
        <w:t>2 žiaci</w:t>
      </w:r>
      <w:r w:rsidR="00A56264" w:rsidRPr="00122803">
        <w:t xml:space="preserve"> 7. triedy, 2 žia</w:t>
      </w:r>
      <w:r w:rsidR="00EC4D0E" w:rsidRPr="00122803">
        <w:t>ci</w:t>
      </w:r>
      <w:r w:rsidR="00A56264" w:rsidRPr="00122803">
        <w:t xml:space="preserve"> z 8. triedy</w:t>
      </w:r>
      <w:r w:rsidR="006C3AA7" w:rsidRPr="00122803">
        <w:t xml:space="preserve"> a 2 žia</w:t>
      </w:r>
      <w:r w:rsidR="0036609F" w:rsidRPr="00122803">
        <w:t>č</w:t>
      </w:r>
      <w:r w:rsidR="00EC4D0E" w:rsidRPr="00122803">
        <w:t>ky</w:t>
      </w:r>
      <w:r w:rsidR="006C3AA7" w:rsidRPr="00122803">
        <w:t xml:space="preserve"> z 9. triedy.</w:t>
      </w:r>
      <w:r w:rsidR="00B13E23" w:rsidRPr="00122803">
        <w:t xml:space="preserve"> </w:t>
      </w:r>
      <w:r w:rsidR="0097511E" w:rsidRPr="00122803">
        <w:t xml:space="preserve">    </w:t>
      </w:r>
      <w:r w:rsidR="00B13E23" w:rsidRPr="00122803">
        <w:t xml:space="preserve">Žiaci </w:t>
      </w:r>
      <w:r w:rsidR="0097511E" w:rsidRPr="00122803">
        <w:t>ZŠ</w:t>
      </w:r>
      <w:r w:rsidR="00EC4D0E" w:rsidRPr="00122803">
        <w:t xml:space="preserve"> a</w:t>
      </w:r>
      <w:r w:rsidR="0097511E" w:rsidRPr="00122803">
        <w:t xml:space="preserve"> deti</w:t>
      </w:r>
      <w:r w:rsidR="00EC4D0E" w:rsidRPr="00122803">
        <w:t> MŠ sa za</w:t>
      </w:r>
      <w:r w:rsidR="00B13E23" w:rsidRPr="00122803">
        <w:t>pojili do charitatívnej činnosti „ Koľko lásky sa zmestí do krabice od topánok?“</w:t>
      </w:r>
      <w:r w:rsidR="00382706" w:rsidRPr="00122803">
        <w:rPr>
          <w:color w:val="050505"/>
          <w:shd w:val="clear" w:color="auto" w:fill="FFFFFF"/>
        </w:rPr>
        <w:t xml:space="preserve"> </w:t>
      </w:r>
    </w:p>
    <w:p w:rsidR="00D666F3" w:rsidRPr="00122803" w:rsidRDefault="00382706" w:rsidP="0097511E">
      <w:pPr>
        <w:shd w:val="clear" w:color="auto" w:fill="FFFFFF"/>
        <w:suppressAutoHyphens w:val="0"/>
        <w:ind w:firstLine="708"/>
        <w:rPr>
          <w:color w:val="050505"/>
          <w:shd w:val="clear" w:color="auto" w:fill="FFFFFF"/>
        </w:rPr>
      </w:pPr>
      <w:r w:rsidRPr="00122803">
        <w:rPr>
          <w:color w:val="050505"/>
          <w:shd w:val="clear" w:color="auto" w:fill="FFFFFF"/>
        </w:rPr>
        <w:t xml:space="preserve">Na základe rozhodnutia Regionálneho ústavu verejného zdravotníctva vo Veľkom Krtíši, zo </w:t>
      </w:r>
    </w:p>
    <w:p w:rsidR="00382706" w:rsidRPr="00122803" w:rsidRDefault="00382706" w:rsidP="0054145C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shd w:val="clear" w:color="auto" w:fill="FFFFFF"/>
        </w:rPr>
        <w:t>dňa 19. 12. 2022, vzhľadom na zvýšený počet ochorení na chrípku</w:t>
      </w:r>
      <w:r w:rsidRPr="00122803">
        <w:t xml:space="preserve"> </w:t>
      </w:r>
      <w:r w:rsidRPr="00122803">
        <w:rPr>
          <w:color w:val="050505"/>
          <w:lang w:eastAsia="sk-SK"/>
        </w:rPr>
        <w:t xml:space="preserve">sa vyučovanie na </w:t>
      </w:r>
      <w:proofErr w:type="spellStart"/>
      <w:r w:rsidRPr="00122803">
        <w:rPr>
          <w:color w:val="050505"/>
          <w:lang w:eastAsia="sk-SK"/>
        </w:rPr>
        <w:t>ZŠsMŠ</w:t>
      </w:r>
      <w:proofErr w:type="spellEnd"/>
      <w:r w:rsidRPr="00122803">
        <w:rPr>
          <w:color w:val="050505"/>
          <w:lang w:eastAsia="sk-SK"/>
        </w:rPr>
        <w:t xml:space="preserve"> Hrušov prerušilo </w:t>
      </w:r>
      <w:r w:rsidR="00A5512C" w:rsidRPr="00122803">
        <w:rPr>
          <w:color w:val="050505"/>
          <w:lang w:eastAsia="sk-SK"/>
        </w:rPr>
        <w:t>v termíne od 20.12 do 22.12.2022</w:t>
      </w:r>
      <w:r w:rsidRPr="00122803">
        <w:rPr>
          <w:color w:val="050505"/>
          <w:lang w:eastAsia="sk-SK"/>
        </w:rPr>
        <w:t>.</w:t>
      </w:r>
    </w:p>
    <w:p w:rsidR="00382706" w:rsidRPr="00122803" w:rsidRDefault="00382706" w:rsidP="00924258">
      <w:pPr>
        <w:autoSpaceDE w:val="0"/>
        <w:ind w:firstLine="708"/>
      </w:pPr>
      <w:r w:rsidRPr="00122803">
        <w:rPr>
          <w:color w:val="050505"/>
          <w:shd w:val="clear" w:color="auto" w:fill="FFFFFF"/>
        </w:rPr>
        <w:t xml:space="preserve">Mladí </w:t>
      </w:r>
      <w:proofErr w:type="spellStart"/>
      <w:r w:rsidRPr="00122803">
        <w:rPr>
          <w:color w:val="050505"/>
          <w:shd w:val="clear" w:color="auto" w:fill="FFFFFF"/>
        </w:rPr>
        <w:t>heligonkári</w:t>
      </w:r>
      <w:proofErr w:type="spellEnd"/>
      <w:r w:rsidRPr="00122803">
        <w:rPr>
          <w:color w:val="050505"/>
          <w:shd w:val="clear" w:color="auto" w:fill="FFFFFF"/>
        </w:rPr>
        <w:t xml:space="preserve"> účinkujúci s </w:t>
      </w:r>
      <w:proofErr w:type="spellStart"/>
      <w:r w:rsidRPr="00122803">
        <w:rPr>
          <w:color w:val="050505"/>
          <w:shd w:val="clear" w:color="auto" w:fill="FFFFFF"/>
        </w:rPr>
        <w:t>DFSk</w:t>
      </w:r>
      <w:proofErr w:type="spellEnd"/>
      <w:r w:rsidRPr="00122803">
        <w:rPr>
          <w:color w:val="050505"/>
          <w:shd w:val="clear" w:color="auto" w:fill="FFFFFF"/>
        </w:rPr>
        <w:t xml:space="preserve"> </w:t>
      </w:r>
      <w:proofErr w:type="spellStart"/>
      <w:r w:rsidRPr="00122803">
        <w:rPr>
          <w:color w:val="050505"/>
          <w:shd w:val="clear" w:color="auto" w:fill="FFFFFF"/>
        </w:rPr>
        <w:t>Ragačinka</w:t>
      </w:r>
      <w:proofErr w:type="spellEnd"/>
      <w:r w:rsidRPr="00122803">
        <w:rPr>
          <w:color w:val="050505"/>
          <w:shd w:val="clear" w:color="auto" w:fill="FFFFFF"/>
        </w:rPr>
        <w:t xml:space="preserve">  otvárali Silvestrovský ples v Hokovciach.</w:t>
      </w:r>
    </w:p>
    <w:p w:rsidR="000A1599" w:rsidRPr="00122803" w:rsidRDefault="000A1599">
      <w:pPr>
        <w:autoSpaceDE w:val="0"/>
        <w:rPr>
          <w:color w:val="000000"/>
        </w:rPr>
      </w:pPr>
    </w:p>
    <w:p w:rsidR="00A45848" w:rsidRPr="00122803" w:rsidRDefault="007C10CD">
      <w:pPr>
        <w:autoSpaceDE w:val="0"/>
      </w:pPr>
      <w:r w:rsidRPr="00122803">
        <w:rPr>
          <w:color w:val="000000"/>
        </w:rPr>
        <w:t xml:space="preserve"> </w:t>
      </w:r>
    </w:p>
    <w:p w:rsidR="004A2D6A" w:rsidRPr="00122803" w:rsidRDefault="004A2D6A">
      <w:pPr>
        <w:autoSpaceDE w:val="0"/>
        <w:rPr>
          <w:b/>
        </w:rPr>
      </w:pPr>
      <w:r w:rsidRPr="00122803">
        <w:rPr>
          <w:b/>
          <w:bCs/>
        </w:rPr>
        <w:t xml:space="preserve">Január </w:t>
      </w:r>
      <w:r w:rsidRPr="00122803">
        <w:rPr>
          <w:b/>
        </w:rPr>
        <w:t>20</w:t>
      </w:r>
      <w:r w:rsidR="004C5ED2" w:rsidRPr="00122803">
        <w:rPr>
          <w:b/>
        </w:rPr>
        <w:t>2</w:t>
      </w:r>
      <w:r w:rsidR="0097511E" w:rsidRPr="00122803">
        <w:rPr>
          <w:b/>
        </w:rPr>
        <w:t>3</w:t>
      </w:r>
    </w:p>
    <w:p w:rsidR="00382706" w:rsidRPr="00122803" w:rsidRDefault="00382706" w:rsidP="00382706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b/>
        </w:rPr>
        <w:tab/>
      </w:r>
      <w:r w:rsidRPr="00122803">
        <w:t>Na okresnom kole</w:t>
      </w:r>
      <w:r w:rsidRPr="00122803">
        <w:rPr>
          <w:b/>
        </w:rPr>
        <w:t xml:space="preserve"> </w:t>
      </w:r>
      <w:r w:rsidRPr="00122803">
        <w:rPr>
          <w:color w:val="050505"/>
          <w:lang w:eastAsia="sk-SK"/>
        </w:rPr>
        <w:t xml:space="preserve"> olympiády v Anglickom jazyku  úspešne reprezentovali žiačky:</w:t>
      </w:r>
    </w:p>
    <w:p w:rsidR="00382706" w:rsidRPr="00122803" w:rsidRDefault="00382706" w:rsidP="00382706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lang w:eastAsia="sk-SK"/>
        </w:rPr>
        <w:t>v kategórii 1.A SS, žiačka 7.roč., - 1.miesto, v kategórii 1.B DB, žiačka 9.roč. - 2.miesto.</w:t>
      </w:r>
    </w:p>
    <w:p w:rsidR="00382706" w:rsidRPr="00122803" w:rsidRDefault="00382706">
      <w:pPr>
        <w:autoSpaceDE w:val="0"/>
      </w:pPr>
    </w:p>
    <w:p w:rsidR="00316C36" w:rsidRPr="00122803" w:rsidRDefault="00316C36" w:rsidP="00316C36">
      <w:pPr>
        <w:shd w:val="clear" w:color="auto" w:fill="FFFFFF"/>
        <w:suppressAutoHyphens w:val="0"/>
        <w:ind w:firstLine="708"/>
        <w:rPr>
          <w:color w:val="050505"/>
          <w:lang w:eastAsia="sk-SK"/>
        </w:rPr>
      </w:pPr>
      <w:r w:rsidRPr="00122803">
        <w:rPr>
          <w:color w:val="050505"/>
          <w:lang w:eastAsia="sk-SK"/>
        </w:rPr>
        <w:t xml:space="preserve">Na okresnom kole recitačnej súťaže "Šaliansky Maťko" vo Veľkom </w:t>
      </w:r>
      <w:r w:rsidR="00A5512C" w:rsidRPr="00122803">
        <w:rPr>
          <w:color w:val="050505"/>
          <w:lang w:eastAsia="sk-SK"/>
        </w:rPr>
        <w:t>Krtíši nás reprezentovali AG ( 2</w:t>
      </w:r>
      <w:r w:rsidRPr="00122803">
        <w:rPr>
          <w:color w:val="050505"/>
          <w:lang w:eastAsia="sk-SK"/>
        </w:rPr>
        <w:t>. roč. ) v I. kategórii, DB ( 4. roč. ) v II. kategórii a LS ( 6.roč. ) v III. kategórii – získala 1. miesto s postupom na krajské kolo.</w:t>
      </w:r>
    </w:p>
    <w:p w:rsidR="00382706" w:rsidRPr="00122803" w:rsidRDefault="00316C36" w:rsidP="00316C36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lang w:eastAsia="sk-SK"/>
        </w:rPr>
        <w:tab/>
        <w:t xml:space="preserve">Uskutočnila sa  recitačná súťaž slovenských povestí Šaliansky Maťko. Súťažilo sa v 3 kategóriách. Na okresné kolo postúpili: 1. kategória </w:t>
      </w:r>
      <w:r w:rsidR="00382706" w:rsidRPr="00122803">
        <w:rPr>
          <w:color w:val="050505"/>
          <w:lang w:eastAsia="sk-SK"/>
        </w:rPr>
        <w:t>–</w:t>
      </w:r>
      <w:r w:rsidRPr="00122803">
        <w:rPr>
          <w:color w:val="050505"/>
          <w:lang w:eastAsia="sk-SK"/>
        </w:rPr>
        <w:t xml:space="preserve"> BG</w:t>
      </w:r>
      <w:r w:rsidR="00382706" w:rsidRPr="00122803">
        <w:rPr>
          <w:color w:val="050505"/>
          <w:lang w:eastAsia="sk-SK"/>
        </w:rPr>
        <w:t xml:space="preserve"> </w:t>
      </w:r>
      <w:r w:rsidRPr="00122803">
        <w:rPr>
          <w:color w:val="050505"/>
          <w:lang w:eastAsia="sk-SK"/>
        </w:rPr>
        <w:t>2.trieda</w:t>
      </w:r>
      <w:r w:rsidR="00382706" w:rsidRPr="00122803">
        <w:rPr>
          <w:color w:val="050505"/>
          <w:lang w:eastAsia="sk-SK"/>
        </w:rPr>
        <w:t xml:space="preserve">, </w:t>
      </w:r>
      <w:r w:rsidRPr="00122803">
        <w:rPr>
          <w:color w:val="050505"/>
          <w:lang w:eastAsia="sk-SK"/>
        </w:rPr>
        <w:t xml:space="preserve">2. kategória </w:t>
      </w:r>
      <w:r w:rsidR="00382706" w:rsidRPr="00122803">
        <w:rPr>
          <w:color w:val="050505"/>
          <w:lang w:eastAsia="sk-SK"/>
        </w:rPr>
        <w:t>–</w:t>
      </w:r>
      <w:r w:rsidRPr="00122803">
        <w:rPr>
          <w:color w:val="050505"/>
          <w:lang w:eastAsia="sk-SK"/>
        </w:rPr>
        <w:t xml:space="preserve"> DB 4.trieda</w:t>
      </w:r>
      <w:r w:rsidR="00382706" w:rsidRPr="00122803">
        <w:rPr>
          <w:color w:val="050505"/>
          <w:lang w:eastAsia="sk-SK"/>
        </w:rPr>
        <w:t xml:space="preserve">, </w:t>
      </w:r>
    </w:p>
    <w:p w:rsidR="00316C36" w:rsidRPr="00122803" w:rsidRDefault="00316C36" w:rsidP="00316C36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lang w:eastAsia="sk-SK"/>
        </w:rPr>
        <w:t xml:space="preserve"> 3. kategória - LS 6.trieda </w:t>
      </w:r>
    </w:p>
    <w:p w:rsidR="00316C36" w:rsidRPr="00122803" w:rsidRDefault="00316C36" w:rsidP="00316C36">
      <w:pPr>
        <w:shd w:val="clear" w:color="auto" w:fill="FFFFFF"/>
        <w:suppressAutoHyphens w:val="0"/>
        <w:ind w:firstLine="708"/>
        <w:rPr>
          <w:color w:val="050505"/>
          <w:lang w:eastAsia="sk-SK"/>
        </w:rPr>
      </w:pPr>
    </w:p>
    <w:p w:rsidR="00FE46DF" w:rsidRPr="00122803" w:rsidRDefault="00FE46DF">
      <w:pPr>
        <w:autoSpaceDE w:val="0"/>
        <w:rPr>
          <w:b/>
          <w:bCs/>
        </w:rPr>
      </w:pPr>
    </w:p>
    <w:p w:rsidR="00FE46DF" w:rsidRPr="00122803" w:rsidRDefault="00FE46DF">
      <w:pPr>
        <w:autoSpaceDE w:val="0"/>
        <w:rPr>
          <w:b/>
          <w:bCs/>
        </w:rPr>
      </w:pPr>
    </w:p>
    <w:p w:rsidR="004A2D6A" w:rsidRPr="00122803" w:rsidRDefault="004A2D6A">
      <w:pPr>
        <w:autoSpaceDE w:val="0"/>
      </w:pPr>
      <w:r w:rsidRPr="00122803">
        <w:rPr>
          <w:b/>
          <w:bCs/>
        </w:rPr>
        <w:t xml:space="preserve">Február </w:t>
      </w:r>
      <w:r w:rsidRPr="00122803">
        <w:rPr>
          <w:b/>
        </w:rPr>
        <w:t>20</w:t>
      </w:r>
      <w:r w:rsidR="004C5ED2" w:rsidRPr="00122803">
        <w:rPr>
          <w:b/>
        </w:rPr>
        <w:t>2</w:t>
      </w:r>
      <w:r w:rsidR="00382706" w:rsidRPr="00122803">
        <w:rPr>
          <w:b/>
        </w:rPr>
        <w:t>3</w:t>
      </w:r>
    </w:p>
    <w:p w:rsidR="005A3475" w:rsidRPr="00122803" w:rsidRDefault="005A3475">
      <w:pPr>
        <w:autoSpaceDE w:val="0"/>
      </w:pPr>
    </w:p>
    <w:p w:rsidR="00276CB2" w:rsidRPr="00122803" w:rsidRDefault="00276CB2" w:rsidP="00F86643">
      <w:pPr>
        <w:autoSpaceDE w:val="0"/>
        <w:ind w:firstLine="708"/>
      </w:pPr>
    </w:p>
    <w:p w:rsidR="00F6322D" w:rsidRPr="00122803" w:rsidRDefault="00B13E23" w:rsidP="001F48C6">
      <w:pPr>
        <w:autoSpaceDE w:val="0"/>
        <w:ind w:firstLine="708"/>
      </w:pPr>
      <w:r w:rsidRPr="00122803">
        <w:t>V období Fašiango</w:t>
      </w:r>
      <w:r w:rsidR="0036609F" w:rsidRPr="00122803">
        <w:t>v sa na škole uskutočnil karneva</w:t>
      </w:r>
      <w:r w:rsidRPr="00122803">
        <w:t>l</w:t>
      </w:r>
      <w:r w:rsidR="002B1094" w:rsidRPr="00122803">
        <w:t xml:space="preserve"> – „</w:t>
      </w:r>
      <w:r w:rsidR="00316C36" w:rsidRPr="00122803">
        <w:t>Maškarný ples“.</w:t>
      </w:r>
    </w:p>
    <w:p w:rsidR="0036609F" w:rsidRPr="00122803" w:rsidRDefault="00316C36" w:rsidP="001F48C6">
      <w:pPr>
        <w:autoSpaceDE w:val="0"/>
        <w:ind w:firstLine="708"/>
      </w:pPr>
      <w:r w:rsidRPr="00122803">
        <w:t xml:space="preserve"> </w:t>
      </w:r>
      <w:r w:rsidR="00B176AE" w:rsidRPr="00122803">
        <w:rPr>
          <w:bCs/>
          <w:color w:val="000000"/>
        </w:rPr>
        <w:t xml:space="preserve">Mladší žiaci na </w:t>
      </w:r>
      <w:r w:rsidRPr="00122803">
        <w:rPr>
          <w:bCs/>
          <w:color w:val="000000"/>
        </w:rPr>
        <w:t>okresnom</w:t>
      </w:r>
      <w:r w:rsidR="00B176AE" w:rsidRPr="00122803">
        <w:rPr>
          <w:bCs/>
          <w:color w:val="000000"/>
        </w:rPr>
        <w:t xml:space="preserve"> kole vo vybíjanej v</w:t>
      </w:r>
      <w:r w:rsidRPr="00122803">
        <w:rPr>
          <w:bCs/>
          <w:color w:val="000000"/>
        </w:rPr>
        <w:t>o Veľkom Krtíši</w:t>
      </w:r>
      <w:r w:rsidR="00B176AE" w:rsidRPr="00122803">
        <w:rPr>
          <w:bCs/>
          <w:color w:val="000000"/>
        </w:rPr>
        <w:t>  skončili na 3. mieste</w:t>
      </w:r>
      <w:r w:rsidRPr="00122803">
        <w:rPr>
          <w:bCs/>
          <w:color w:val="000000"/>
        </w:rPr>
        <w:t>.</w:t>
      </w:r>
      <w:r w:rsidR="002B1094" w:rsidRPr="00122803">
        <w:t xml:space="preserve"> </w:t>
      </w:r>
    </w:p>
    <w:p w:rsidR="00B176AE" w:rsidRPr="00122803" w:rsidRDefault="00B176AE" w:rsidP="001F48C6">
      <w:pPr>
        <w:autoSpaceDE w:val="0"/>
        <w:ind w:firstLine="708"/>
      </w:pPr>
      <w:r w:rsidRPr="00122803">
        <w:rPr>
          <w:color w:val="050505"/>
          <w:shd w:val="clear" w:color="auto" w:fill="FFFFFF"/>
        </w:rPr>
        <w:t>SS, žiačka 7. ročníka, sa zúčastnila krajského kola olympiády v anglickom jazyku a získala 5.miesto</w:t>
      </w:r>
    </w:p>
    <w:p w:rsidR="004371D4" w:rsidRPr="00122803" w:rsidRDefault="004371D4">
      <w:pPr>
        <w:autoSpaceDE w:val="0"/>
        <w:rPr>
          <w:b/>
          <w:bCs/>
        </w:rPr>
      </w:pPr>
    </w:p>
    <w:p w:rsidR="004A2D6A" w:rsidRPr="00122803" w:rsidRDefault="004A2D6A">
      <w:pPr>
        <w:autoSpaceDE w:val="0"/>
        <w:rPr>
          <w:b/>
          <w:color w:val="000000"/>
        </w:rPr>
      </w:pPr>
      <w:r w:rsidRPr="00122803">
        <w:rPr>
          <w:b/>
          <w:bCs/>
          <w:color w:val="000000"/>
        </w:rPr>
        <w:t xml:space="preserve">Marec </w:t>
      </w:r>
      <w:r w:rsidRPr="00122803">
        <w:rPr>
          <w:b/>
          <w:color w:val="000000"/>
        </w:rPr>
        <w:t>20</w:t>
      </w:r>
      <w:r w:rsidR="00FD6FF3" w:rsidRPr="00122803">
        <w:rPr>
          <w:b/>
          <w:color w:val="000000"/>
        </w:rPr>
        <w:t>2</w:t>
      </w:r>
      <w:r w:rsidR="00382706" w:rsidRPr="00122803">
        <w:rPr>
          <w:b/>
          <w:color w:val="000000"/>
        </w:rPr>
        <w:t>3</w:t>
      </w:r>
    </w:p>
    <w:p w:rsidR="00C24C5F" w:rsidRPr="00122803" w:rsidRDefault="00C24C5F">
      <w:pPr>
        <w:autoSpaceDE w:val="0"/>
        <w:rPr>
          <w:b/>
          <w:color w:val="000000"/>
        </w:rPr>
      </w:pPr>
    </w:p>
    <w:p w:rsidR="0036609F" w:rsidRPr="00122803" w:rsidRDefault="00F86643" w:rsidP="0036609F">
      <w:pPr>
        <w:autoSpaceDE w:val="0"/>
      </w:pPr>
      <w:r w:rsidRPr="00122803">
        <w:rPr>
          <w:b/>
          <w:color w:val="000000"/>
        </w:rPr>
        <w:tab/>
      </w:r>
      <w:r w:rsidR="00BB7A7A" w:rsidRPr="00122803">
        <w:tab/>
      </w:r>
      <w:r w:rsidR="00167741" w:rsidRPr="00122803">
        <w:t xml:space="preserve"> Ku Dňu vody sa žiaci 1. stupňa </w:t>
      </w:r>
      <w:r w:rsidR="00185077" w:rsidRPr="00122803">
        <w:t>obliekli  do modrých tričiek a vedomostnými súťažami pripomenuli dôležitosť vody.</w:t>
      </w:r>
      <w:r w:rsidR="00F8542C" w:rsidRPr="00122803">
        <w:t xml:space="preserve"> </w:t>
      </w:r>
    </w:p>
    <w:p w:rsidR="00B176AE" w:rsidRPr="00122803" w:rsidRDefault="00451D55" w:rsidP="00B176AE">
      <w:pPr>
        <w:autoSpaceDE w:val="0"/>
        <w:ind w:firstLine="708"/>
      </w:pPr>
      <w:r w:rsidRPr="00122803">
        <w:tab/>
      </w:r>
      <w:r w:rsidR="00B176AE" w:rsidRPr="00122803">
        <w:t>Na základe výsledkov DEJ olympiády 8 žiakov postúpilo na okresné kolo DEJ olympiády. Zo zúčastnených žiakov najlepšie miesto získal v kategórii D9  PB  - 3. miesto.</w:t>
      </w:r>
    </w:p>
    <w:p w:rsidR="00451D55" w:rsidRPr="00122803" w:rsidRDefault="00185077" w:rsidP="0036609F">
      <w:pPr>
        <w:autoSpaceDE w:val="0"/>
      </w:pPr>
      <w:r w:rsidRPr="00122803">
        <w:t xml:space="preserve"> </w:t>
      </w:r>
    </w:p>
    <w:p w:rsidR="00451D55" w:rsidRPr="00122803" w:rsidRDefault="00B176AE" w:rsidP="00451D55">
      <w:pPr>
        <w:autoSpaceDE w:val="0"/>
        <w:ind w:firstLine="708"/>
      </w:pPr>
      <w:r w:rsidRPr="00122803">
        <w:t xml:space="preserve">Začiatkom marca </w:t>
      </w:r>
      <w:r w:rsidR="00C24C5F" w:rsidRPr="00122803">
        <w:t>mali žiaci 1. stupňa obľúbenú akciu – Noc v knižnici, podujatie malo názov „</w:t>
      </w:r>
      <w:r w:rsidRPr="00122803">
        <w:t>Vesmír</w:t>
      </w:r>
      <w:r w:rsidR="00C24C5F" w:rsidRPr="00122803">
        <w:t>“</w:t>
      </w:r>
      <w:r w:rsidR="009E4CC6" w:rsidRPr="00122803">
        <w:t xml:space="preserve"> – žiaci LDO predstavili </w:t>
      </w:r>
      <w:r w:rsidRPr="00122803">
        <w:rPr>
          <w:color w:val="050505"/>
          <w:shd w:val="clear" w:color="auto" w:fill="FFFFFF"/>
        </w:rPr>
        <w:t>nacvičili veľmi poučné pásmo o hviezdach, Slnku, Mesiaci, planétach, astronautoch a o všetkom, čo s vesmírom súvisí</w:t>
      </w:r>
      <w:r w:rsidR="009E4CC6" w:rsidRPr="00122803">
        <w:t xml:space="preserve">. </w:t>
      </w:r>
      <w:r w:rsidRPr="00122803">
        <w:t>Žiaci 9. ročníka písali T9.</w:t>
      </w:r>
    </w:p>
    <w:p w:rsidR="00451D55" w:rsidRPr="00122803" w:rsidRDefault="008A242E" w:rsidP="00451D55">
      <w:pPr>
        <w:autoSpaceDE w:val="0"/>
        <w:ind w:firstLine="708"/>
      </w:pPr>
      <w:r w:rsidRPr="00122803">
        <w:rPr>
          <w:color w:val="050505"/>
          <w:shd w:val="clear" w:color="auto" w:fill="FFFFFF"/>
        </w:rPr>
        <w:t>LS -  žiačka 6.ročníka, nás reprezentovala na krajskom kole v Prednese slovenskej povesti v Detve.</w:t>
      </w:r>
      <w:r w:rsidR="0036609F" w:rsidRPr="00122803">
        <w:t xml:space="preserve"> </w:t>
      </w:r>
    </w:p>
    <w:p w:rsidR="00451D55" w:rsidRPr="00122803" w:rsidRDefault="008A242E" w:rsidP="00451D55">
      <w:pPr>
        <w:autoSpaceDE w:val="0"/>
        <w:ind w:firstLine="708"/>
        <w:rPr>
          <w:bCs/>
        </w:rPr>
      </w:pPr>
      <w:r w:rsidRPr="00122803">
        <w:rPr>
          <w:color w:val="050505"/>
          <w:shd w:val="clear" w:color="auto" w:fill="FFFFFF"/>
        </w:rPr>
        <w:t>Misionári navštívili základnú školu, kde si pre žiakov pripravili zaujímavý program.</w:t>
      </w:r>
      <w:r w:rsidRPr="00122803">
        <w:rPr>
          <w:bCs/>
        </w:rPr>
        <w:t xml:space="preserve"> </w:t>
      </w:r>
    </w:p>
    <w:p w:rsidR="007E63F5" w:rsidRPr="00122803" w:rsidRDefault="008A242E" w:rsidP="008A242E">
      <w:pPr>
        <w:autoSpaceDE w:val="0"/>
        <w:ind w:firstLine="708"/>
        <w:rPr>
          <w:color w:val="000000"/>
        </w:rPr>
      </w:pPr>
      <w:r w:rsidRPr="00122803">
        <w:rPr>
          <w:color w:val="000000"/>
        </w:rPr>
        <w:t xml:space="preserve">Školská súťaž Škultétyho zornička </w:t>
      </w:r>
      <w:r w:rsidR="00F6322D" w:rsidRPr="00122803">
        <w:rPr>
          <w:color w:val="000000"/>
        </w:rPr>
        <w:t>sa uskutočnila v dvoch kategóriá</w:t>
      </w:r>
      <w:r w:rsidRPr="00122803">
        <w:rPr>
          <w:color w:val="000000"/>
        </w:rPr>
        <w:t xml:space="preserve">ch: próza </w:t>
      </w:r>
      <w:r w:rsidR="00F6322D" w:rsidRPr="00122803">
        <w:rPr>
          <w:color w:val="000000"/>
        </w:rPr>
        <w:t>a poé</w:t>
      </w:r>
      <w:r w:rsidRPr="00122803">
        <w:rPr>
          <w:color w:val="000000"/>
        </w:rPr>
        <w:t>zia a víťazi postúpili do okresného kola.</w:t>
      </w:r>
    </w:p>
    <w:p w:rsidR="004A2D6A" w:rsidRPr="00122803" w:rsidRDefault="004A2D6A">
      <w:pPr>
        <w:autoSpaceDE w:val="0"/>
        <w:rPr>
          <w:bCs/>
        </w:rPr>
      </w:pPr>
    </w:p>
    <w:p w:rsidR="00D40CF6" w:rsidRPr="00122803" w:rsidRDefault="004A2D6A">
      <w:pPr>
        <w:autoSpaceDE w:val="0"/>
        <w:rPr>
          <w:b/>
          <w:bCs/>
        </w:rPr>
      </w:pPr>
      <w:r w:rsidRPr="00122803">
        <w:rPr>
          <w:b/>
          <w:bCs/>
        </w:rPr>
        <w:t>Apríl 20</w:t>
      </w:r>
      <w:r w:rsidR="003B4E89" w:rsidRPr="00122803">
        <w:rPr>
          <w:b/>
          <w:bCs/>
        </w:rPr>
        <w:t>2</w:t>
      </w:r>
      <w:r w:rsidR="00382706" w:rsidRPr="00122803">
        <w:rPr>
          <w:b/>
          <w:bCs/>
        </w:rPr>
        <w:t>3</w:t>
      </w:r>
    </w:p>
    <w:p w:rsidR="009E4CC6" w:rsidRPr="00122803" w:rsidRDefault="00D40CF6">
      <w:pPr>
        <w:autoSpaceDE w:val="0"/>
        <w:rPr>
          <w:b/>
          <w:bCs/>
        </w:rPr>
      </w:pPr>
      <w:r w:rsidRPr="00122803">
        <w:rPr>
          <w:b/>
          <w:bCs/>
        </w:rPr>
        <w:t xml:space="preserve"> </w:t>
      </w:r>
      <w:r w:rsidR="00924258" w:rsidRPr="00122803">
        <w:rPr>
          <w:b/>
          <w:bCs/>
        </w:rPr>
        <w:tab/>
      </w:r>
    </w:p>
    <w:p w:rsidR="00BA535B" w:rsidRPr="00122803" w:rsidRDefault="00BA535B" w:rsidP="00BA535B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lang w:eastAsia="sk-SK"/>
        </w:rPr>
        <w:t xml:space="preserve">V Hrušove sa konala regionálna súťaž a prehliadka detských folklórnych súborov - </w:t>
      </w:r>
      <w:proofErr w:type="spellStart"/>
      <w:r w:rsidRPr="00122803">
        <w:rPr>
          <w:color w:val="050505"/>
          <w:lang w:eastAsia="sk-SK"/>
        </w:rPr>
        <w:t>Eniki</w:t>
      </w:r>
      <w:proofErr w:type="spellEnd"/>
      <w:r w:rsidRPr="00122803">
        <w:rPr>
          <w:color w:val="050505"/>
          <w:lang w:eastAsia="sk-SK"/>
        </w:rPr>
        <w:t xml:space="preserve"> </w:t>
      </w:r>
      <w:proofErr w:type="spellStart"/>
      <w:r w:rsidRPr="00122803">
        <w:rPr>
          <w:color w:val="050505"/>
          <w:lang w:eastAsia="sk-SK"/>
        </w:rPr>
        <w:t>beniki</w:t>
      </w:r>
      <w:proofErr w:type="spellEnd"/>
      <w:r w:rsidRPr="00122803">
        <w:rPr>
          <w:color w:val="050505"/>
          <w:lang w:eastAsia="sk-SK"/>
        </w:rPr>
        <w:t>.</w:t>
      </w:r>
    </w:p>
    <w:p w:rsidR="00BA535B" w:rsidRPr="00122803" w:rsidRDefault="00BA535B" w:rsidP="00BA535B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lang w:eastAsia="sk-SK"/>
        </w:rPr>
        <w:lastRenderedPageBreak/>
        <w:t xml:space="preserve">Zlaté pásmo a postup na krajskú prehliadku si vybojovala </w:t>
      </w:r>
      <w:proofErr w:type="spellStart"/>
      <w:r w:rsidR="00F6322D" w:rsidRPr="00122803">
        <w:rPr>
          <w:color w:val="050505"/>
          <w:lang w:eastAsia="sk-SK"/>
        </w:rPr>
        <w:t>DFS</w:t>
      </w:r>
      <w:r w:rsidRPr="00122803">
        <w:rPr>
          <w:color w:val="050505"/>
          <w:lang w:eastAsia="sk-SK"/>
        </w:rPr>
        <w:t>k</w:t>
      </w:r>
      <w:proofErr w:type="spellEnd"/>
      <w:r w:rsidRPr="00122803">
        <w:rPr>
          <w:color w:val="050505"/>
          <w:lang w:eastAsia="sk-SK"/>
        </w:rPr>
        <w:t xml:space="preserve"> </w:t>
      </w:r>
      <w:proofErr w:type="spellStart"/>
      <w:r w:rsidRPr="00122803">
        <w:rPr>
          <w:color w:val="050505"/>
          <w:lang w:eastAsia="sk-SK"/>
        </w:rPr>
        <w:t>Ragačinka</w:t>
      </w:r>
      <w:proofErr w:type="spellEnd"/>
    </w:p>
    <w:p w:rsidR="00451D55" w:rsidRPr="00122803" w:rsidRDefault="009E4CC6" w:rsidP="00451D55">
      <w:pPr>
        <w:autoSpaceDE w:val="0"/>
        <w:ind w:firstLine="708"/>
        <w:rPr>
          <w:bCs/>
        </w:rPr>
      </w:pPr>
      <w:r w:rsidRPr="00122803">
        <w:rPr>
          <w:bCs/>
        </w:rPr>
        <w:t>.</w:t>
      </w:r>
    </w:p>
    <w:p w:rsidR="00C645D6" w:rsidRPr="00122803" w:rsidRDefault="009E4CC6" w:rsidP="00451D55">
      <w:pPr>
        <w:autoSpaceDE w:val="0"/>
        <w:ind w:firstLine="708"/>
        <w:rPr>
          <w:bCs/>
        </w:rPr>
      </w:pPr>
      <w:r w:rsidRPr="00122803">
        <w:rPr>
          <w:bCs/>
        </w:rPr>
        <w:t> </w:t>
      </w:r>
      <w:r w:rsidR="00F667CC" w:rsidRPr="00122803">
        <w:rPr>
          <w:bCs/>
        </w:rPr>
        <w:t xml:space="preserve">Na okresnom kole Škultétyho zornička súťažilo </w:t>
      </w:r>
      <w:r w:rsidR="00C645D6" w:rsidRPr="00122803">
        <w:rPr>
          <w:bCs/>
        </w:rPr>
        <w:t>10</w:t>
      </w:r>
      <w:r w:rsidR="00F667CC" w:rsidRPr="00122803">
        <w:rPr>
          <w:bCs/>
        </w:rPr>
        <w:t xml:space="preserve"> žiakov a v kategórii poézia sa</w:t>
      </w:r>
      <w:r w:rsidR="00BA535B" w:rsidRPr="00122803">
        <w:rPr>
          <w:bCs/>
        </w:rPr>
        <w:t xml:space="preserve"> v 2. kategórií</w:t>
      </w:r>
      <w:r w:rsidR="00F667CC" w:rsidRPr="00122803">
        <w:rPr>
          <w:bCs/>
        </w:rPr>
        <w:t xml:space="preserve"> na 2. mieste umiestnil L</w:t>
      </w:r>
      <w:r w:rsidR="00C645D6" w:rsidRPr="00122803">
        <w:rPr>
          <w:bCs/>
        </w:rPr>
        <w:t>S–</w:t>
      </w:r>
      <w:r w:rsidR="00F667CC" w:rsidRPr="00122803">
        <w:rPr>
          <w:bCs/>
        </w:rPr>
        <w:t xml:space="preserve">. </w:t>
      </w:r>
      <w:r w:rsidR="00BA535B" w:rsidRPr="00122803">
        <w:rPr>
          <w:bCs/>
        </w:rPr>
        <w:t xml:space="preserve">6. </w:t>
      </w:r>
      <w:proofErr w:type="spellStart"/>
      <w:r w:rsidR="00F667CC" w:rsidRPr="00122803">
        <w:rPr>
          <w:bCs/>
        </w:rPr>
        <w:t>tr</w:t>
      </w:r>
      <w:proofErr w:type="spellEnd"/>
      <w:r w:rsidR="00F667CC" w:rsidRPr="00122803">
        <w:rPr>
          <w:bCs/>
        </w:rPr>
        <w:t xml:space="preserve">., </w:t>
      </w:r>
      <w:r w:rsidR="00BA535B" w:rsidRPr="00122803">
        <w:rPr>
          <w:bCs/>
        </w:rPr>
        <w:t>3</w:t>
      </w:r>
      <w:r w:rsidR="00F667CC" w:rsidRPr="00122803">
        <w:rPr>
          <w:bCs/>
        </w:rPr>
        <w:t>. miesto  L</w:t>
      </w:r>
      <w:r w:rsidR="00BA535B" w:rsidRPr="00122803">
        <w:rPr>
          <w:bCs/>
        </w:rPr>
        <w:t>P</w:t>
      </w:r>
      <w:r w:rsidR="00F667CC" w:rsidRPr="00122803">
        <w:rPr>
          <w:bCs/>
        </w:rPr>
        <w:t xml:space="preserve"> – </w:t>
      </w:r>
      <w:r w:rsidR="00BA535B" w:rsidRPr="00122803">
        <w:rPr>
          <w:bCs/>
        </w:rPr>
        <w:t>6</w:t>
      </w:r>
      <w:r w:rsidR="00F667CC" w:rsidRPr="00122803">
        <w:rPr>
          <w:bCs/>
        </w:rPr>
        <w:t>. tr.,</w:t>
      </w:r>
      <w:r w:rsidR="008A242E" w:rsidRPr="00122803">
        <w:rPr>
          <w:bCs/>
        </w:rPr>
        <w:t xml:space="preserve">3. kategória - </w:t>
      </w:r>
      <w:r w:rsidR="00F667CC" w:rsidRPr="00122803">
        <w:rPr>
          <w:bCs/>
        </w:rPr>
        <w:t>1. miesto s postupom na krajské kolo získala S</w:t>
      </w:r>
      <w:r w:rsidR="00BA535B" w:rsidRPr="00122803">
        <w:rPr>
          <w:bCs/>
        </w:rPr>
        <w:t>V</w:t>
      </w:r>
      <w:r w:rsidR="00F667CC" w:rsidRPr="00122803">
        <w:rPr>
          <w:bCs/>
        </w:rPr>
        <w:t>S. V kategórií próza</w:t>
      </w:r>
      <w:r w:rsidR="00BA535B" w:rsidRPr="00122803">
        <w:rPr>
          <w:bCs/>
        </w:rPr>
        <w:t xml:space="preserve"> – 1. kategória</w:t>
      </w:r>
      <w:r w:rsidR="00F667CC" w:rsidRPr="00122803">
        <w:rPr>
          <w:bCs/>
        </w:rPr>
        <w:t xml:space="preserve"> sa na </w:t>
      </w:r>
      <w:r w:rsidR="00BA535B" w:rsidRPr="00122803">
        <w:rPr>
          <w:bCs/>
        </w:rPr>
        <w:t>2</w:t>
      </w:r>
      <w:r w:rsidR="00F667CC" w:rsidRPr="00122803">
        <w:rPr>
          <w:bCs/>
        </w:rPr>
        <w:t>. mieste umiestnil</w:t>
      </w:r>
      <w:r w:rsidR="00BA535B" w:rsidRPr="00122803">
        <w:rPr>
          <w:bCs/>
        </w:rPr>
        <w:t>a</w:t>
      </w:r>
      <w:r w:rsidR="00F667CC" w:rsidRPr="00122803">
        <w:rPr>
          <w:bCs/>
        </w:rPr>
        <w:t xml:space="preserve"> </w:t>
      </w:r>
      <w:r w:rsidR="00BA535B" w:rsidRPr="00122803">
        <w:rPr>
          <w:bCs/>
        </w:rPr>
        <w:t>D</w:t>
      </w:r>
      <w:r w:rsidR="00F667CC" w:rsidRPr="00122803">
        <w:rPr>
          <w:bCs/>
        </w:rPr>
        <w:t xml:space="preserve">B, </w:t>
      </w:r>
      <w:r w:rsidR="00BA535B" w:rsidRPr="00122803">
        <w:rPr>
          <w:bCs/>
        </w:rPr>
        <w:t>2. kategória – 3. miesto TH</w:t>
      </w:r>
      <w:r w:rsidR="008A242E" w:rsidRPr="00122803">
        <w:rPr>
          <w:bCs/>
        </w:rPr>
        <w:t xml:space="preserve"> a </w:t>
      </w:r>
      <w:r w:rsidR="00BA535B" w:rsidRPr="00122803">
        <w:rPr>
          <w:bCs/>
        </w:rPr>
        <w:t xml:space="preserve"> NS</w:t>
      </w:r>
      <w:r w:rsidR="00F667CC" w:rsidRPr="00122803">
        <w:rPr>
          <w:bCs/>
        </w:rPr>
        <w:t>.</w:t>
      </w:r>
    </w:p>
    <w:p w:rsidR="00C645D6" w:rsidRPr="00122803" w:rsidRDefault="00C645D6" w:rsidP="00C645D6">
      <w:pPr>
        <w:shd w:val="clear" w:color="auto" w:fill="FFFFFF"/>
        <w:suppressAutoHyphens w:val="0"/>
        <w:rPr>
          <w:color w:val="050505"/>
          <w:lang w:eastAsia="sk-SK"/>
        </w:rPr>
      </w:pPr>
    </w:p>
    <w:p w:rsidR="00451D55" w:rsidRPr="00122803" w:rsidRDefault="00C645D6" w:rsidP="00451D55">
      <w:pPr>
        <w:autoSpaceDE w:val="0"/>
        <w:ind w:firstLine="708"/>
        <w:rPr>
          <w:bCs/>
        </w:rPr>
      </w:pPr>
      <w:r w:rsidRPr="00122803">
        <w:rPr>
          <w:bCs/>
        </w:rPr>
        <w:t xml:space="preserve"> Starší žiaci na okresnom kole vo </w:t>
      </w:r>
      <w:proofErr w:type="spellStart"/>
      <w:r w:rsidRPr="00122803">
        <w:rPr>
          <w:bCs/>
        </w:rPr>
        <w:t>florbale</w:t>
      </w:r>
      <w:proofErr w:type="spellEnd"/>
      <w:r w:rsidRPr="00122803">
        <w:rPr>
          <w:bCs/>
        </w:rPr>
        <w:t xml:space="preserve"> získali 1. miesto s postupom do regioná</w:t>
      </w:r>
      <w:r w:rsidR="00BA535B" w:rsidRPr="00122803">
        <w:rPr>
          <w:bCs/>
        </w:rPr>
        <w:t>lneho kola, staršie žiačky na okresnom kole získali 4. miesto.</w:t>
      </w:r>
    </w:p>
    <w:p w:rsidR="00451D55" w:rsidRPr="00122803" w:rsidRDefault="00F667CC" w:rsidP="00451D55">
      <w:pPr>
        <w:autoSpaceDE w:val="0"/>
        <w:ind w:firstLine="708"/>
        <w:rPr>
          <w:bCs/>
        </w:rPr>
      </w:pPr>
      <w:r w:rsidRPr="00122803">
        <w:rPr>
          <w:bCs/>
        </w:rPr>
        <w:t xml:space="preserve"> Mladšie žiačky </w:t>
      </w:r>
      <w:r w:rsidR="00BA535B" w:rsidRPr="00122803">
        <w:rPr>
          <w:bCs/>
        </w:rPr>
        <w:t>získali</w:t>
      </w:r>
      <w:r w:rsidRPr="00122803">
        <w:rPr>
          <w:bCs/>
        </w:rPr>
        <w:t xml:space="preserve"> na</w:t>
      </w:r>
      <w:r w:rsidR="00BA535B" w:rsidRPr="00122803">
        <w:rPr>
          <w:bCs/>
        </w:rPr>
        <w:t xml:space="preserve"> okresnom kole</w:t>
      </w:r>
      <w:r w:rsidRPr="00122803">
        <w:rPr>
          <w:bCs/>
        </w:rPr>
        <w:t xml:space="preserve"> vo vy</w:t>
      </w:r>
      <w:r w:rsidR="007A4837" w:rsidRPr="00122803">
        <w:rPr>
          <w:bCs/>
        </w:rPr>
        <w:t xml:space="preserve">bíjanej </w:t>
      </w:r>
      <w:r w:rsidR="00624F1C" w:rsidRPr="00122803">
        <w:rPr>
          <w:bCs/>
        </w:rPr>
        <w:t>3</w:t>
      </w:r>
      <w:r w:rsidR="007A4837" w:rsidRPr="00122803">
        <w:rPr>
          <w:bCs/>
        </w:rPr>
        <w:t xml:space="preserve">. miesto </w:t>
      </w:r>
      <w:r w:rsidR="00624F1C" w:rsidRPr="00122803">
        <w:rPr>
          <w:bCs/>
        </w:rPr>
        <w:t>.</w:t>
      </w:r>
      <w:r w:rsidR="007C7B5B" w:rsidRPr="00122803">
        <w:rPr>
          <w:bCs/>
        </w:rPr>
        <w:t xml:space="preserve"> </w:t>
      </w:r>
    </w:p>
    <w:p w:rsidR="00624F1C" w:rsidRPr="00122803" w:rsidRDefault="00624F1C" w:rsidP="00624F1C">
      <w:pPr>
        <w:autoSpaceDE w:val="0"/>
        <w:ind w:firstLine="708"/>
      </w:pPr>
      <w:r w:rsidRPr="00122803">
        <w:t>Na geografickej olympiáde – okresné kolo reprez</w:t>
      </w:r>
      <w:r w:rsidR="00E95911" w:rsidRPr="00122803">
        <w:t>entovali školu v kategórii G: LF</w:t>
      </w:r>
      <w:r w:rsidRPr="00122803">
        <w:t xml:space="preserve">– 2. miesto, MH a BL boli </w:t>
      </w:r>
      <w:r w:rsidR="00E95911" w:rsidRPr="00122803">
        <w:t>úspešný riešitelia</w:t>
      </w:r>
      <w:r w:rsidRPr="00122803">
        <w:t xml:space="preserve">, kategória  F: TF – </w:t>
      </w:r>
      <w:r w:rsidR="00E95911" w:rsidRPr="00122803">
        <w:t>2</w:t>
      </w:r>
      <w:r w:rsidRPr="00122803">
        <w:t>. miesto s postupom na krajské kolo, LS</w:t>
      </w:r>
      <w:r w:rsidR="0054145C" w:rsidRPr="00122803">
        <w:t xml:space="preserve"> – úspešná</w:t>
      </w:r>
      <w:r w:rsidRPr="00122803">
        <w:t xml:space="preserve"> riešiteľ</w:t>
      </w:r>
      <w:r w:rsidR="0054145C" w:rsidRPr="00122803">
        <w:t>ka</w:t>
      </w:r>
      <w:r w:rsidRPr="00122803">
        <w:t xml:space="preserve">, kategória E: NS – </w:t>
      </w:r>
      <w:r w:rsidR="0054145C" w:rsidRPr="00122803">
        <w:t>úspešná riešiteľka</w:t>
      </w:r>
      <w:r w:rsidRPr="00122803">
        <w:t xml:space="preserve">, PB – </w:t>
      </w:r>
      <w:r w:rsidR="0054145C" w:rsidRPr="00122803">
        <w:t>2</w:t>
      </w:r>
      <w:r w:rsidRPr="00122803">
        <w:t>. miesto s postupom na KK</w:t>
      </w:r>
      <w:r w:rsidR="0054145C" w:rsidRPr="00122803">
        <w:t>.</w:t>
      </w:r>
    </w:p>
    <w:p w:rsidR="00624F1C" w:rsidRPr="00122803" w:rsidRDefault="00624F1C" w:rsidP="00451D55">
      <w:pPr>
        <w:autoSpaceDE w:val="0"/>
        <w:ind w:firstLine="708"/>
        <w:rPr>
          <w:bCs/>
        </w:rPr>
      </w:pPr>
    </w:p>
    <w:p w:rsidR="00451D55" w:rsidRPr="00122803" w:rsidRDefault="009C4E7A" w:rsidP="00451D55">
      <w:pPr>
        <w:autoSpaceDE w:val="0"/>
        <w:ind w:firstLine="708"/>
        <w:rPr>
          <w:bCs/>
        </w:rPr>
      </w:pPr>
      <w:r w:rsidRPr="00122803">
        <w:rPr>
          <w:color w:val="050505"/>
          <w:shd w:val="clear" w:color="auto" w:fill="FFFFFF"/>
        </w:rPr>
        <w:t xml:space="preserve">Žiaci 1. stupňa sa zúčastnili vo Veľkom Krtíši turnaja v </w:t>
      </w:r>
      <w:proofErr w:type="spellStart"/>
      <w:r w:rsidRPr="00122803">
        <w:rPr>
          <w:color w:val="050505"/>
          <w:shd w:val="clear" w:color="auto" w:fill="FFFFFF"/>
        </w:rPr>
        <w:t>minifutbale</w:t>
      </w:r>
      <w:proofErr w:type="spellEnd"/>
      <w:r w:rsidRPr="00122803">
        <w:rPr>
          <w:color w:val="050505"/>
          <w:shd w:val="clear" w:color="auto" w:fill="FFFFFF"/>
        </w:rPr>
        <w:t xml:space="preserve"> McDonald's cup, kde získali 3. miesto.</w:t>
      </w:r>
      <w:r w:rsidR="007C7B5B" w:rsidRPr="00122803">
        <w:rPr>
          <w:bCs/>
        </w:rPr>
        <w:t xml:space="preserve"> </w:t>
      </w:r>
      <w:r w:rsidR="00CA65C5" w:rsidRPr="00122803">
        <w:rPr>
          <w:bCs/>
        </w:rPr>
        <w:t xml:space="preserve">Ku Dňu lesov sa uskutočnila beseda s poľovníkom </w:t>
      </w:r>
      <w:r w:rsidR="00624F1C" w:rsidRPr="00122803">
        <w:rPr>
          <w:bCs/>
        </w:rPr>
        <w:t>p</w:t>
      </w:r>
      <w:r w:rsidR="00CA65C5" w:rsidRPr="00122803">
        <w:rPr>
          <w:bCs/>
        </w:rPr>
        <w:t>re žiakov 1. stupňa a deti MŠ.</w:t>
      </w:r>
    </w:p>
    <w:p w:rsidR="009C4E7A" w:rsidRPr="00122803" w:rsidRDefault="007C7B5B" w:rsidP="00451D55">
      <w:pPr>
        <w:autoSpaceDE w:val="0"/>
        <w:ind w:firstLine="708"/>
        <w:rPr>
          <w:bCs/>
        </w:rPr>
      </w:pPr>
      <w:r w:rsidRPr="00122803">
        <w:rPr>
          <w:bCs/>
        </w:rPr>
        <w:t xml:space="preserve">Na Deň narcisov robili Mladí zdravotníci zbierku v obciach Hrušov, Čelovce, Cerovo, Vinica a vyzbierali </w:t>
      </w:r>
      <w:r w:rsidR="009C4E7A" w:rsidRPr="00122803">
        <w:rPr>
          <w:bCs/>
        </w:rPr>
        <w:t>1097</w:t>
      </w:r>
      <w:r w:rsidRPr="00122803">
        <w:rPr>
          <w:bCs/>
        </w:rPr>
        <w:t>,00€, ktoré boli zaslané na účet Ligy pre rakovinu.</w:t>
      </w:r>
    </w:p>
    <w:p w:rsidR="00451D55" w:rsidRPr="00122803" w:rsidRDefault="009C4E7A" w:rsidP="00451D55">
      <w:pPr>
        <w:autoSpaceDE w:val="0"/>
        <w:ind w:firstLine="708"/>
        <w:rPr>
          <w:bCs/>
        </w:rPr>
      </w:pPr>
      <w:r w:rsidRPr="00122803">
        <w:rPr>
          <w:bCs/>
        </w:rPr>
        <w:t xml:space="preserve">Na Deň zeme mali žiaci 1. stupňa svoje </w:t>
      </w:r>
      <w:proofErr w:type="spellStart"/>
      <w:r w:rsidRPr="00122803">
        <w:rPr>
          <w:bCs/>
        </w:rPr>
        <w:t>enviromentálne</w:t>
      </w:r>
      <w:proofErr w:type="spellEnd"/>
      <w:r w:rsidRPr="00122803">
        <w:rPr>
          <w:bCs/>
        </w:rPr>
        <w:t xml:space="preserve"> aktivity.</w:t>
      </w:r>
      <w:r w:rsidR="007C7B5B" w:rsidRPr="00122803">
        <w:rPr>
          <w:bCs/>
        </w:rPr>
        <w:t xml:space="preserve"> </w:t>
      </w:r>
    </w:p>
    <w:p w:rsidR="00E106C0" w:rsidRPr="00122803" w:rsidRDefault="009C4E7A" w:rsidP="00451D55">
      <w:pPr>
        <w:autoSpaceDE w:val="0"/>
        <w:ind w:firstLine="708"/>
        <w:rPr>
          <w:bCs/>
        </w:rPr>
      </w:pPr>
      <w:r w:rsidRPr="00122803">
        <w:rPr>
          <w:bCs/>
        </w:rPr>
        <w:t>Vo Veľkom Krtíši</w:t>
      </w:r>
      <w:r w:rsidR="007C7B5B" w:rsidRPr="00122803">
        <w:rPr>
          <w:bCs/>
        </w:rPr>
        <w:t xml:space="preserve"> sa ko</w:t>
      </w:r>
      <w:r w:rsidRPr="00122803">
        <w:rPr>
          <w:bCs/>
        </w:rPr>
        <w:t>nala krajská prehliadka Detských folklórnych súborov</w:t>
      </w:r>
      <w:r w:rsidR="007C7B5B" w:rsidRPr="00122803">
        <w:rPr>
          <w:bCs/>
        </w:rPr>
        <w:t xml:space="preserve">, kde </w:t>
      </w:r>
      <w:r w:rsidR="00A3563C" w:rsidRPr="00122803">
        <w:rPr>
          <w:bCs/>
        </w:rPr>
        <w:t>sa</w:t>
      </w:r>
      <w:r w:rsidRPr="00122803">
        <w:rPr>
          <w:bCs/>
        </w:rPr>
        <w:t xml:space="preserve"> </w:t>
      </w:r>
      <w:proofErr w:type="spellStart"/>
      <w:r w:rsidRPr="00122803">
        <w:rPr>
          <w:bCs/>
        </w:rPr>
        <w:t>DFSk</w:t>
      </w:r>
      <w:proofErr w:type="spellEnd"/>
      <w:r w:rsidRPr="00122803">
        <w:rPr>
          <w:bCs/>
        </w:rPr>
        <w:t xml:space="preserve"> </w:t>
      </w:r>
      <w:proofErr w:type="spellStart"/>
      <w:r w:rsidRPr="00122803">
        <w:rPr>
          <w:bCs/>
        </w:rPr>
        <w:t>Ragačinka</w:t>
      </w:r>
      <w:proofErr w:type="spellEnd"/>
      <w:r w:rsidRPr="00122803">
        <w:rPr>
          <w:bCs/>
        </w:rPr>
        <w:t xml:space="preserve"> umiestnila</w:t>
      </w:r>
      <w:r w:rsidR="00A3563C" w:rsidRPr="00122803">
        <w:rPr>
          <w:bCs/>
        </w:rPr>
        <w:t xml:space="preserve"> v striebornom pásme</w:t>
      </w:r>
      <w:r w:rsidRPr="00122803">
        <w:rPr>
          <w:bCs/>
        </w:rPr>
        <w:t>.</w:t>
      </w:r>
      <w:r w:rsidR="00A3563C" w:rsidRPr="00122803">
        <w:rPr>
          <w:bCs/>
        </w:rPr>
        <w:t xml:space="preserve"> </w:t>
      </w:r>
      <w:r w:rsidR="00263BA4" w:rsidRPr="00122803">
        <w:rPr>
          <w:bCs/>
        </w:rPr>
        <w:t>Zápis do 1. triedy.</w:t>
      </w:r>
    </w:p>
    <w:p w:rsidR="00263BA4" w:rsidRPr="00122803" w:rsidRDefault="00263BA4" w:rsidP="00451D55">
      <w:pPr>
        <w:autoSpaceDE w:val="0"/>
        <w:ind w:firstLine="708"/>
        <w:rPr>
          <w:bCs/>
        </w:rPr>
      </w:pPr>
      <w:r w:rsidRPr="00122803">
        <w:rPr>
          <w:color w:val="050505"/>
          <w:shd w:val="clear" w:color="auto" w:fill="FFFFFF"/>
        </w:rPr>
        <w:t>PB a TF sa zúčastnili krajského kola Geografickej olympiády v Banskej Bystrici</w:t>
      </w:r>
      <w:r w:rsidR="0054145C" w:rsidRPr="00122803">
        <w:rPr>
          <w:color w:val="050505"/>
          <w:shd w:val="clear" w:color="auto" w:fill="FFFFFF"/>
        </w:rPr>
        <w:t>, kde boli  úspešní riešitelia</w:t>
      </w:r>
      <w:r w:rsidRPr="00122803">
        <w:rPr>
          <w:color w:val="050505"/>
          <w:shd w:val="clear" w:color="auto" w:fill="FFFFFF"/>
        </w:rPr>
        <w:t>. Víťazi školského kola súťaže "Slávik Slovenska 2023" postúpili na okresné kolo.</w:t>
      </w:r>
    </w:p>
    <w:p w:rsidR="00825DB6" w:rsidRPr="00122803" w:rsidRDefault="00AA5EFB" w:rsidP="00451D55">
      <w:pPr>
        <w:autoSpaceDE w:val="0"/>
        <w:ind w:firstLine="708"/>
        <w:rPr>
          <w:bCs/>
        </w:rPr>
      </w:pPr>
      <w:r w:rsidRPr="00122803">
        <w:rPr>
          <w:color w:val="050505"/>
          <w:shd w:val="clear" w:color="auto" w:fill="FFFFFF"/>
        </w:rPr>
        <w:t>Žiaci z ročníkov 5.-7. sa tento rok stretli na obvodnom kole v malom futbale mladších žiakov</w:t>
      </w:r>
      <w:r w:rsidR="0054145C" w:rsidRPr="00122803">
        <w:rPr>
          <w:color w:val="050505"/>
          <w:shd w:val="clear" w:color="auto" w:fill="FFFFFF"/>
        </w:rPr>
        <w:t xml:space="preserve"> vo Vinici, odkiaľ  </w:t>
      </w:r>
      <w:r w:rsidR="00263BA4" w:rsidRPr="00122803">
        <w:rPr>
          <w:color w:val="050505"/>
          <w:shd w:val="clear" w:color="auto" w:fill="FFFFFF"/>
        </w:rPr>
        <w:t xml:space="preserve"> družstvo postúpilo na okresné kolo do Veľkého Krtíša. </w:t>
      </w:r>
    </w:p>
    <w:p w:rsidR="00AA5EFB" w:rsidRPr="00122803" w:rsidRDefault="007C7B5B" w:rsidP="00AA5EFB">
      <w:pPr>
        <w:autoSpaceDE w:val="0"/>
        <w:rPr>
          <w:bCs/>
          <w:color w:val="000000"/>
        </w:rPr>
      </w:pPr>
      <w:r w:rsidRPr="00122803">
        <w:rPr>
          <w:bCs/>
        </w:rPr>
        <w:t xml:space="preserve"> </w:t>
      </w:r>
      <w:r w:rsidR="0054145C" w:rsidRPr="00122803">
        <w:rPr>
          <w:bCs/>
        </w:rPr>
        <w:t xml:space="preserve">          </w:t>
      </w:r>
      <w:r w:rsidR="00AA5EFB" w:rsidRPr="00122803">
        <w:rPr>
          <w:bCs/>
          <w:color w:val="000000"/>
        </w:rPr>
        <w:t xml:space="preserve">Žiaci 1. stupňa boli v Bojniciach - </w:t>
      </w:r>
      <w:r w:rsidR="00AA5EFB" w:rsidRPr="00122803">
        <w:rPr>
          <w:color w:val="050505"/>
          <w:shd w:val="clear" w:color="auto" w:fill="FFFFFF"/>
        </w:rPr>
        <w:t>na "Festivale duchov a strašidiel"</w:t>
      </w:r>
    </w:p>
    <w:p w:rsidR="007A4837" w:rsidRPr="00122803" w:rsidRDefault="007A4837">
      <w:pPr>
        <w:autoSpaceDE w:val="0"/>
        <w:rPr>
          <w:bCs/>
        </w:rPr>
      </w:pPr>
    </w:p>
    <w:p w:rsidR="0014255B" w:rsidRPr="00122803" w:rsidRDefault="004A2D6A" w:rsidP="0014255B">
      <w:pPr>
        <w:autoSpaceDE w:val="0"/>
      </w:pPr>
      <w:r w:rsidRPr="00122803">
        <w:t xml:space="preserve"> </w:t>
      </w:r>
    </w:p>
    <w:p w:rsidR="004A2D6A" w:rsidRPr="00122803" w:rsidRDefault="004A2D6A">
      <w:pPr>
        <w:autoSpaceDE w:val="0"/>
        <w:rPr>
          <w:b/>
          <w:bCs/>
          <w:color w:val="000000"/>
        </w:rPr>
      </w:pPr>
      <w:r w:rsidRPr="00122803">
        <w:rPr>
          <w:b/>
          <w:bCs/>
          <w:color w:val="000000"/>
        </w:rPr>
        <w:t>Máj 20</w:t>
      </w:r>
      <w:r w:rsidR="003B4E89" w:rsidRPr="00122803">
        <w:rPr>
          <w:b/>
          <w:bCs/>
          <w:color w:val="000000"/>
        </w:rPr>
        <w:t>2</w:t>
      </w:r>
      <w:r w:rsidR="00382706" w:rsidRPr="00122803">
        <w:rPr>
          <w:b/>
          <w:bCs/>
          <w:color w:val="000000"/>
        </w:rPr>
        <w:t>3</w:t>
      </w:r>
    </w:p>
    <w:p w:rsidR="00451D55" w:rsidRPr="00122803" w:rsidRDefault="00167741">
      <w:pPr>
        <w:autoSpaceDE w:val="0"/>
        <w:rPr>
          <w:bCs/>
          <w:color w:val="000000"/>
        </w:rPr>
      </w:pPr>
      <w:r w:rsidRPr="00122803">
        <w:rPr>
          <w:b/>
          <w:bCs/>
          <w:color w:val="000000"/>
        </w:rPr>
        <w:tab/>
      </w:r>
    </w:p>
    <w:p w:rsidR="00833F12" w:rsidRPr="00122803" w:rsidRDefault="00AA5EFB" w:rsidP="00AA5EFB">
      <w:pPr>
        <w:autoSpaceDE w:val="0"/>
        <w:ind w:firstLine="708"/>
        <w:rPr>
          <w:bCs/>
          <w:color w:val="000000"/>
        </w:rPr>
      </w:pPr>
      <w:r w:rsidRPr="00122803">
        <w:rPr>
          <w:color w:val="050505"/>
          <w:shd w:val="clear" w:color="auto" w:fill="FFFFFF"/>
        </w:rPr>
        <w:t xml:space="preserve">Na krajskom kole v umeleckom prednese poézie </w:t>
      </w:r>
      <w:r w:rsidRPr="00122803">
        <w:rPr>
          <w:bCs/>
          <w:color w:val="000000"/>
        </w:rPr>
        <w:t>– Sládkovičova Radvaň</w:t>
      </w:r>
      <w:r w:rsidRPr="00122803">
        <w:rPr>
          <w:color w:val="050505"/>
          <w:shd w:val="clear" w:color="auto" w:fill="FFFFFF"/>
        </w:rPr>
        <w:t xml:space="preserve"> v III. kategórii nás úspešne reprezentovala SVS z 9.triedy, získala 1.miesto s postupom na celoslovenské kolo súťaže Hviezdoslavov Kubín.</w:t>
      </w:r>
    </w:p>
    <w:p w:rsidR="00AA5EFB" w:rsidRPr="00122803" w:rsidRDefault="00AA5EFB" w:rsidP="00AA5EFB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lang w:eastAsia="sk-SK"/>
        </w:rPr>
        <w:t xml:space="preserve">          Žiaci našej školy nás úspešne reprezentovali na okresnom kole vo Veľkom Krtíši. I.</w:t>
      </w:r>
      <w:r w:rsidR="0054145C" w:rsidRPr="00122803">
        <w:rPr>
          <w:color w:val="050505"/>
          <w:lang w:eastAsia="sk-SK"/>
        </w:rPr>
        <w:t xml:space="preserve"> </w:t>
      </w:r>
      <w:r w:rsidRPr="00122803">
        <w:rPr>
          <w:color w:val="050505"/>
          <w:lang w:eastAsia="sk-SK"/>
        </w:rPr>
        <w:t>kategória :</w:t>
      </w:r>
    </w:p>
    <w:p w:rsidR="00AA5EFB" w:rsidRPr="00122803" w:rsidRDefault="00AA5EFB" w:rsidP="00AA5EFB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lang w:eastAsia="sk-SK"/>
        </w:rPr>
        <w:t>AG získala 1.miesto bez postupu, II.</w:t>
      </w:r>
      <w:r w:rsidR="0054145C" w:rsidRPr="00122803">
        <w:rPr>
          <w:color w:val="050505"/>
          <w:lang w:eastAsia="sk-SK"/>
        </w:rPr>
        <w:t xml:space="preserve"> </w:t>
      </w:r>
      <w:r w:rsidRPr="00122803">
        <w:rPr>
          <w:color w:val="050505"/>
          <w:lang w:eastAsia="sk-SK"/>
        </w:rPr>
        <w:t>kategória : KP</w:t>
      </w:r>
      <w:r w:rsidR="00263BA4" w:rsidRPr="00122803">
        <w:rPr>
          <w:color w:val="050505"/>
          <w:lang w:eastAsia="sk-SK"/>
        </w:rPr>
        <w:t xml:space="preserve"> </w:t>
      </w:r>
      <w:r w:rsidRPr="00122803">
        <w:rPr>
          <w:color w:val="050505"/>
          <w:lang w:eastAsia="sk-SK"/>
        </w:rPr>
        <w:t>získala 1.miesto bez postupu, DG získal 2.miesto.</w:t>
      </w:r>
    </w:p>
    <w:p w:rsidR="00833F12" w:rsidRPr="00122803" w:rsidRDefault="00833F12" w:rsidP="00833F12">
      <w:pPr>
        <w:autoSpaceDE w:val="0"/>
        <w:ind w:firstLine="708"/>
        <w:rPr>
          <w:bCs/>
          <w:color w:val="000000"/>
        </w:rPr>
      </w:pPr>
      <w:r w:rsidRPr="00122803">
        <w:rPr>
          <w:color w:val="050505"/>
          <w:shd w:val="clear" w:color="auto" w:fill="FFFFFF"/>
        </w:rPr>
        <w:t>Žiaci I. stupňa  poslali svojim mamám natočené videá so srdečným pozdravom k ich sviatku.</w:t>
      </w:r>
    </w:p>
    <w:p w:rsidR="00833F12" w:rsidRPr="00122803" w:rsidRDefault="00833F12">
      <w:pPr>
        <w:autoSpaceDE w:val="0"/>
        <w:rPr>
          <w:color w:val="050505"/>
          <w:shd w:val="clear" w:color="auto" w:fill="FFFFFF"/>
        </w:rPr>
      </w:pPr>
      <w:r w:rsidRPr="00122803">
        <w:rPr>
          <w:color w:val="050505"/>
          <w:shd w:val="clear" w:color="auto" w:fill="FFFFFF"/>
        </w:rPr>
        <w:t xml:space="preserve">Ku Dňu matiek bol organizovaný kultúrny program v </w:t>
      </w:r>
      <w:proofErr w:type="spellStart"/>
      <w:r w:rsidRPr="00122803">
        <w:rPr>
          <w:color w:val="050505"/>
          <w:shd w:val="clear" w:color="auto" w:fill="FFFFFF"/>
        </w:rPr>
        <w:t>Cerove</w:t>
      </w:r>
      <w:proofErr w:type="spellEnd"/>
      <w:r w:rsidRPr="00122803">
        <w:rPr>
          <w:color w:val="050505"/>
          <w:shd w:val="clear" w:color="auto" w:fill="FFFFFF"/>
        </w:rPr>
        <w:t xml:space="preserve"> do ktorého piesňami a tancami prispeli aj </w:t>
      </w:r>
      <w:proofErr w:type="spellStart"/>
      <w:r w:rsidRPr="00122803">
        <w:rPr>
          <w:color w:val="050505"/>
          <w:shd w:val="clear" w:color="auto" w:fill="FFFFFF"/>
        </w:rPr>
        <w:t>DFSk</w:t>
      </w:r>
      <w:proofErr w:type="spellEnd"/>
      <w:r w:rsidRPr="00122803">
        <w:rPr>
          <w:color w:val="050505"/>
          <w:shd w:val="clear" w:color="auto" w:fill="FFFFFF"/>
        </w:rPr>
        <w:t xml:space="preserve"> </w:t>
      </w:r>
      <w:proofErr w:type="spellStart"/>
      <w:r w:rsidRPr="00122803">
        <w:rPr>
          <w:color w:val="050505"/>
          <w:shd w:val="clear" w:color="auto" w:fill="FFFFFF"/>
        </w:rPr>
        <w:t>Ragačinka</w:t>
      </w:r>
      <w:proofErr w:type="spellEnd"/>
      <w:r w:rsidRPr="00122803">
        <w:rPr>
          <w:color w:val="050505"/>
          <w:shd w:val="clear" w:color="auto" w:fill="FFFFFF"/>
        </w:rPr>
        <w:t xml:space="preserve">, DĽH Horička a Mladí </w:t>
      </w:r>
      <w:proofErr w:type="spellStart"/>
      <w:r w:rsidRPr="00122803">
        <w:rPr>
          <w:color w:val="050505"/>
          <w:shd w:val="clear" w:color="auto" w:fill="FFFFFF"/>
        </w:rPr>
        <w:t>heligonkári</w:t>
      </w:r>
      <w:proofErr w:type="spellEnd"/>
      <w:r w:rsidRPr="00122803">
        <w:rPr>
          <w:color w:val="050505"/>
          <w:shd w:val="clear" w:color="auto" w:fill="FFFFFF"/>
        </w:rPr>
        <w:t xml:space="preserve">. </w:t>
      </w:r>
    </w:p>
    <w:p w:rsidR="00833F12" w:rsidRPr="00122803" w:rsidRDefault="00833F12" w:rsidP="00833F12">
      <w:pPr>
        <w:autoSpaceDE w:val="0"/>
        <w:ind w:firstLine="708"/>
        <w:rPr>
          <w:color w:val="050505"/>
          <w:shd w:val="clear" w:color="auto" w:fill="FFFFFF"/>
        </w:rPr>
      </w:pPr>
      <w:r w:rsidRPr="00122803">
        <w:rPr>
          <w:color w:val="050505"/>
          <w:shd w:val="clear" w:color="auto" w:fill="FFFFFF"/>
        </w:rPr>
        <w:t>Našu školu prostredníctvom projektu Erasmus+ navštívili žiaci z tureckého mesta Bursa a strávili s nami celý týždeň.</w:t>
      </w:r>
    </w:p>
    <w:p w:rsidR="00451D55" w:rsidRPr="00122803" w:rsidRDefault="00833F12" w:rsidP="00833F12">
      <w:pPr>
        <w:autoSpaceDE w:val="0"/>
        <w:ind w:firstLine="708"/>
        <w:rPr>
          <w:bCs/>
          <w:color w:val="000000"/>
        </w:rPr>
      </w:pPr>
      <w:r w:rsidRPr="00122803">
        <w:rPr>
          <w:color w:val="050505"/>
          <w:shd w:val="clear" w:color="auto" w:fill="FFFFFF"/>
        </w:rPr>
        <w:t xml:space="preserve"> Starší žiaci sa zúčastnili krajského kola vo </w:t>
      </w:r>
      <w:proofErr w:type="spellStart"/>
      <w:r w:rsidRPr="00122803">
        <w:rPr>
          <w:color w:val="050505"/>
          <w:shd w:val="clear" w:color="auto" w:fill="FFFFFF"/>
        </w:rPr>
        <w:t>florbale</w:t>
      </w:r>
      <w:proofErr w:type="spellEnd"/>
      <w:r w:rsidRPr="00122803">
        <w:rPr>
          <w:color w:val="050505"/>
          <w:shd w:val="clear" w:color="auto" w:fill="FFFFFF"/>
        </w:rPr>
        <w:t xml:space="preserve"> v Brezne.</w:t>
      </w:r>
    </w:p>
    <w:p w:rsidR="00451D55" w:rsidRPr="00122803" w:rsidRDefault="00A3563C" w:rsidP="00451D55">
      <w:pPr>
        <w:autoSpaceDE w:val="0"/>
        <w:ind w:firstLine="708"/>
        <w:rPr>
          <w:bCs/>
          <w:color w:val="000000"/>
        </w:rPr>
      </w:pPr>
      <w:r w:rsidRPr="00122803">
        <w:rPr>
          <w:bCs/>
          <w:color w:val="000000"/>
        </w:rPr>
        <w:t xml:space="preserve"> Mladší chlapci v malom futbale </w:t>
      </w:r>
      <w:r w:rsidR="002220CB" w:rsidRPr="00122803">
        <w:rPr>
          <w:bCs/>
          <w:color w:val="000000"/>
        </w:rPr>
        <w:t xml:space="preserve">postúpili z oblastnej súťaže na okresné kolo, kde získali </w:t>
      </w:r>
      <w:r w:rsidR="00AA5EFB" w:rsidRPr="00122803">
        <w:rPr>
          <w:bCs/>
          <w:color w:val="000000"/>
        </w:rPr>
        <w:t>4</w:t>
      </w:r>
      <w:r w:rsidR="002220CB" w:rsidRPr="00122803">
        <w:rPr>
          <w:bCs/>
          <w:color w:val="000000"/>
        </w:rPr>
        <w:t xml:space="preserve">. miesto. </w:t>
      </w:r>
    </w:p>
    <w:p w:rsidR="00451D55" w:rsidRPr="00122803" w:rsidRDefault="002220CB" w:rsidP="00451D55">
      <w:pPr>
        <w:autoSpaceDE w:val="0"/>
        <w:ind w:firstLine="708"/>
        <w:rPr>
          <w:bCs/>
          <w:color w:val="000000"/>
        </w:rPr>
      </w:pPr>
      <w:r w:rsidRPr="00122803">
        <w:rPr>
          <w:bCs/>
          <w:color w:val="000000"/>
        </w:rPr>
        <w:t xml:space="preserve">V projekte </w:t>
      </w:r>
      <w:proofErr w:type="spellStart"/>
      <w:r w:rsidRPr="00122803">
        <w:rPr>
          <w:bCs/>
          <w:color w:val="000000"/>
        </w:rPr>
        <w:t>Erazmus</w:t>
      </w:r>
      <w:proofErr w:type="spellEnd"/>
      <w:r w:rsidRPr="00122803">
        <w:rPr>
          <w:bCs/>
          <w:color w:val="000000"/>
        </w:rPr>
        <w:t>+ „</w:t>
      </w:r>
      <w:r w:rsidR="00533F36" w:rsidRPr="00122803">
        <w:rPr>
          <w:bCs/>
          <w:color w:val="000000"/>
        </w:rPr>
        <w:t>Po stopách osmanských pamiatok</w:t>
      </w:r>
      <w:r w:rsidRPr="00122803">
        <w:rPr>
          <w:bCs/>
          <w:color w:val="000000"/>
        </w:rPr>
        <w:t xml:space="preserve">“ </w:t>
      </w:r>
      <w:r w:rsidR="00533F36" w:rsidRPr="00122803">
        <w:rPr>
          <w:bCs/>
          <w:color w:val="000000"/>
        </w:rPr>
        <w:t>21</w:t>
      </w:r>
      <w:r w:rsidRPr="00122803">
        <w:rPr>
          <w:bCs/>
          <w:color w:val="000000"/>
        </w:rPr>
        <w:t xml:space="preserve"> žiakov vycestovalo na mobilitu do partnerskej školy v </w:t>
      </w:r>
      <w:r w:rsidR="00533F36" w:rsidRPr="00122803">
        <w:rPr>
          <w:bCs/>
          <w:color w:val="000000"/>
        </w:rPr>
        <w:t>Rumunsku</w:t>
      </w:r>
      <w:r w:rsidRPr="00122803">
        <w:rPr>
          <w:bCs/>
          <w:color w:val="000000"/>
        </w:rPr>
        <w:t xml:space="preserve"> – mesto </w:t>
      </w:r>
      <w:r w:rsidR="00533F36" w:rsidRPr="00122803">
        <w:rPr>
          <w:bCs/>
          <w:color w:val="000000"/>
        </w:rPr>
        <w:t>Nadlak</w:t>
      </w:r>
      <w:r w:rsidRPr="00122803">
        <w:rPr>
          <w:bCs/>
          <w:color w:val="000000"/>
        </w:rPr>
        <w:t xml:space="preserve">, kde priblížili celej škole živé tradície Hontu v oblasti spevu, tanca, hudby a jedál. </w:t>
      </w:r>
    </w:p>
    <w:p w:rsidR="00451D55" w:rsidRPr="00122803" w:rsidRDefault="002220CB" w:rsidP="00451D55">
      <w:pPr>
        <w:autoSpaceDE w:val="0"/>
        <w:ind w:firstLine="708"/>
        <w:rPr>
          <w:bCs/>
          <w:color w:val="000000"/>
        </w:rPr>
      </w:pPr>
      <w:r w:rsidRPr="00122803">
        <w:rPr>
          <w:bCs/>
          <w:color w:val="000000"/>
        </w:rPr>
        <w:t xml:space="preserve">. </w:t>
      </w:r>
    </w:p>
    <w:p w:rsidR="004A2D6A" w:rsidRPr="00122803" w:rsidRDefault="00AC6A55" w:rsidP="00451D55">
      <w:pPr>
        <w:autoSpaceDE w:val="0"/>
        <w:ind w:firstLine="708"/>
        <w:rPr>
          <w:bCs/>
          <w:color w:val="000000"/>
        </w:rPr>
      </w:pPr>
      <w:r w:rsidRPr="00122803">
        <w:rPr>
          <w:bCs/>
          <w:color w:val="000000"/>
        </w:rPr>
        <w:t xml:space="preserve">Koncom mesiac žiaci 2. stupňa zažili akciu „Noc v škole“, kde im učitelia pripravili rôzne zábavné a vedomostné súťaže. </w:t>
      </w:r>
      <w:r w:rsidR="008459C5" w:rsidRPr="00122803">
        <w:rPr>
          <w:bCs/>
          <w:color w:val="000000"/>
        </w:rPr>
        <w:t xml:space="preserve">Túto noc v škole </w:t>
      </w:r>
      <w:r w:rsidR="00533F36" w:rsidRPr="00122803">
        <w:rPr>
          <w:bCs/>
          <w:color w:val="000000"/>
        </w:rPr>
        <w:t xml:space="preserve">sa </w:t>
      </w:r>
      <w:r w:rsidR="008459C5" w:rsidRPr="00122803">
        <w:rPr>
          <w:bCs/>
          <w:color w:val="000000"/>
        </w:rPr>
        <w:t>„</w:t>
      </w:r>
      <w:r w:rsidR="00533F36" w:rsidRPr="00122803">
        <w:rPr>
          <w:bCs/>
          <w:color w:val="000000"/>
        </w:rPr>
        <w:t>čarovalo“</w:t>
      </w:r>
      <w:r w:rsidR="008459C5" w:rsidRPr="00122803">
        <w:rPr>
          <w:bCs/>
          <w:color w:val="000000"/>
        </w:rPr>
        <w:t>.</w:t>
      </w:r>
    </w:p>
    <w:p w:rsidR="008459C5" w:rsidRPr="00122803" w:rsidRDefault="008459C5">
      <w:pPr>
        <w:autoSpaceDE w:val="0"/>
        <w:rPr>
          <w:color w:val="000000"/>
        </w:rPr>
      </w:pPr>
    </w:p>
    <w:p w:rsidR="00BD3AC8" w:rsidRPr="00122803" w:rsidRDefault="00BD3AC8">
      <w:pPr>
        <w:autoSpaceDE w:val="0"/>
        <w:rPr>
          <w:color w:val="000000"/>
        </w:rPr>
      </w:pPr>
    </w:p>
    <w:p w:rsidR="004A2D6A" w:rsidRPr="00122803" w:rsidRDefault="004A2D6A">
      <w:pPr>
        <w:autoSpaceDE w:val="0"/>
        <w:rPr>
          <w:color w:val="000000"/>
        </w:rPr>
      </w:pPr>
      <w:r w:rsidRPr="00122803">
        <w:rPr>
          <w:b/>
          <w:bCs/>
          <w:color w:val="000000"/>
        </w:rPr>
        <w:t>Jún 20</w:t>
      </w:r>
      <w:r w:rsidR="003B4E89" w:rsidRPr="00122803">
        <w:rPr>
          <w:b/>
          <w:bCs/>
          <w:color w:val="000000"/>
        </w:rPr>
        <w:t>2</w:t>
      </w:r>
      <w:r w:rsidR="00382706" w:rsidRPr="00122803">
        <w:rPr>
          <w:b/>
          <w:bCs/>
          <w:color w:val="000000"/>
        </w:rPr>
        <w:t>3</w:t>
      </w:r>
    </w:p>
    <w:p w:rsidR="004A2D6A" w:rsidRPr="00122803" w:rsidRDefault="004A2D6A">
      <w:pPr>
        <w:autoSpaceDE w:val="0"/>
        <w:rPr>
          <w:color w:val="000000"/>
        </w:rPr>
      </w:pPr>
    </w:p>
    <w:p w:rsidR="00451D55" w:rsidRPr="00122803" w:rsidRDefault="008459C5" w:rsidP="00167741">
      <w:pPr>
        <w:autoSpaceDE w:val="0"/>
        <w:ind w:firstLine="708"/>
        <w:rPr>
          <w:color w:val="000000"/>
        </w:rPr>
      </w:pPr>
      <w:r w:rsidRPr="00122803">
        <w:rPr>
          <w:color w:val="000000"/>
        </w:rPr>
        <w:t xml:space="preserve">MDD sa oslávilo rôznymi zábavnými a športovými súťažami. </w:t>
      </w:r>
    </w:p>
    <w:p w:rsidR="00451D55" w:rsidRPr="00122803" w:rsidRDefault="00192A09" w:rsidP="00167741">
      <w:pPr>
        <w:autoSpaceDE w:val="0"/>
        <w:ind w:firstLine="708"/>
        <w:rPr>
          <w:color w:val="000000"/>
        </w:rPr>
      </w:pPr>
      <w:r w:rsidRPr="00122803">
        <w:rPr>
          <w:color w:val="050505"/>
          <w:shd w:val="clear" w:color="auto" w:fill="FFFFFF"/>
        </w:rPr>
        <w:t xml:space="preserve">V Dolných Plachtinciach sa 16.6.2023 konalo okresné kolo súťaže mladých hasičov Plameň, </w:t>
      </w:r>
      <w:r w:rsidR="00533F36" w:rsidRPr="00122803">
        <w:rPr>
          <w:color w:val="050505"/>
          <w:shd w:val="clear" w:color="auto" w:fill="FFFFFF"/>
        </w:rPr>
        <w:t>k</w:t>
      </w:r>
      <w:r w:rsidRPr="00122803">
        <w:rPr>
          <w:color w:val="050505"/>
          <w:shd w:val="clear" w:color="auto" w:fill="FFFFFF"/>
        </w:rPr>
        <w:t xml:space="preserve">de  </w:t>
      </w:r>
      <w:r w:rsidR="00533F36" w:rsidRPr="00122803">
        <w:rPr>
          <w:color w:val="050505"/>
          <w:shd w:val="clear" w:color="auto" w:fill="FFFFFF"/>
        </w:rPr>
        <w:t xml:space="preserve">školu </w:t>
      </w:r>
      <w:r w:rsidRPr="00122803">
        <w:rPr>
          <w:color w:val="050505"/>
          <w:shd w:val="clear" w:color="auto" w:fill="FFFFFF"/>
        </w:rPr>
        <w:t>reprezentovali dve družstvá v kategórii chlapcov a dievčat.</w:t>
      </w:r>
      <w:r w:rsidRPr="00122803">
        <w:rPr>
          <w:color w:val="000000"/>
        </w:rPr>
        <w:t xml:space="preserve"> </w:t>
      </w:r>
      <w:r w:rsidR="00533F36" w:rsidRPr="00122803">
        <w:rPr>
          <w:color w:val="000000"/>
        </w:rPr>
        <w:t>Starší chlapci  a dievčatá sa zúčastnili okresného kola vo futbale.</w:t>
      </w:r>
    </w:p>
    <w:p w:rsidR="00451D55" w:rsidRPr="00122803" w:rsidRDefault="00E35626" w:rsidP="00382706">
      <w:pPr>
        <w:autoSpaceDE w:val="0"/>
        <w:ind w:firstLine="708"/>
        <w:rPr>
          <w:color w:val="000000"/>
        </w:rPr>
      </w:pPr>
      <w:r w:rsidRPr="00122803">
        <w:rPr>
          <w:bCs/>
          <w:color w:val="000000"/>
        </w:rPr>
        <w:t xml:space="preserve">V projekte </w:t>
      </w:r>
      <w:proofErr w:type="spellStart"/>
      <w:r w:rsidRPr="00122803">
        <w:rPr>
          <w:bCs/>
          <w:color w:val="000000"/>
        </w:rPr>
        <w:t>Erazmus</w:t>
      </w:r>
      <w:proofErr w:type="spellEnd"/>
      <w:r w:rsidRPr="00122803">
        <w:rPr>
          <w:bCs/>
          <w:color w:val="000000"/>
        </w:rPr>
        <w:t xml:space="preserve">+ „ </w:t>
      </w:r>
      <w:r w:rsidR="00192A09" w:rsidRPr="00122803">
        <w:rPr>
          <w:bCs/>
          <w:color w:val="000000"/>
        </w:rPr>
        <w:t xml:space="preserve">Po stopách osmanských pamiatok </w:t>
      </w:r>
      <w:r w:rsidRPr="00122803">
        <w:rPr>
          <w:bCs/>
          <w:color w:val="000000"/>
        </w:rPr>
        <w:t>“ 2</w:t>
      </w:r>
      <w:r w:rsidR="00192A09" w:rsidRPr="00122803">
        <w:rPr>
          <w:bCs/>
          <w:color w:val="000000"/>
        </w:rPr>
        <w:t>1</w:t>
      </w:r>
      <w:r w:rsidRPr="00122803">
        <w:rPr>
          <w:bCs/>
          <w:color w:val="000000"/>
        </w:rPr>
        <w:t xml:space="preserve"> žiakov vycestovalo na mobilitu do partnerskej školy v </w:t>
      </w:r>
      <w:r w:rsidR="00192A09" w:rsidRPr="00122803">
        <w:rPr>
          <w:bCs/>
          <w:color w:val="000000"/>
        </w:rPr>
        <w:t>Srbsku</w:t>
      </w:r>
      <w:r w:rsidRPr="00122803">
        <w:rPr>
          <w:bCs/>
          <w:color w:val="000000"/>
        </w:rPr>
        <w:t xml:space="preserve"> – mesto </w:t>
      </w:r>
      <w:proofErr w:type="spellStart"/>
      <w:r w:rsidR="00192A09" w:rsidRPr="00122803">
        <w:rPr>
          <w:bCs/>
          <w:color w:val="000000"/>
        </w:rPr>
        <w:t>Kovačica</w:t>
      </w:r>
      <w:proofErr w:type="spellEnd"/>
      <w:r w:rsidRPr="00122803">
        <w:rPr>
          <w:bCs/>
          <w:color w:val="000000"/>
        </w:rPr>
        <w:t>, kde priblížili celej škole živé tradície Hontu v oblasti spevu, tanca, hudby a jedál.</w:t>
      </w:r>
      <w:r w:rsidR="00192A09" w:rsidRPr="00122803">
        <w:rPr>
          <w:bCs/>
          <w:color w:val="000000"/>
        </w:rPr>
        <w:t xml:space="preserve"> </w:t>
      </w:r>
      <w:proofErr w:type="spellStart"/>
      <w:r w:rsidR="00192A09" w:rsidRPr="00122803">
        <w:rPr>
          <w:bCs/>
          <w:color w:val="000000"/>
        </w:rPr>
        <w:t>DFSk</w:t>
      </w:r>
      <w:proofErr w:type="spellEnd"/>
      <w:r w:rsidR="00192A09" w:rsidRPr="00122803">
        <w:rPr>
          <w:bCs/>
          <w:color w:val="000000"/>
        </w:rPr>
        <w:t xml:space="preserve"> </w:t>
      </w:r>
      <w:proofErr w:type="spellStart"/>
      <w:r w:rsidR="00192A09" w:rsidRPr="00122803">
        <w:rPr>
          <w:bCs/>
          <w:color w:val="000000"/>
        </w:rPr>
        <w:t>Ragačinka</w:t>
      </w:r>
      <w:proofErr w:type="spellEnd"/>
      <w:r w:rsidR="00192A09" w:rsidRPr="00122803">
        <w:rPr>
          <w:bCs/>
          <w:color w:val="000000"/>
        </w:rPr>
        <w:t xml:space="preserve">, Malí </w:t>
      </w:r>
      <w:proofErr w:type="spellStart"/>
      <w:r w:rsidR="00192A09" w:rsidRPr="00122803">
        <w:rPr>
          <w:bCs/>
          <w:color w:val="000000"/>
        </w:rPr>
        <w:t>heligonkári</w:t>
      </w:r>
      <w:proofErr w:type="spellEnd"/>
      <w:r w:rsidR="00192A09" w:rsidRPr="00122803">
        <w:rPr>
          <w:bCs/>
          <w:color w:val="000000"/>
        </w:rPr>
        <w:t xml:space="preserve"> a Detská ľudová hudba Horička vystupovali na Srbskom festivale Zlatá brána</w:t>
      </w:r>
      <w:r w:rsidR="008459C5" w:rsidRPr="00122803">
        <w:rPr>
          <w:color w:val="000000"/>
        </w:rPr>
        <w:t xml:space="preserve"> </w:t>
      </w:r>
    </w:p>
    <w:p w:rsidR="0027066B" w:rsidRPr="00122803" w:rsidRDefault="00220CF2" w:rsidP="00167741">
      <w:pPr>
        <w:autoSpaceDE w:val="0"/>
        <w:ind w:firstLine="708"/>
        <w:rPr>
          <w:color w:val="000000"/>
        </w:rPr>
      </w:pPr>
      <w:r w:rsidRPr="00122803">
        <w:rPr>
          <w:color w:val="000000"/>
        </w:rPr>
        <w:t>V júni všetci žiaci školy, ktorí prejavili z</w:t>
      </w:r>
      <w:r w:rsidR="00F6322D" w:rsidRPr="00122803">
        <w:rPr>
          <w:color w:val="000000"/>
        </w:rPr>
        <w:t xml:space="preserve">áujem navštívili kúpalisko </w:t>
      </w:r>
      <w:proofErr w:type="spellStart"/>
      <w:r w:rsidR="00F6322D" w:rsidRPr="00122803">
        <w:rPr>
          <w:color w:val="000000"/>
        </w:rPr>
        <w:t>Vadaš</w:t>
      </w:r>
      <w:proofErr w:type="spellEnd"/>
      <w:r w:rsidRPr="00122803">
        <w:rPr>
          <w:color w:val="000000"/>
        </w:rPr>
        <w:t xml:space="preserve"> v Štúrove.</w:t>
      </w:r>
    </w:p>
    <w:p w:rsidR="00FA5356" w:rsidRPr="00122803" w:rsidRDefault="00FA5356" w:rsidP="00167741">
      <w:pPr>
        <w:autoSpaceDE w:val="0"/>
        <w:ind w:firstLine="708"/>
        <w:rPr>
          <w:color w:val="000000"/>
        </w:rPr>
      </w:pPr>
    </w:p>
    <w:p w:rsidR="00FA5356" w:rsidRPr="00122803" w:rsidRDefault="002E347D" w:rsidP="00FA5356">
      <w:pPr>
        <w:autoSpaceDE w:val="0"/>
        <w:rPr>
          <w:b/>
          <w:color w:val="000000"/>
        </w:rPr>
      </w:pPr>
      <w:r w:rsidRPr="00122803">
        <w:rPr>
          <w:b/>
          <w:color w:val="000000"/>
        </w:rPr>
        <w:t>Júl/A</w:t>
      </w:r>
      <w:r w:rsidR="00FA5356" w:rsidRPr="00122803">
        <w:rPr>
          <w:b/>
          <w:color w:val="000000"/>
        </w:rPr>
        <w:t>ugust 202</w:t>
      </w:r>
      <w:r w:rsidR="00382706" w:rsidRPr="00122803">
        <w:rPr>
          <w:b/>
          <w:color w:val="000000"/>
        </w:rPr>
        <w:t>3</w:t>
      </w:r>
      <w:r w:rsidR="00FA5356" w:rsidRPr="00122803">
        <w:rPr>
          <w:b/>
          <w:color w:val="000000"/>
        </w:rPr>
        <w:t xml:space="preserve"> </w:t>
      </w:r>
    </w:p>
    <w:p w:rsidR="00FA5356" w:rsidRPr="00122803" w:rsidRDefault="00FA5356" w:rsidP="00FA5356">
      <w:pPr>
        <w:autoSpaceDE w:val="0"/>
        <w:rPr>
          <w:b/>
          <w:color w:val="000000"/>
        </w:rPr>
      </w:pPr>
    </w:p>
    <w:p w:rsidR="00653813" w:rsidRPr="00122803" w:rsidRDefault="00FA5356" w:rsidP="00653813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b/>
          <w:color w:val="000000"/>
        </w:rPr>
        <w:tab/>
      </w:r>
      <w:r w:rsidR="00653813" w:rsidRPr="00122803">
        <w:rPr>
          <w:color w:val="050505"/>
          <w:shd w:val="clear" w:color="auto" w:fill="FFFFFF"/>
        </w:rPr>
        <w:t xml:space="preserve">Mladí </w:t>
      </w:r>
      <w:proofErr w:type="spellStart"/>
      <w:r w:rsidR="00653813" w:rsidRPr="00122803">
        <w:rPr>
          <w:color w:val="050505"/>
          <w:shd w:val="clear" w:color="auto" w:fill="FFFFFF"/>
        </w:rPr>
        <w:t>heligonkári</w:t>
      </w:r>
      <w:proofErr w:type="spellEnd"/>
      <w:r w:rsidR="00653813" w:rsidRPr="00122803">
        <w:rPr>
          <w:color w:val="050505"/>
          <w:shd w:val="clear" w:color="auto" w:fill="FFFFFF"/>
        </w:rPr>
        <w:t xml:space="preserve"> potešili obyvateľov a návštevníkov dedinky Devičie pri príležitosti 767. výročia vzniku obce.</w:t>
      </w:r>
    </w:p>
    <w:p w:rsidR="00E6408F" w:rsidRPr="00E95911" w:rsidRDefault="00653813" w:rsidP="00653813">
      <w:pPr>
        <w:shd w:val="clear" w:color="auto" w:fill="FFFFFF"/>
        <w:suppressAutoHyphens w:val="0"/>
        <w:rPr>
          <w:color w:val="050505"/>
          <w:lang w:eastAsia="sk-SK"/>
        </w:rPr>
      </w:pPr>
      <w:r w:rsidRPr="00122803">
        <w:rPr>
          <w:color w:val="050505"/>
          <w:lang w:eastAsia="sk-SK"/>
        </w:rPr>
        <w:t xml:space="preserve"> </w:t>
      </w:r>
      <w:r w:rsidR="00E6408F" w:rsidRPr="00122803">
        <w:rPr>
          <w:color w:val="050505"/>
          <w:lang w:eastAsia="sk-SK"/>
        </w:rPr>
        <w:t>(5. a 6. augusta) sa</w:t>
      </w:r>
      <w:r w:rsidRPr="00122803">
        <w:rPr>
          <w:color w:val="050505"/>
          <w:lang w:eastAsia="sk-SK"/>
        </w:rPr>
        <w:t xml:space="preserve"> </w:t>
      </w:r>
      <w:proofErr w:type="spellStart"/>
      <w:r w:rsidR="00E6408F" w:rsidRPr="00122803">
        <w:rPr>
          <w:color w:val="050505"/>
          <w:lang w:eastAsia="sk-SK"/>
        </w:rPr>
        <w:t>DFSk</w:t>
      </w:r>
      <w:proofErr w:type="spellEnd"/>
      <w:r w:rsidR="00E6408F" w:rsidRPr="00122803">
        <w:rPr>
          <w:color w:val="050505"/>
          <w:lang w:eastAsia="sk-SK"/>
        </w:rPr>
        <w:t xml:space="preserve"> </w:t>
      </w:r>
      <w:proofErr w:type="spellStart"/>
      <w:r w:rsidR="00E6408F" w:rsidRPr="00122803">
        <w:rPr>
          <w:color w:val="050505"/>
          <w:lang w:eastAsia="sk-SK"/>
        </w:rPr>
        <w:t>Ragačinka</w:t>
      </w:r>
      <w:proofErr w:type="spellEnd"/>
      <w:r w:rsidR="00E6408F" w:rsidRPr="00122803">
        <w:rPr>
          <w:color w:val="050505"/>
          <w:lang w:eastAsia="sk-SK"/>
        </w:rPr>
        <w:t xml:space="preserve">, Mladí </w:t>
      </w:r>
      <w:proofErr w:type="spellStart"/>
      <w:r w:rsidR="00E6408F" w:rsidRPr="00122803">
        <w:rPr>
          <w:color w:val="050505"/>
          <w:lang w:eastAsia="sk-SK"/>
        </w:rPr>
        <w:t>heligonkári</w:t>
      </w:r>
      <w:proofErr w:type="spellEnd"/>
      <w:r w:rsidR="00E6408F" w:rsidRPr="00122803">
        <w:rPr>
          <w:color w:val="050505"/>
          <w:lang w:eastAsia="sk-SK"/>
        </w:rPr>
        <w:t xml:space="preserve"> a ĽH Horička  zúčastnili 24.ročníka festivalu Jánošíkov dukát. Konal sa v </w:t>
      </w:r>
      <w:proofErr w:type="spellStart"/>
      <w:r w:rsidR="00E6408F" w:rsidRPr="00122803">
        <w:rPr>
          <w:color w:val="050505"/>
          <w:lang w:eastAsia="sk-SK"/>
        </w:rPr>
        <w:t>Rožňove</w:t>
      </w:r>
      <w:proofErr w:type="spellEnd"/>
      <w:r w:rsidR="00E6408F" w:rsidRPr="00122803">
        <w:rPr>
          <w:color w:val="050505"/>
          <w:lang w:eastAsia="sk-SK"/>
        </w:rPr>
        <w:t xml:space="preserve"> pod </w:t>
      </w:r>
      <w:proofErr w:type="spellStart"/>
      <w:r w:rsidR="00E6408F" w:rsidRPr="00122803">
        <w:rPr>
          <w:color w:val="050505"/>
          <w:lang w:eastAsia="sk-SK"/>
        </w:rPr>
        <w:t>Radhoštem</w:t>
      </w:r>
      <w:proofErr w:type="spellEnd"/>
      <w:r w:rsidRPr="00122803">
        <w:rPr>
          <w:color w:val="050505"/>
          <w:lang w:eastAsia="sk-SK"/>
        </w:rPr>
        <w:t xml:space="preserve"> na Morave</w:t>
      </w:r>
      <w:r w:rsidR="00E6408F" w:rsidRPr="00122803">
        <w:rPr>
          <w:color w:val="050505"/>
          <w:lang w:eastAsia="sk-SK"/>
        </w:rPr>
        <w:t xml:space="preserve"> v skanzene Dreveného mestečka.</w:t>
      </w:r>
      <w:r w:rsidRPr="00E95911">
        <w:rPr>
          <w:color w:val="050505"/>
          <w:lang w:eastAsia="sk-SK"/>
        </w:rPr>
        <w:t xml:space="preserve"> </w:t>
      </w:r>
    </w:p>
    <w:p w:rsidR="00FA5356" w:rsidRPr="00E95911" w:rsidRDefault="00FA5356" w:rsidP="00FA5356">
      <w:pPr>
        <w:autoSpaceDE w:val="0"/>
        <w:rPr>
          <w:bCs/>
          <w:color w:val="000000"/>
        </w:rPr>
      </w:pPr>
    </w:p>
    <w:p w:rsidR="007C10CD" w:rsidRPr="00E95911" w:rsidRDefault="007C10CD">
      <w:pPr>
        <w:autoSpaceDE w:val="0"/>
        <w:jc w:val="center"/>
        <w:rPr>
          <w:b/>
          <w:bCs/>
          <w:color w:val="000000"/>
        </w:rPr>
      </w:pPr>
    </w:p>
    <w:p w:rsidR="007C10CD" w:rsidRDefault="007C10CD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Informácie o projektoch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 w:rsidP="00E95911">
      <w:pPr>
        <w:autoSpaceDE w:val="0"/>
        <w:ind w:firstLine="708"/>
        <w:rPr>
          <w:color w:val="000000"/>
        </w:rPr>
      </w:pPr>
      <w:r>
        <w:rPr>
          <w:color w:val="000000"/>
        </w:rPr>
        <w:t>Táto časť obsahuje informácie o projektoch, ktoré naša škola iniciovala za posledný rok a boli zamerané na:</w:t>
      </w:r>
    </w:p>
    <w:p w:rsidR="004A2D6A" w:rsidRDefault="004A2D6A">
      <w:pPr>
        <w:autoSpaceDE w:val="0"/>
        <w:rPr>
          <w:color w:val="000000"/>
        </w:rPr>
      </w:pPr>
    </w:p>
    <w:p w:rsidR="004A2D6A" w:rsidRPr="00B61928" w:rsidRDefault="004A2D6A">
      <w:pPr>
        <w:autoSpaceDE w:val="0"/>
        <w:rPr>
          <w:color w:val="000000"/>
        </w:rPr>
      </w:pPr>
      <w:r>
        <w:rPr>
          <w:color w:val="000000"/>
        </w:rPr>
        <w:t xml:space="preserve">– </w:t>
      </w:r>
      <w:r w:rsidRPr="00B61928">
        <w:rPr>
          <w:bCs/>
          <w:color w:val="000000"/>
        </w:rPr>
        <w:t>skvalitnenie vyučovania</w:t>
      </w:r>
    </w:p>
    <w:p w:rsidR="004A2D6A" w:rsidRPr="00B61928" w:rsidRDefault="004A2D6A">
      <w:pPr>
        <w:autoSpaceDE w:val="0"/>
        <w:rPr>
          <w:color w:val="000000"/>
        </w:rPr>
      </w:pPr>
      <w:r w:rsidRPr="00B61928">
        <w:rPr>
          <w:color w:val="000000"/>
        </w:rPr>
        <w:t xml:space="preserve">– </w:t>
      </w:r>
      <w:r w:rsidRPr="00B61928">
        <w:rPr>
          <w:bCs/>
          <w:color w:val="000000"/>
        </w:rPr>
        <w:t>zabezpečenie počítačovej techniky pre potreby výučby</w:t>
      </w:r>
    </w:p>
    <w:p w:rsidR="004A2D6A" w:rsidRPr="00B61928" w:rsidRDefault="004A2D6A">
      <w:pPr>
        <w:autoSpaceDE w:val="0"/>
        <w:rPr>
          <w:color w:val="000000"/>
        </w:rPr>
      </w:pPr>
      <w:r w:rsidRPr="00B61928">
        <w:rPr>
          <w:color w:val="000000"/>
        </w:rPr>
        <w:t xml:space="preserve">– </w:t>
      </w:r>
      <w:r w:rsidRPr="00B61928">
        <w:rPr>
          <w:bCs/>
          <w:color w:val="000000"/>
        </w:rPr>
        <w:t>zlepšenie zdravotného stavu detí</w:t>
      </w:r>
    </w:p>
    <w:p w:rsidR="004A2D6A" w:rsidRPr="00B61928" w:rsidRDefault="004A2D6A">
      <w:pPr>
        <w:autoSpaceDE w:val="0"/>
        <w:rPr>
          <w:color w:val="000000"/>
        </w:rPr>
      </w:pPr>
      <w:r w:rsidRPr="00B61928">
        <w:rPr>
          <w:color w:val="000000"/>
        </w:rPr>
        <w:t xml:space="preserve">– </w:t>
      </w:r>
      <w:r w:rsidRPr="00B61928">
        <w:rPr>
          <w:bCs/>
          <w:color w:val="000000"/>
        </w:rPr>
        <w:t>skrášlenie a účelnejšie využitie školského areálu</w:t>
      </w:r>
    </w:p>
    <w:p w:rsidR="004A2D6A" w:rsidRPr="00B61928" w:rsidRDefault="004A2D6A">
      <w:pPr>
        <w:autoSpaceDE w:val="0"/>
        <w:rPr>
          <w:color w:val="000000"/>
        </w:rPr>
      </w:pPr>
      <w:r w:rsidRPr="00B61928">
        <w:rPr>
          <w:color w:val="000000"/>
        </w:rPr>
        <w:t xml:space="preserve">– </w:t>
      </w:r>
      <w:r w:rsidRPr="00B61928">
        <w:rPr>
          <w:bCs/>
          <w:color w:val="000000"/>
        </w:rPr>
        <w:t>dobudovanie športového areálu</w:t>
      </w:r>
    </w:p>
    <w:p w:rsidR="004A2D6A" w:rsidRPr="00B61928" w:rsidRDefault="004A2D6A">
      <w:pPr>
        <w:autoSpaceDE w:val="0"/>
        <w:rPr>
          <w:color w:val="000000"/>
        </w:rPr>
      </w:pPr>
      <w:r w:rsidRPr="00B61928">
        <w:rPr>
          <w:color w:val="000000"/>
        </w:rPr>
        <w:t xml:space="preserve">– </w:t>
      </w:r>
      <w:r w:rsidRPr="00B61928">
        <w:rPr>
          <w:bCs/>
          <w:color w:val="000000"/>
        </w:rPr>
        <w:t>celkové obohatenie života školy s cieľom prezentovať</w:t>
      </w:r>
      <w:r w:rsidR="000E324C" w:rsidRPr="00B61928">
        <w:rPr>
          <w:bCs/>
          <w:color w:val="000000"/>
        </w:rPr>
        <w:t xml:space="preserve"> výsledky našej práce s deťmi pr</w:t>
      </w:r>
      <w:r w:rsidRPr="00B61928">
        <w:rPr>
          <w:bCs/>
          <w:color w:val="000000"/>
        </w:rPr>
        <w:t>ed širšou verejnosťou</w:t>
      </w:r>
    </w:p>
    <w:p w:rsidR="004A2D6A" w:rsidRPr="00B61928" w:rsidRDefault="004A2D6A">
      <w:pPr>
        <w:autoSpaceDE w:val="0"/>
      </w:pPr>
      <w:r w:rsidRPr="00B61928">
        <w:rPr>
          <w:color w:val="000000"/>
        </w:rPr>
        <w:t xml:space="preserve">– </w:t>
      </w:r>
      <w:r w:rsidRPr="00B61928">
        <w:rPr>
          <w:bCs/>
          <w:color w:val="000000"/>
        </w:rPr>
        <w:t>popularizácia našej obce v širšom regióne Slovenska</w:t>
      </w:r>
    </w:p>
    <w:p w:rsidR="004A2D6A" w:rsidRDefault="004A2D6A">
      <w:pPr>
        <w:autoSpaceDE w:val="0"/>
        <w:rPr>
          <w:b/>
          <w:bCs/>
          <w:color w:val="000000"/>
        </w:rPr>
      </w:pPr>
      <w:r>
        <w:rPr>
          <w:color w:val="000000"/>
        </w:rPr>
        <w:t>Ide o tieto projekty: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 w:rsidP="00B61928">
      <w:pPr>
        <w:autoSpaceDE w:val="0"/>
        <w:ind w:firstLine="708"/>
      </w:pPr>
      <w:r>
        <w:rPr>
          <w:bCs/>
          <w:color w:val="000000"/>
        </w:rPr>
        <w:t xml:space="preserve">Národný projekt: </w:t>
      </w:r>
      <w:r w:rsidR="00886FF1">
        <w:rPr>
          <w:b/>
          <w:bCs/>
          <w:color w:val="000000"/>
        </w:rPr>
        <w:t>Pomáhajúce profesie</w:t>
      </w:r>
      <w:r>
        <w:rPr>
          <w:b/>
          <w:bCs/>
          <w:color w:val="000000"/>
        </w:rPr>
        <w:t xml:space="preserve"> – </w:t>
      </w:r>
      <w:r w:rsidR="000F415D">
        <w:rPr>
          <w:color w:val="000000"/>
        </w:rPr>
        <w:t xml:space="preserve"> c</w:t>
      </w:r>
      <w:r w:rsidR="00E24191">
        <w:rPr>
          <w:color w:val="000000"/>
        </w:rPr>
        <w:t>ieľom projektu je podpora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inkluzívneho</w:t>
      </w:r>
      <w:proofErr w:type="spellEnd"/>
      <w:r>
        <w:rPr>
          <w:color w:val="000000"/>
        </w:rPr>
        <w:t xml:space="preserve"> vzdelávania a skvalitnením profesijných kompetencií pedagogických zamestnancov a odborných zamestnancov zabezpečiť rovnaký prístup ku kvalitnému vzdelávaniu a zlepšiť výsledky a kompetencie detí a žiakov. </w:t>
      </w:r>
      <w:r w:rsidR="000F415D">
        <w:rPr>
          <w:color w:val="000000"/>
        </w:rPr>
        <w:t>P</w:t>
      </w:r>
      <w:r>
        <w:rPr>
          <w:color w:val="000000"/>
        </w:rPr>
        <w:t>rínosom projektu j</w:t>
      </w:r>
      <w:r w:rsidR="000F415D">
        <w:rPr>
          <w:color w:val="000000"/>
        </w:rPr>
        <w:t>e finančná pomoc pr</w:t>
      </w:r>
      <w:r>
        <w:rPr>
          <w:color w:val="000000"/>
        </w:rPr>
        <w:t>i  realizácii CVS, refundácia miezd PA a OZ.</w:t>
      </w:r>
    </w:p>
    <w:p w:rsidR="004A2D6A" w:rsidRDefault="004A2D6A">
      <w:pPr>
        <w:autoSpaceDE w:val="0"/>
      </w:pPr>
    </w:p>
    <w:p w:rsidR="004D2EDF" w:rsidRDefault="00B54003" w:rsidP="00B54003">
      <w:pPr>
        <w:pStyle w:val="Zkladntext"/>
        <w:tabs>
          <w:tab w:val="left" w:pos="0"/>
        </w:tabs>
        <w:spacing w:after="283"/>
        <w:jc w:val="left"/>
        <w:rPr>
          <w:b w:val="0"/>
          <w:color w:val="000000"/>
          <w:sz w:val="24"/>
          <w:szCs w:val="24"/>
        </w:rPr>
      </w:pPr>
      <w:r w:rsidRPr="00B54003">
        <w:rPr>
          <w:b w:val="0"/>
          <w:color w:val="000000"/>
          <w:sz w:val="24"/>
          <w:szCs w:val="24"/>
        </w:rPr>
        <w:tab/>
      </w:r>
      <w:r w:rsidR="00B61928" w:rsidRPr="00B54003">
        <w:rPr>
          <w:b w:val="0"/>
          <w:color w:val="000000"/>
          <w:sz w:val="24"/>
          <w:szCs w:val="24"/>
        </w:rPr>
        <w:t xml:space="preserve">Projekt </w:t>
      </w:r>
      <w:r w:rsidR="000E1AB6" w:rsidRPr="009F272C">
        <w:rPr>
          <w:color w:val="000000"/>
          <w:sz w:val="24"/>
          <w:szCs w:val="24"/>
        </w:rPr>
        <w:t>Zlepšovanie metód vyučovania pre</w:t>
      </w:r>
      <w:r w:rsidR="00B61928" w:rsidRPr="009F272C">
        <w:rPr>
          <w:color w:val="000000"/>
          <w:sz w:val="24"/>
          <w:szCs w:val="24"/>
        </w:rPr>
        <w:t xml:space="preserve"> </w:t>
      </w:r>
      <w:r w:rsidR="000E1AB6" w:rsidRPr="009F272C">
        <w:rPr>
          <w:color w:val="000000"/>
          <w:sz w:val="24"/>
          <w:szCs w:val="24"/>
        </w:rPr>
        <w:t>rovnosť príležitostí žiakov</w:t>
      </w:r>
      <w:r w:rsidR="000E1AB6">
        <w:rPr>
          <w:b w:val="0"/>
          <w:color w:val="000000"/>
          <w:sz w:val="24"/>
          <w:szCs w:val="24"/>
        </w:rPr>
        <w:t xml:space="preserve"> </w:t>
      </w:r>
      <w:r w:rsidR="00B61928" w:rsidRPr="00B54003">
        <w:rPr>
          <w:b w:val="0"/>
          <w:color w:val="000000"/>
          <w:sz w:val="24"/>
          <w:szCs w:val="24"/>
        </w:rPr>
        <w:t>je zameraný na pomoc</w:t>
      </w:r>
      <w:r w:rsidR="000E1AB6">
        <w:rPr>
          <w:b w:val="0"/>
          <w:color w:val="000000"/>
          <w:sz w:val="24"/>
          <w:szCs w:val="24"/>
        </w:rPr>
        <w:t xml:space="preserve"> žiakom pri problémoch výchovno-</w:t>
      </w:r>
      <w:r w:rsidR="00B61928" w:rsidRPr="00B54003">
        <w:rPr>
          <w:b w:val="0"/>
          <w:color w:val="000000"/>
          <w:sz w:val="24"/>
          <w:szCs w:val="24"/>
        </w:rPr>
        <w:t>vzdelávacieho procesu. M</w:t>
      </w:r>
      <w:r w:rsidR="000E1AB6">
        <w:rPr>
          <w:b w:val="0"/>
          <w:color w:val="000000"/>
          <w:sz w:val="24"/>
          <w:szCs w:val="24"/>
        </w:rPr>
        <w:t>entorov projektu zabezpečuje HNV</w:t>
      </w:r>
      <w:r w:rsidR="00B61928" w:rsidRPr="00B54003">
        <w:rPr>
          <w:b w:val="0"/>
          <w:color w:val="000000"/>
          <w:sz w:val="24"/>
          <w:szCs w:val="24"/>
        </w:rPr>
        <w:t>S, tútori sú 5 kmeňoví učitelia ZŠ s MŠ Hrušov.</w:t>
      </w:r>
      <w:r w:rsidRPr="00B54003">
        <w:rPr>
          <w:b w:val="0"/>
          <w:color w:val="000000"/>
          <w:sz w:val="24"/>
          <w:szCs w:val="24"/>
        </w:rPr>
        <w:t xml:space="preserve"> Prínosom projektu je finančná </w:t>
      </w:r>
      <w:r>
        <w:rPr>
          <w:b w:val="0"/>
          <w:color w:val="000000"/>
          <w:sz w:val="24"/>
          <w:szCs w:val="24"/>
        </w:rPr>
        <w:t xml:space="preserve"> a materiálna </w:t>
      </w:r>
      <w:r w:rsidRPr="00B54003">
        <w:rPr>
          <w:b w:val="0"/>
          <w:color w:val="000000"/>
          <w:sz w:val="24"/>
          <w:szCs w:val="24"/>
        </w:rPr>
        <w:t xml:space="preserve">pomoc pri  realizácii </w:t>
      </w:r>
      <w:r>
        <w:rPr>
          <w:b w:val="0"/>
          <w:color w:val="000000"/>
          <w:sz w:val="24"/>
          <w:szCs w:val="24"/>
        </w:rPr>
        <w:t>poobedňajšej činnosti</w:t>
      </w:r>
      <w:r w:rsidRPr="00B54003">
        <w:rPr>
          <w:b w:val="0"/>
          <w:color w:val="000000"/>
          <w:sz w:val="24"/>
          <w:szCs w:val="24"/>
        </w:rPr>
        <w:t>, refundácia miezd</w:t>
      </w:r>
      <w:r w:rsidR="000E1AB6">
        <w:rPr>
          <w:b w:val="0"/>
          <w:color w:val="000000"/>
          <w:sz w:val="24"/>
          <w:szCs w:val="24"/>
        </w:rPr>
        <w:t xml:space="preserve"> učiteľov-</w:t>
      </w:r>
      <w:r>
        <w:rPr>
          <w:b w:val="0"/>
          <w:color w:val="000000"/>
          <w:sz w:val="24"/>
          <w:szCs w:val="24"/>
        </w:rPr>
        <w:t>tútorov.</w:t>
      </w:r>
    </w:p>
    <w:p w:rsidR="000929AE" w:rsidRDefault="00E95911" w:rsidP="00B54003">
      <w:pPr>
        <w:pStyle w:val="Zkladntext"/>
        <w:tabs>
          <w:tab w:val="left" w:pos="0"/>
        </w:tabs>
        <w:spacing w:after="283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="00653813">
        <w:rPr>
          <w:b w:val="0"/>
          <w:color w:val="000000"/>
          <w:sz w:val="24"/>
          <w:szCs w:val="24"/>
        </w:rPr>
        <w:t>Ž</w:t>
      </w:r>
      <w:r w:rsidR="000929AE">
        <w:rPr>
          <w:b w:val="0"/>
          <w:color w:val="000000"/>
          <w:sz w:val="24"/>
          <w:szCs w:val="24"/>
        </w:rPr>
        <w:t xml:space="preserve">iadosť </w:t>
      </w:r>
      <w:r w:rsidR="000929AE" w:rsidRPr="002713BD">
        <w:rPr>
          <w:color w:val="000000"/>
          <w:sz w:val="24"/>
          <w:szCs w:val="24"/>
        </w:rPr>
        <w:t>Kompenzácia poplatku v školskom klube detí za žiakov zo sociálne znevýhodneného prostredia a v hmotnej núdzi 2.</w:t>
      </w:r>
      <w:r w:rsidR="000929AE">
        <w:rPr>
          <w:b w:val="0"/>
          <w:color w:val="000000"/>
          <w:sz w:val="24"/>
          <w:szCs w:val="24"/>
        </w:rPr>
        <w:t xml:space="preserve"> </w:t>
      </w:r>
      <w:r w:rsidR="002713BD">
        <w:rPr>
          <w:b w:val="0"/>
          <w:color w:val="000000"/>
          <w:sz w:val="24"/>
          <w:szCs w:val="24"/>
        </w:rPr>
        <w:t xml:space="preserve"> V školskom rok</w:t>
      </w:r>
      <w:r w:rsidR="00BC7C0A">
        <w:rPr>
          <w:b w:val="0"/>
          <w:color w:val="000000"/>
          <w:sz w:val="24"/>
          <w:szCs w:val="24"/>
        </w:rPr>
        <w:t xml:space="preserve">u 2022/23 </w:t>
      </w:r>
      <w:r w:rsidR="002713BD">
        <w:rPr>
          <w:b w:val="0"/>
          <w:color w:val="000000"/>
          <w:sz w:val="24"/>
          <w:szCs w:val="24"/>
        </w:rPr>
        <w:t>6  žiakov</w:t>
      </w:r>
      <w:r w:rsidR="000F0416">
        <w:rPr>
          <w:b w:val="0"/>
          <w:color w:val="000000"/>
          <w:sz w:val="24"/>
          <w:szCs w:val="24"/>
        </w:rPr>
        <w:t xml:space="preserve"> bolo </w:t>
      </w:r>
      <w:r w:rsidR="000F0416">
        <w:rPr>
          <w:b w:val="0"/>
          <w:color w:val="000000"/>
          <w:sz w:val="24"/>
          <w:szCs w:val="24"/>
        </w:rPr>
        <w:lastRenderedPageBreak/>
        <w:t>zaradených</w:t>
      </w:r>
      <w:r w:rsidR="002713BD">
        <w:rPr>
          <w:b w:val="0"/>
          <w:color w:val="000000"/>
          <w:sz w:val="24"/>
          <w:szCs w:val="24"/>
        </w:rPr>
        <w:t>, k</w:t>
      </w:r>
      <w:r w:rsidR="000F0416">
        <w:rPr>
          <w:b w:val="0"/>
          <w:color w:val="000000"/>
          <w:sz w:val="24"/>
          <w:szCs w:val="24"/>
        </w:rPr>
        <w:t>torí sú v hmotnej núdzi a 2 žiakom</w:t>
      </w:r>
      <w:r w:rsidR="002713BD">
        <w:rPr>
          <w:b w:val="0"/>
          <w:color w:val="000000"/>
          <w:sz w:val="24"/>
          <w:szCs w:val="24"/>
        </w:rPr>
        <w:t xml:space="preserve"> zo SZP  odpustené  poplatky v ŠKD. Cieľom projektu </w:t>
      </w:r>
      <w:r w:rsidR="000F0416">
        <w:rPr>
          <w:b w:val="0"/>
          <w:color w:val="000000"/>
          <w:sz w:val="24"/>
          <w:szCs w:val="24"/>
        </w:rPr>
        <w:t>bolo</w:t>
      </w:r>
      <w:r w:rsidR="002713BD">
        <w:rPr>
          <w:b w:val="0"/>
          <w:color w:val="000000"/>
          <w:sz w:val="24"/>
          <w:szCs w:val="24"/>
        </w:rPr>
        <w:t xml:space="preserve"> podporovať deti zo SZP, aby boli čo najdlhšie v škole a zmysluplne využívali svoj voľný čas.</w:t>
      </w:r>
    </w:p>
    <w:p w:rsidR="000C4373" w:rsidRPr="005D5B84" w:rsidRDefault="00E95911" w:rsidP="00B54003">
      <w:pPr>
        <w:pStyle w:val="Zkladntext"/>
        <w:tabs>
          <w:tab w:val="left" w:pos="0"/>
        </w:tabs>
        <w:spacing w:after="283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="000C4373" w:rsidRPr="005D5B84">
        <w:rPr>
          <w:b w:val="0"/>
          <w:color w:val="000000"/>
          <w:sz w:val="24"/>
          <w:szCs w:val="24"/>
        </w:rPr>
        <w:t xml:space="preserve">Projekt </w:t>
      </w:r>
      <w:proofErr w:type="spellStart"/>
      <w:r w:rsidR="00A5512C">
        <w:rPr>
          <w:color w:val="000000"/>
          <w:sz w:val="24"/>
          <w:szCs w:val="24"/>
        </w:rPr>
        <w:t>Eraz</w:t>
      </w:r>
      <w:r w:rsidR="000C4373" w:rsidRPr="005D5B84">
        <w:rPr>
          <w:color w:val="000000"/>
          <w:sz w:val="24"/>
          <w:szCs w:val="24"/>
        </w:rPr>
        <w:t>mus</w:t>
      </w:r>
      <w:proofErr w:type="spellEnd"/>
      <w:r w:rsidR="000C4373" w:rsidRPr="005D5B84">
        <w:rPr>
          <w:color w:val="000000"/>
          <w:sz w:val="24"/>
          <w:szCs w:val="24"/>
        </w:rPr>
        <w:t>+ „</w:t>
      </w:r>
      <w:r w:rsidR="00750F50">
        <w:rPr>
          <w:color w:val="000000"/>
          <w:sz w:val="24"/>
          <w:szCs w:val="24"/>
        </w:rPr>
        <w:t>P</w:t>
      </w:r>
      <w:r w:rsidR="000F0416">
        <w:rPr>
          <w:color w:val="000000"/>
          <w:sz w:val="24"/>
          <w:szCs w:val="24"/>
        </w:rPr>
        <w:t>o stopách osmanských pamiatok</w:t>
      </w:r>
      <w:r w:rsidR="000C4373" w:rsidRPr="005D5B84">
        <w:rPr>
          <w:color w:val="000000"/>
          <w:sz w:val="24"/>
          <w:szCs w:val="24"/>
        </w:rPr>
        <w:t xml:space="preserve">“ – </w:t>
      </w:r>
      <w:r w:rsidR="000C4373" w:rsidRPr="005D5B84">
        <w:rPr>
          <w:b w:val="0"/>
          <w:color w:val="000000"/>
          <w:sz w:val="24"/>
          <w:szCs w:val="24"/>
        </w:rPr>
        <w:t xml:space="preserve">cieľom projektu je ukázať </w:t>
      </w:r>
      <w:r w:rsidR="000F0416">
        <w:rPr>
          <w:b w:val="0"/>
          <w:color w:val="000000"/>
          <w:sz w:val="24"/>
          <w:szCs w:val="24"/>
        </w:rPr>
        <w:t>pamiatky</w:t>
      </w:r>
      <w:r w:rsidR="000C4373" w:rsidRPr="005D5B84">
        <w:rPr>
          <w:b w:val="0"/>
          <w:color w:val="000000"/>
          <w:sz w:val="24"/>
          <w:szCs w:val="24"/>
        </w:rPr>
        <w:t xml:space="preserve"> Hontu zahraničným partnerom. Trvanie projektu je od 1.</w:t>
      </w:r>
      <w:r w:rsidR="00A73905" w:rsidRPr="005D5B84">
        <w:rPr>
          <w:b w:val="0"/>
          <w:color w:val="000000"/>
          <w:sz w:val="24"/>
          <w:szCs w:val="24"/>
        </w:rPr>
        <w:t>1.202</w:t>
      </w:r>
      <w:r w:rsidR="000F0416">
        <w:rPr>
          <w:b w:val="0"/>
          <w:color w:val="000000"/>
          <w:sz w:val="24"/>
          <w:szCs w:val="24"/>
        </w:rPr>
        <w:t>3</w:t>
      </w:r>
      <w:r w:rsidR="00A73905" w:rsidRPr="005D5B84">
        <w:rPr>
          <w:b w:val="0"/>
          <w:color w:val="000000"/>
          <w:sz w:val="24"/>
          <w:szCs w:val="24"/>
        </w:rPr>
        <w:t xml:space="preserve"> do 31.</w:t>
      </w:r>
      <w:r w:rsidR="002E347D" w:rsidRPr="005D5B84">
        <w:rPr>
          <w:b w:val="0"/>
          <w:color w:val="000000"/>
          <w:sz w:val="24"/>
          <w:szCs w:val="24"/>
        </w:rPr>
        <w:t>12.202</w:t>
      </w:r>
      <w:r w:rsidR="000F0416">
        <w:rPr>
          <w:b w:val="0"/>
          <w:color w:val="000000"/>
          <w:sz w:val="24"/>
          <w:szCs w:val="24"/>
        </w:rPr>
        <w:t>3</w:t>
      </w:r>
      <w:r w:rsidR="002E347D" w:rsidRPr="005D5B84">
        <w:rPr>
          <w:b w:val="0"/>
          <w:color w:val="000000"/>
          <w:sz w:val="24"/>
          <w:szCs w:val="24"/>
        </w:rPr>
        <w:t>. Partnerské školy boli z </w:t>
      </w:r>
      <w:r w:rsidR="000F0416">
        <w:rPr>
          <w:b w:val="0"/>
          <w:color w:val="000000"/>
          <w:sz w:val="24"/>
          <w:szCs w:val="24"/>
        </w:rPr>
        <w:t>Rumunska</w:t>
      </w:r>
      <w:r w:rsidR="002E347D" w:rsidRPr="005D5B84">
        <w:rPr>
          <w:b w:val="0"/>
          <w:color w:val="000000"/>
          <w:sz w:val="24"/>
          <w:szCs w:val="24"/>
        </w:rPr>
        <w:t xml:space="preserve">, </w:t>
      </w:r>
      <w:r w:rsidR="000F0416">
        <w:rPr>
          <w:b w:val="0"/>
          <w:color w:val="000000"/>
          <w:sz w:val="24"/>
          <w:szCs w:val="24"/>
        </w:rPr>
        <w:t>Srbska</w:t>
      </w:r>
      <w:r w:rsidR="002E347D" w:rsidRPr="005D5B84">
        <w:rPr>
          <w:b w:val="0"/>
          <w:color w:val="000000"/>
          <w:sz w:val="24"/>
          <w:szCs w:val="24"/>
        </w:rPr>
        <w:t xml:space="preserve"> a </w:t>
      </w:r>
      <w:r w:rsidR="000F0416">
        <w:rPr>
          <w:b w:val="0"/>
          <w:color w:val="000000"/>
          <w:sz w:val="24"/>
          <w:szCs w:val="24"/>
        </w:rPr>
        <w:t>Maďarska</w:t>
      </w:r>
      <w:r w:rsidR="002E347D" w:rsidRPr="005D5B84">
        <w:rPr>
          <w:b w:val="0"/>
          <w:color w:val="000000"/>
          <w:sz w:val="24"/>
          <w:szCs w:val="24"/>
        </w:rPr>
        <w:t>.</w:t>
      </w:r>
      <w:r w:rsidR="000C4373" w:rsidRPr="005D5B84">
        <w:rPr>
          <w:b w:val="0"/>
          <w:color w:val="000000"/>
          <w:sz w:val="24"/>
          <w:szCs w:val="24"/>
        </w:rPr>
        <w:t xml:space="preserve"> </w:t>
      </w:r>
    </w:p>
    <w:p w:rsidR="005D5B84" w:rsidRPr="004119BD" w:rsidRDefault="00E95911" w:rsidP="00B54003">
      <w:pPr>
        <w:pStyle w:val="Zkladntext"/>
        <w:tabs>
          <w:tab w:val="left" w:pos="0"/>
        </w:tabs>
        <w:spacing w:after="283"/>
        <w:jc w:val="left"/>
        <w:rPr>
          <w:b w:val="0"/>
          <w:color w:val="000000"/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ab/>
      </w:r>
      <w:r w:rsidR="005D5B84" w:rsidRPr="004119BD">
        <w:rPr>
          <w:color w:val="212529"/>
          <w:sz w:val="24"/>
          <w:szCs w:val="24"/>
          <w:shd w:val="clear" w:color="auto" w:fill="FFFFFF"/>
        </w:rPr>
        <w:t xml:space="preserve">Národný projekt </w:t>
      </w:r>
      <w:proofErr w:type="spellStart"/>
      <w:r w:rsidR="005D5B84" w:rsidRPr="004119BD">
        <w:rPr>
          <w:color w:val="212529"/>
          <w:sz w:val="24"/>
          <w:szCs w:val="24"/>
          <w:shd w:val="clear" w:color="auto" w:fill="FFFFFF"/>
        </w:rPr>
        <w:t>edIT</w:t>
      </w:r>
      <w:proofErr w:type="spellEnd"/>
      <w:r w:rsidR="005D5B84" w:rsidRPr="004119BD">
        <w:rPr>
          <w:color w:val="212529"/>
          <w:sz w:val="24"/>
          <w:szCs w:val="24"/>
          <w:shd w:val="clear" w:color="auto" w:fill="FFFFFF"/>
        </w:rPr>
        <w:t xml:space="preserve"> (NP </w:t>
      </w:r>
      <w:proofErr w:type="spellStart"/>
      <w:r w:rsidR="005D5B84" w:rsidRPr="004119BD">
        <w:rPr>
          <w:color w:val="212529"/>
          <w:sz w:val="24"/>
          <w:szCs w:val="24"/>
          <w:shd w:val="clear" w:color="auto" w:fill="FFFFFF"/>
        </w:rPr>
        <w:t>edIT</w:t>
      </w:r>
      <w:proofErr w:type="spellEnd"/>
      <w:r w:rsidR="005D5B84" w:rsidRPr="004119BD">
        <w:rPr>
          <w:color w:val="212529"/>
          <w:sz w:val="24"/>
          <w:szCs w:val="24"/>
          <w:shd w:val="clear" w:color="auto" w:fill="FFFFFF"/>
        </w:rPr>
        <w:t>)</w:t>
      </w:r>
      <w:r w:rsidR="005D5B84" w:rsidRPr="005D5B84">
        <w:rPr>
          <w:b w:val="0"/>
          <w:color w:val="212529"/>
          <w:sz w:val="24"/>
          <w:szCs w:val="24"/>
          <w:shd w:val="clear" w:color="auto" w:fill="FFFFFF"/>
        </w:rPr>
        <w:t xml:space="preserve"> je </w:t>
      </w:r>
      <w:r w:rsidR="005D5B84">
        <w:rPr>
          <w:b w:val="0"/>
          <w:color w:val="212529"/>
          <w:sz w:val="24"/>
          <w:szCs w:val="24"/>
          <w:shd w:val="clear" w:color="auto" w:fill="FFFFFF"/>
        </w:rPr>
        <w:t xml:space="preserve">projekt, ktorý treba </w:t>
      </w:r>
      <w:r w:rsidR="005D5B84" w:rsidRPr="005D5B84">
        <w:rPr>
          <w:b w:val="0"/>
          <w:color w:val="212529"/>
          <w:sz w:val="24"/>
          <w:szCs w:val="24"/>
          <w:shd w:val="clear" w:color="auto" w:fill="FFFFFF"/>
        </w:rPr>
        <w:t xml:space="preserve"> chápať ako kompenzačný krok reagujúci na pandémiu, ktorý berie do úvahy ďalšie možné prerušenie vyučovania v školách.</w:t>
      </w:r>
      <w:r w:rsidR="005D5B84">
        <w:rPr>
          <w:b w:val="0"/>
          <w:color w:val="212529"/>
          <w:sz w:val="24"/>
          <w:szCs w:val="24"/>
          <w:shd w:val="clear" w:color="auto" w:fill="FFFFFF"/>
        </w:rPr>
        <w:t xml:space="preserve"> Do školy ma</w:t>
      </w:r>
      <w:r w:rsidR="000F0416">
        <w:rPr>
          <w:b w:val="0"/>
          <w:color w:val="212529"/>
          <w:sz w:val="24"/>
          <w:szCs w:val="24"/>
          <w:shd w:val="clear" w:color="auto" w:fill="FFFFFF"/>
        </w:rPr>
        <w:t>li</w:t>
      </w:r>
      <w:r w:rsidR="005D5B84">
        <w:rPr>
          <w:b w:val="0"/>
          <w:color w:val="212529"/>
          <w:sz w:val="24"/>
          <w:szCs w:val="24"/>
          <w:shd w:val="clear" w:color="auto" w:fill="FFFFFF"/>
        </w:rPr>
        <w:t xml:space="preserve"> dodať počítače pre učit</w:t>
      </w:r>
      <w:r w:rsidR="004119BD">
        <w:rPr>
          <w:b w:val="0"/>
          <w:color w:val="212529"/>
          <w:sz w:val="24"/>
          <w:szCs w:val="24"/>
          <w:shd w:val="clear" w:color="auto" w:fill="FFFFFF"/>
        </w:rPr>
        <w:t>eľov 2. stupňa a podľa počtu ži</w:t>
      </w:r>
      <w:r w:rsidR="005D5B84">
        <w:rPr>
          <w:b w:val="0"/>
          <w:color w:val="212529"/>
          <w:sz w:val="24"/>
          <w:szCs w:val="24"/>
          <w:shd w:val="clear" w:color="auto" w:fill="FFFFFF"/>
        </w:rPr>
        <w:t>a</w:t>
      </w:r>
      <w:r w:rsidR="004119BD">
        <w:rPr>
          <w:b w:val="0"/>
          <w:color w:val="212529"/>
          <w:sz w:val="24"/>
          <w:szCs w:val="24"/>
          <w:shd w:val="clear" w:color="auto" w:fill="FFFFFF"/>
        </w:rPr>
        <w:t>k</w:t>
      </w:r>
      <w:r w:rsidR="005D5B84">
        <w:rPr>
          <w:b w:val="0"/>
          <w:color w:val="212529"/>
          <w:sz w:val="24"/>
          <w:szCs w:val="24"/>
          <w:shd w:val="clear" w:color="auto" w:fill="FFFFFF"/>
        </w:rPr>
        <w:t xml:space="preserve">ov </w:t>
      </w:r>
      <w:r w:rsidR="004119BD">
        <w:rPr>
          <w:b w:val="0"/>
          <w:color w:val="212529"/>
          <w:sz w:val="24"/>
          <w:szCs w:val="24"/>
          <w:shd w:val="clear" w:color="auto" w:fill="FFFFFF"/>
        </w:rPr>
        <w:t xml:space="preserve">aj 5 tabletov. </w:t>
      </w:r>
      <w:r w:rsidR="004119BD" w:rsidRPr="004119BD">
        <w:rPr>
          <w:b w:val="0"/>
          <w:color w:val="212529"/>
          <w:sz w:val="24"/>
          <w:szCs w:val="24"/>
          <w:shd w:val="clear" w:color="auto" w:fill="FFFFFF"/>
        </w:rPr>
        <w:t xml:space="preserve">Zároveň </w:t>
      </w:r>
      <w:r w:rsidR="000F0416">
        <w:rPr>
          <w:b w:val="0"/>
          <w:color w:val="212529"/>
          <w:sz w:val="24"/>
          <w:szCs w:val="24"/>
          <w:shd w:val="clear" w:color="auto" w:fill="FFFFFF"/>
        </w:rPr>
        <w:t>bol to</w:t>
      </w:r>
      <w:r w:rsidR="004119BD" w:rsidRPr="004119BD">
        <w:rPr>
          <w:b w:val="0"/>
          <w:color w:val="212529"/>
          <w:sz w:val="24"/>
          <w:szCs w:val="24"/>
          <w:shd w:val="clear" w:color="auto" w:fill="FFFFFF"/>
        </w:rPr>
        <w:t xml:space="preserve"> aj krok v rámci celkového prispôsobovania sa výchovno-vzdelávacieho procesu aktuálnym potrebám vo vzdelávaní, a to najmä podporou rozvoja digitálnych zručností žiakov a učiteľov, a postupného nástupu hybridného vzdelávania.</w:t>
      </w:r>
    </w:p>
    <w:p w:rsidR="004119BD" w:rsidRDefault="004119BD">
      <w:pPr>
        <w:autoSpaceDE w:val="0"/>
        <w:jc w:val="center"/>
        <w:rPr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  <w:r>
        <w:rPr>
          <w:color w:val="000000"/>
        </w:rPr>
        <w:t>Údaje o výsledkoch inšpekčnej činnost</w:t>
      </w:r>
      <w:r w:rsidRPr="000F415D">
        <w:rPr>
          <w:bCs/>
          <w:color w:val="000000"/>
        </w:rPr>
        <w:t>i</w:t>
      </w:r>
    </w:p>
    <w:p w:rsidR="004A2D6A" w:rsidRPr="000F415D" w:rsidRDefault="004A2D6A">
      <w:pPr>
        <w:autoSpaceDE w:val="0"/>
        <w:jc w:val="center"/>
        <w:rPr>
          <w:color w:val="000000"/>
        </w:rPr>
      </w:pPr>
      <w:r w:rsidRPr="000F415D">
        <w:rPr>
          <w:bCs/>
          <w:color w:val="000000"/>
        </w:rPr>
        <w:t>vykonanej štátnou školskou inšpekciou v škole:</w:t>
      </w:r>
    </w:p>
    <w:p w:rsidR="004A2D6A" w:rsidRDefault="004A2D6A">
      <w:pPr>
        <w:autoSpaceDE w:val="0"/>
        <w:rPr>
          <w:color w:val="000000"/>
        </w:rPr>
      </w:pPr>
    </w:p>
    <w:p w:rsidR="00506DBE" w:rsidRPr="00506DBE" w:rsidRDefault="004A2D6A">
      <w:pPr>
        <w:autoSpaceDE w:val="0"/>
        <w:rPr>
          <w:color w:val="000000"/>
        </w:rPr>
      </w:pPr>
      <w:r>
        <w:rPr>
          <w:color w:val="000000"/>
        </w:rPr>
        <w:t>Komplexná inšpekcia na ZŠ s MŠ Hrušov v školskom roku 20</w:t>
      </w:r>
      <w:r w:rsidR="00AC6855">
        <w:rPr>
          <w:color w:val="000000"/>
        </w:rPr>
        <w:t>2</w:t>
      </w:r>
      <w:r w:rsidR="000F0416">
        <w:rPr>
          <w:color w:val="000000"/>
        </w:rPr>
        <w:t>2</w:t>
      </w:r>
      <w:r w:rsidR="007A2479">
        <w:rPr>
          <w:color w:val="000000"/>
        </w:rPr>
        <w:t>/</w:t>
      </w:r>
      <w:r>
        <w:rPr>
          <w:color w:val="000000"/>
        </w:rPr>
        <w:t>20</w:t>
      </w:r>
      <w:r w:rsidR="007A2479">
        <w:rPr>
          <w:color w:val="000000"/>
        </w:rPr>
        <w:t>2</w:t>
      </w:r>
      <w:r w:rsidR="000F0416">
        <w:rPr>
          <w:color w:val="000000"/>
        </w:rPr>
        <w:t>3</w:t>
      </w:r>
      <w:r w:rsidR="00244112">
        <w:rPr>
          <w:color w:val="000000"/>
        </w:rPr>
        <w:t xml:space="preserve"> </w:t>
      </w:r>
      <w:r w:rsidR="00CF609B">
        <w:rPr>
          <w:color w:val="000000"/>
        </w:rPr>
        <w:t>ne</w:t>
      </w:r>
      <w:r w:rsidR="000E324C">
        <w:rPr>
          <w:color w:val="000000"/>
        </w:rPr>
        <w:t>bola vykonaná.</w:t>
      </w:r>
    </w:p>
    <w:p w:rsidR="00506DBE" w:rsidRDefault="00506DBE">
      <w:pPr>
        <w:autoSpaceDE w:val="0"/>
        <w:jc w:val="center"/>
        <w:rPr>
          <w:b/>
          <w:bCs/>
          <w:color w:val="000000"/>
        </w:rPr>
      </w:pPr>
    </w:p>
    <w:p w:rsidR="00506DBE" w:rsidRDefault="00506DBE">
      <w:pPr>
        <w:autoSpaceDE w:val="0"/>
        <w:jc w:val="center"/>
        <w:rPr>
          <w:b/>
          <w:bCs/>
          <w:color w:val="000000"/>
        </w:rPr>
      </w:pPr>
    </w:p>
    <w:p w:rsidR="008A3BF6" w:rsidRDefault="008A3BF6">
      <w:pPr>
        <w:autoSpaceDE w:val="0"/>
        <w:jc w:val="center"/>
        <w:rPr>
          <w:b/>
          <w:bCs/>
          <w:color w:val="000000"/>
        </w:rPr>
      </w:pPr>
    </w:p>
    <w:p w:rsidR="008A3BF6" w:rsidRDefault="008A3BF6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Priestorové a materiálno - technické podmienky školy :</w:t>
      </w:r>
    </w:p>
    <w:p w:rsidR="004A2D6A" w:rsidRDefault="004A2D6A">
      <w:pPr>
        <w:autoSpaceDE w:val="0"/>
        <w:rPr>
          <w:color w:val="000000"/>
        </w:rPr>
      </w:pPr>
    </w:p>
    <w:p w:rsidR="00445913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Škola využíva</w:t>
      </w:r>
      <w:r w:rsidR="000E324C">
        <w:rPr>
          <w:color w:val="000000"/>
        </w:rPr>
        <w:t>la</w:t>
      </w:r>
      <w:r w:rsidR="00445913">
        <w:rPr>
          <w:color w:val="000000"/>
        </w:rPr>
        <w:t>:</w:t>
      </w:r>
      <w:r w:rsidR="00B54003">
        <w:rPr>
          <w:color w:val="000000"/>
        </w:rPr>
        <w:t xml:space="preserve"> </w:t>
      </w:r>
      <w:r>
        <w:rPr>
          <w:color w:val="000000"/>
        </w:rPr>
        <w:t>10 tried</w:t>
      </w:r>
      <w:r w:rsidR="00445913">
        <w:rPr>
          <w:color w:val="000000"/>
        </w:rPr>
        <w:t xml:space="preserve"> </w:t>
      </w:r>
      <w:r>
        <w:rPr>
          <w:color w:val="000000"/>
        </w:rPr>
        <w:t xml:space="preserve"> – v 7 triedach sú  interaktívne tabule,  </w:t>
      </w:r>
    </w:p>
    <w:p w:rsidR="00445913" w:rsidRDefault="00445913">
      <w:pPr>
        <w:autoSpaceDE w:val="0"/>
        <w:ind w:firstLine="708"/>
        <w:rPr>
          <w:color w:val="000000"/>
        </w:rPr>
      </w:pPr>
      <w:r>
        <w:rPr>
          <w:color w:val="000000"/>
        </w:rPr>
        <w:t xml:space="preserve">- </w:t>
      </w:r>
      <w:r w:rsidR="004A2D6A">
        <w:rPr>
          <w:color w:val="000000"/>
        </w:rPr>
        <w:t>7  učební</w:t>
      </w:r>
      <w:r>
        <w:rPr>
          <w:color w:val="000000"/>
        </w:rPr>
        <w:t xml:space="preserve"> - </w:t>
      </w:r>
      <w:r w:rsidR="004A2D6A">
        <w:rPr>
          <w:color w:val="000000"/>
        </w:rPr>
        <w:t xml:space="preserve">z toho sú 3 učebne odborné ( IKT) s dataprojektorom a s interaktívnou </w:t>
      </w:r>
      <w:r w:rsidR="000F415D">
        <w:rPr>
          <w:color w:val="000000"/>
        </w:rPr>
        <w:t xml:space="preserve">tabuľou , prístupom na internet,    </w:t>
      </w:r>
    </w:p>
    <w:p w:rsidR="00445913" w:rsidRDefault="00445913">
      <w:pPr>
        <w:autoSpaceDE w:val="0"/>
        <w:ind w:firstLine="708"/>
        <w:rPr>
          <w:color w:val="000000"/>
        </w:rPr>
      </w:pPr>
      <w:r>
        <w:rPr>
          <w:color w:val="000000"/>
        </w:rPr>
        <w:t>-</w:t>
      </w:r>
      <w:r w:rsidR="000F415D">
        <w:rPr>
          <w:color w:val="000000"/>
        </w:rPr>
        <w:t xml:space="preserve"> </w:t>
      </w:r>
      <w:r>
        <w:rPr>
          <w:color w:val="000000"/>
        </w:rPr>
        <w:t>1 školskú</w:t>
      </w:r>
      <w:r w:rsidR="000E324C">
        <w:rPr>
          <w:color w:val="000000"/>
        </w:rPr>
        <w:t xml:space="preserve"> dielň</w:t>
      </w:r>
      <w:r>
        <w:rPr>
          <w:color w:val="000000"/>
        </w:rPr>
        <w:t>u</w:t>
      </w:r>
      <w:r w:rsidR="004A2D6A">
        <w:rPr>
          <w:color w:val="000000"/>
        </w:rPr>
        <w:t xml:space="preserve"> ( </w:t>
      </w:r>
      <w:proofErr w:type="spellStart"/>
      <w:r w:rsidR="004A2D6A">
        <w:rPr>
          <w:color w:val="000000"/>
        </w:rPr>
        <w:t>kovo</w:t>
      </w:r>
      <w:proofErr w:type="spellEnd"/>
      <w:r w:rsidR="004A2D6A">
        <w:rPr>
          <w:color w:val="000000"/>
        </w:rPr>
        <w:t xml:space="preserve"> a drevo), </w:t>
      </w:r>
    </w:p>
    <w:p w:rsidR="00445913" w:rsidRDefault="00445913">
      <w:pPr>
        <w:autoSpaceDE w:val="0"/>
        <w:ind w:firstLine="708"/>
        <w:rPr>
          <w:color w:val="000000"/>
        </w:rPr>
      </w:pPr>
      <w:r>
        <w:rPr>
          <w:color w:val="000000"/>
        </w:rPr>
        <w:t>- školskú klubovňu,</w:t>
      </w:r>
    </w:p>
    <w:p w:rsidR="00445913" w:rsidRDefault="00445913">
      <w:pPr>
        <w:autoSpaceDE w:val="0"/>
        <w:ind w:firstLine="708"/>
        <w:rPr>
          <w:color w:val="000000"/>
        </w:rPr>
      </w:pPr>
      <w:r>
        <w:rPr>
          <w:color w:val="000000"/>
        </w:rPr>
        <w:t>- školskú knižnicu.</w:t>
      </w:r>
    </w:p>
    <w:p w:rsidR="00CF006F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 xml:space="preserve"> Žiaci, učitelia a rodičia majú k dispozícii školskú knižnicu, </w:t>
      </w:r>
      <w:r w:rsidR="00445913">
        <w:rPr>
          <w:color w:val="000000"/>
        </w:rPr>
        <w:t xml:space="preserve">ktorej </w:t>
      </w:r>
      <w:r>
        <w:rPr>
          <w:color w:val="000000"/>
        </w:rPr>
        <w:t xml:space="preserve">knižný fond </w:t>
      </w:r>
      <w:r w:rsidRPr="001C139D">
        <w:t xml:space="preserve">tvorí </w:t>
      </w:r>
      <w:r w:rsidRPr="00CE63AA">
        <w:t>5373</w:t>
      </w:r>
      <w:r w:rsidRPr="001C139D">
        <w:t xml:space="preserve"> </w:t>
      </w:r>
      <w:r>
        <w:rPr>
          <w:color w:val="000000"/>
        </w:rPr>
        <w:t>titulov. Tieto priestory sa využív</w:t>
      </w:r>
      <w:r w:rsidR="00445913">
        <w:rPr>
          <w:color w:val="000000"/>
        </w:rPr>
        <w:t>ajú na výučbu hodín literatúry,</w:t>
      </w:r>
      <w:r>
        <w:rPr>
          <w:color w:val="000000"/>
        </w:rPr>
        <w:t xml:space="preserve"> organizujú </w:t>
      </w:r>
      <w:r w:rsidR="00445913">
        <w:rPr>
          <w:color w:val="000000"/>
        </w:rPr>
        <w:t xml:space="preserve">sa v nej </w:t>
      </w:r>
      <w:r>
        <w:rPr>
          <w:color w:val="000000"/>
        </w:rPr>
        <w:t xml:space="preserve">výstavky kníh. </w:t>
      </w:r>
    </w:p>
    <w:p w:rsidR="00CF006F" w:rsidRDefault="00CF006F">
      <w:pPr>
        <w:autoSpaceDE w:val="0"/>
        <w:ind w:firstLine="708"/>
        <w:rPr>
          <w:color w:val="000000"/>
        </w:rPr>
      </w:pPr>
      <w:r>
        <w:rPr>
          <w:color w:val="000000"/>
        </w:rPr>
        <w:t xml:space="preserve"> </w:t>
      </w:r>
      <w:r w:rsidR="004A2D6A">
        <w:rPr>
          <w:color w:val="000000"/>
        </w:rPr>
        <w:t>Konzultácie s rodičmi sa uskutočňujú v konzultačnej miestnosti. Vybavenie kabinetov je nepostačujúce, obnovovanie pomôcok sa robí priebežne v rámci možnosti rozpočtu a od sponzor</w:t>
      </w:r>
      <w:r>
        <w:rPr>
          <w:color w:val="000000"/>
        </w:rPr>
        <w:t>ov.</w:t>
      </w:r>
    </w:p>
    <w:p w:rsidR="009013D1" w:rsidRDefault="009013D1" w:rsidP="00CF006F">
      <w:pPr>
        <w:autoSpaceDE w:val="0"/>
        <w:rPr>
          <w:color w:val="000000"/>
        </w:rPr>
      </w:pPr>
    </w:p>
    <w:p w:rsidR="004A2D6A" w:rsidRDefault="00CF006F" w:rsidP="00CF006F">
      <w:pPr>
        <w:autoSpaceDE w:val="0"/>
        <w:rPr>
          <w:color w:val="000000"/>
        </w:rPr>
      </w:pPr>
      <w:r>
        <w:rPr>
          <w:color w:val="000000"/>
        </w:rPr>
        <w:t xml:space="preserve">             Školský klub je zriadený v 2</w:t>
      </w:r>
      <w:r w:rsidR="004A2D6A">
        <w:rPr>
          <w:color w:val="000000"/>
        </w:rPr>
        <w:t xml:space="preserve"> učebni</w:t>
      </w:r>
      <w:r>
        <w:rPr>
          <w:color w:val="000000"/>
        </w:rPr>
        <w:t>ach</w:t>
      </w:r>
      <w:r w:rsidR="004A2D6A">
        <w:rPr>
          <w:color w:val="000000"/>
        </w:rPr>
        <w:t xml:space="preserve">, deti však využívajú priestory celej školy. Stravovanie žiakov a zamestnancov školy je zabezpečené v priestrannej jedálni s kapacitou 150 miest. </w:t>
      </w:r>
    </w:p>
    <w:p w:rsidR="00F92A9F" w:rsidRDefault="00F92A9F" w:rsidP="00F92A9F">
      <w:pPr>
        <w:ind w:firstLine="708"/>
        <w:jc w:val="both"/>
        <w:rPr>
          <w:lang w:eastAsia="sk-SK"/>
        </w:rPr>
      </w:pPr>
      <w:r w:rsidRPr="008B5766">
        <w:rPr>
          <w:lang w:eastAsia="sk-SK"/>
        </w:rPr>
        <w:t>Medzi silné stránky patrí príjemné prostredie</w:t>
      </w:r>
      <w:r>
        <w:rPr>
          <w:lang w:eastAsia="sk-SK"/>
        </w:rPr>
        <w:t xml:space="preserve"> našej školy, zariadenie tried, </w:t>
      </w:r>
      <w:r w:rsidRPr="008B5766">
        <w:rPr>
          <w:lang w:eastAsia="sk-SK"/>
        </w:rPr>
        <w:t>školskej jedálne a školskej knižnice.</w:t>
      </w:r>
      <w:r>
        <w:rPr>
          <w:lang w:eastAsia="sk-SK"/>
        </w:rPr>
        <w:t xml:space="preserve"> Areál školy je vybavený športovými ihriskami, átriom i oddychovou zónou pri jazierku, kde je vybudovaný altánok na výučbu. Ten sa využíval po nástupe žiakov do školy na vyučovanie v exteriéri.</w:t>
      </w:r>
      <w:r w:rsidRPr="008B5766">
        <w:rPr>
          <w:lang w:eastAsia="sk-SK"/>
        </w:rPr>
        <w:t xml:space="preserve"> </w:t>
      </w:r>
    </w:p>
    <w:p w:rsidR="00F92A9F" w:rsidRPr="008B5766" w:rsidRDefault="00F92A9F" w:rsidP="00F92A9F">
      <w:pPr>
        <w:ind w:firstLine="708"/>
        <w:jc w:val="both"/>
        <w:rPr>
          <w:lang w:eastAsia="sk-SK"/>
        </w:rPr>
      </w:pPr>
      <w:r w:rsidRPr="008B5766">
        <w:rPr>
          <w:lang w:eastAsia="sk-SK"/>
        </w:rPr>
        <w:t xml:space="preserve">Medzi slabšie stránky </w:t>
      </w:r>
      <w:r>
        <w:rPr>
          <w:lang w:eastAsia="sk-SK"/>
        </w:rPr>
        <w:t xml:space="preserve">naďalej </w:t>
      </w:r>
      <w:r w:rsidRPr="008B5766">
        <w:rPr>
          <w:lang w:eastAsia="sk-SK"/>
        </w:rPr>
        <w:t>patrí zariadenie  informačnou technikou - počítače a notebooky sú zastarané, interaktívne tabule</w:t>
      </w:r>
      <w:r>
        <w:rPr>
          <w:lang w:eastAsia="sk-SK"/>
        </w:rPr>
        <w:t xml:space="preserve"> nie</w:t>
      </w:r>
      <w:r w:rsidRPr="008B5766">
        <w:rPr>
          <w:lang w:eastAsia="sk-SK"/>
        </w:rPr>
        <w:t xml:space="preserve"> sú </w:t>
      </w:r>
      <w:r>
        <w:rPr>
          <w:lang w:eastAsia="sk-SK"/>
        </w:rPr>
        <w:t>vo všetkých</w:t>
      </w:r>
      <w:r w:rsidRPr="008B5766">
        <w:rPr>
          <w:lang w:eastAsia="sk-SK"/>
        </w:rPr>
        <w:t xml:space="preserve"> triedach, pomalý alebo nefunkčný internet. </w:t>
      </w:r>
      <w:r>
        <w:rPr>
          <w:lang w:eastAsia="sk-SK"/>
        </w:rPr>
        <w:t>Nespoľahlivý internet je najväčšou prekážkou vo využívaní IKT na vyučovacích hodinách, čo sa odrazilo aj počas dištančnej výučby, keď sa vyučovalo zo školy. Chýba vybavenie prírodovednej učebne na chémiu a biológiu, laboratórne pomôcky na fyziku, trieda pre žiakov, ktorí sa vyučujú s asistentkami.</w:t>
      </w:r>
    </w:p>
    <w:p w:rsidR="00F92A9F" w:rsidRDefault="00F92A9F">
      <w:pPr>
        <w:autoSpaceDE w:val="0"/>
        <w:ind w:firstLine="708"/>
        <w:rPr>
          <w:color w:val="000000"/>
        </w:rPr>
      </w:pP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V jednom krídle budovy je umiestnená materská škola s priestrannou spálňou, herňou a moderne vybavenou učebňou pre predškolákov.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lastRenderedPageBreak/>
        <w:t>V budove školy je telocvičňa s plochou 300 m2, ktorá okrem potrieb školy je využívaná na záujmovú činnosť detí a obce.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Škola má k dispozícii átrium, školské ihriská s trávnatou, asfaltovou  plochou, multifunkčné ihrisko.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 xml:space="preserve">Stav budovy školy zodpovedá jej veku </w:t>
      </w:r>
      <w:r w:rsidR="00F92A9F">
        <w:rPr>
          <w:color w:val="000000"/>
        </w:rPr>
        <w:t>4</w:t>
      </w:r>
      <w:r w:rsidR="009C4001">
        <w:rPr>
          <w:color w:val="000000"/>
        </w:rPr>
        <w:t>3</w:t>
      </w:r>
      <w:r>
        <w:rPr>
          <w:color w:val="000000"/>
        </w:rPr>
        <w:t xml:space="preserve"> rokov. Priebežne sa robia menšie nevyhnutné opravy a údržba, tak aby nebol narušený chod vyučovania.</w:t>
      </w:r>
    </w:p>
    <w:p w:rsidR="004A2D6A" w:rsidRDefault="004A2D6A">
      <w:pPr>
        <w:autoSpaceDE w:val="0"/>
        <w:rPr>
          <w:b/>
          <w:bCs/>
          <w:sz w:val="32"/>
          <w:u w:val="single"/>
        </w:rPr>
      </w:pPr>
      <w:r>
        <w:rPr>
          <w:color w:val="000000"/>
        </w:rPr>
        <w:t xml:space="preserve">Kúrenie školy je zabezpečené samostatnou kotolňou na </w:t>
      </w:r>
      <w:proofErr w:type="spellStart"/>
      <w:r>
        <w:rPr>
          <w:color w:val="000000"/>
        </w:rPr>
        <w:t>pelety</w:t>
      </w:r>
      <w:proofErr w:type="spellEnd"/>
      <w:r>
        <w:rPr>
          <w:color w:val="000000"/>
        </w:rPr>
        <w:t xml:space="preserve">, </w:t>
      </w:r>
      <w:r w:rsidR="00DD1FFF">
        <w:rPr>
          <w:color w:val="000000"/>
        </w:rPr>
        <w:t>ktorú</w:t>
      </w:r>
      <w:r>
        <w:rPr>
          <w:color w:val="000000"/>
        </w:rPr>
        <w:t xml:space="preserve"> prevádzkuje </w:t>
      </w:r>
      <w:r w:rsidR="0014124D">
        <w:rPr>
          <w:color w:val="000000"/>
        </w:rPr>
        <w:t>škola</w:t>
      </w:r>
      <w:r>
        <w:rPr>
          <w:color w:val="000000"/>
        </w:rPr>
        <w:t>.</w:t>
      </w:r>
    </w:p>
    <w:p w:rsidR="004A2D6A" w:rsidRDefault="004A2D6A">
      <w:pPr>
        <w:rPr>
          <w:b/>
          <w:bCs/>
          <w:sz w:val="32"/>
          <w:u w:val="single"/>
        </w:rPr>
      </w:pPr>
    </w:p>
    <w:p w:rsidR="00695978" w:rsidRDefault="00695978">
      <w:pPr>
        <w:rPr>
          <w:b/>
          <w:bCs/>
          <w:sz w:val="32"/>
          <w:u w:val="single"/>
        </w:rPr>
      </w:pPr>
    </w:p>
    <w:p w:rsidR="0074223E" w:rsidRDefault="0074223E" w:rsidP="0074223E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Údaje o finančnom a hmotnom zabezpečení výchovno- vzdelávacej činnosti  školy v roku 2022</w:t>
      </w:r>
    </w:p>
    <w:p w:rsidR="00974F08" w:rsidRDefault="00974F08" w:rsidP="0074223E">
      <w:pPr>
        <w:rPr>
          <w:b/>
          <w:bCs/>
          <w:i/>
          <w:iCs/>
          <w:sz w:val="36"/>
          <w:u w:val="single"/>
        </w:rPr>
      </w:pPr>
    </w:p>
    <w:p w:rsidR="0074223E" w:rsidRDefault="0074223E" w:rsidP="0074223E">
      <w:pPr>
        <w:pStyle w:val="Zkladntext"/>
        <w:ind w:left="360"/>
        <w:jc w:val="left"/>
        <w:rPr>
          <w:bCs/>
          <w:i/>
          <w:iCs/>
          <w:sz w:val="36"/>
          <w:u w:val="single"/>
        </w:rPr>
      </w:pPr>
    </w:p>
    <w:p w:rsidR="0074223E" w:rsidRPr="00080949" w:rsidRDefault="0074223E" w:rsidP="0074223E">
      <w:pPr>
        <w:pStyle w:val="Zkladntext"/>
        <w:ind w:firstLine="360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0"/>
        </w:rPr>
        <w:t xml:space="preserve">    </w:t>
      </w:r>
      <w:r w:rsidRPr="00080949">
        <w:rPr>
          <w:b w:val="0"/>
          <w:bCs/>
          <w:sz w:val="22"/>
          <w:szCs w:val="22"/>
        </w:rPr>
        <w:t>ZŠ s MŠ Hrušov  je v dôsledku rôznych zdrojov  finančného zabezpečenia rozdelená na tieto nákladové strediská : základná škola, materská škola, školský klub detí,  školská  jedáleň s</w:t>
      </w:r>
      <w:r>
        <w:rPr>
          <w:b w:val="0"/>
          <w:bCs/>
          <w:sz w:val="22"/>
          <w:szCs w:val="22"/>
        </w:rPr>
        <w:t> kuchyňou a centrum voľného času.</w:t>
      </w:r>
      <w:r w:rsidRPr="00080949">
        <w:rPr>
          <w:b w:val="0"/>
          <w:bCs/>
          <w:sz w:val="22"/>
          <w:szCs w:val="22"/>
        </w:rPr>
        <w:t xml:space="preserve"> </w:t>
      </w:r>
    </w:p>
    <w:p w:rsidR="0074223E" w:rsidRPr="00080949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Pr="00080949" w:rsidRDefault="0074223E" w:rsidP="0074223E">
      <w:pPr>
        <w:pStyle w:val="Zkladntext"/>
        <w:jc w:val="left"/>
        <w:rPr>
          <w:b w:val="0"/>
          <w:bCs/>
          <w:sz w:val="22"/>
          <w:szCs w:val="22"/>
          <w:u w:val="single"/>
        </w:rPr>
      </w:pPr>
      <w:r w:rsidRPr="00080949">
        <w:rPr>
          <w:b w:val="0"/>
          <w:bCs/>
          <w:sz w:val="22"/>
          <w:szCs w:val="22"/>
          <w:u w:val="single"/>
        </w:rPr>
        <w:t xml:space="preserve">ZÁKLADNÁ ŠKOLA </w:t>
      </w:r>
    </w:p>
    <w:p w:rsidR="0074223E" w:rsidRPr="00080949" w:rsidRDefault="0074223E" w:rsidP="0074223E">
      <w:pPr>
        <w:pStyle w:val="Zkladntext"/>
        <w:ind w:firstLine="360"/>
        <w:jc w:val="left"/>
        <w:rPr>
          <w:b w:val="0"/>
          <w:bCs/>
          <w:sz w:val="22"/>
          <w:szCs w:val="22"/>
        </w:rPr>
      </w:pPr>
    </w:p>
    <w:p w:rsidR="0074223E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 w:rsidRPr="00080949">
        <w:rPr>
          <w:b w:val="0"/>
          <w:bCs/>
          <w:sz w:val="22"/>
          <w:szCs w:val="22"/>
        </w:rPr>
        <w:t>V roku 20</w:t>
      </w:r>
      <w:r>
        <w:rPr>
          <w:b w:val="0"/>
          <w:bCs/>
          <w:sz w:val="22"/>
          <w:szCs w:val="22"/>
        </w:rPr>
        <w:t xml:space="preserve">22 </w:t>
      </w:r>
      <w:r w:rsidRPr="00080949">
        <w:rPr>
          <w:b w:val="0"/>
          <w:bCs/>
          <w:sz w:val="22"/>
          <w:szCs w:val="22"/>
        </w:rPr>
        <w:t xml:space="preserve">boli prijaté dotácie z rozpočtovej kapitoly MŠ SR  </w:t>
      </w:r>
      <w:r w:rsidRPr="00080949">
        <w:rPr>
          <w:b w:val="0"/>
          <w:bCs/>
          <w:sz w:val="22"/>
          <w:szCs w:val="22"/>
          <w:u w:val="single"/>
        </w:rPr>
        <w:t xml:space="preserve">normatívne  na </w:t>
      </w:r>
      <w:r>
        <w:rPr>
          <w:b w:val="0"/>
          <w:bCs/>
          <w:sz w:val="22"/>
          <w:szCs w:val="22"/>
          <w:u w:val="single"/>
        </w:rPr>
        <w:t xml:space="preserve"> </w:t>
      </w:r>
      <w:r w:rsidRPr="00080949">
        <w:rPr>
          <w:b w:val="0"/>
          <w:bCs/>
          <w:sz w:val="22"/>
          <w:szCs w:val="22"/>
          <w:u w:val="single"/>
        </w:rPr>
        <w:t>žiaka</w:t>
      </w:r>
      <w:r w:rsidRPr="00080949">
        <w:rPr>
          <w:b w:val="0"/>
          <w:bCs/>
          <w:sz w:val="22"/>
          <w:szCs w:val="22"/>
        </w:rPr>
        <w:t xml:space="preserve">  v celkovej výške </w:t>
      </w:r>
      <w:r>
        <w:rPr>
          <w:b w:val="0"/>
          <w:bCs/>
          <w:sz w:val="22"/>
          <w:szCs w:val="22"/>
        </w:rPr>
        <w:t>397495,-</w:t>
      </w:r>
      <w:r w:rsidRPr="00080949">
        <w:rPr>
          <w:b w:val="0"/>
          <w:bCs/>
          <w:sz w:val="22"/>
          <w:szCs w:val="22"/>
        </w:rPr>
        <w:t>€ . Tieto prostriedky pokryli mzdové</w:t>
      </w:r>
      <w:r>
        <w:rPr>
          <w:b w:val="0"/>
          <w:bCs/>
          <w:sz w:val="22"/>
          <w:szCs w:val="22"/>
        </w:rPr>
        <w:t xml:space="preserve"> náklady vo výške  352622,00</w:t>
      </w:r>
      <w:r w:rsidRPr="00080949">
        <w:rPr>
          <w:b w:val="0"/>
          <w:bCs/>
          <w:sz w:val="22"/>
          <w:szCs w:val="22"/>
        </w:rPr>
        <w:t xml:space="preserve"> €  a prevádzkové náklady vo výške </w:t>
      </w:r>
      <w:r>
        <w:rPr>
          <w:b w:val="0"/>
          <w:bCs/>
          <w:sz w:val="22"/>
          <w:szCs w:val="22"/>
        </w:rPr>
        <w:t>43539,88</w:t>
      </w:r>
      <w:r w:rsidRPr="00080949">
        <w:rPr>
          <w:b w:val="0"/>
          <w:bCs/>
          <w:sz w:val="22"/>
          <w:szCs w:val="22"/>
        </w:rPr>
        <w:t>€ na fungovanie výchovno-vzdelávacej činnosti, tohto strediska.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Nevyčerpané prostriedky vo výške 1333,12€  boli prevedené na účet zriaďovateľa, za účelom pokrytia  prevádzkových výdavkov na  začiatku roka 2022.</w:t>
      </w:r>
    </w:p>
    <w:p w:rsidR="0074223E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Normatívny príspevok na stredisko ZŠ bol zvýšený dohodovacími konaniami v celkovej sume    o 42601,-€ čím naša rozpočtová organizácia bola schopná pokryť všetky svoje záväzky. 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  <w:r w:rsidRPr="00080949">
        <w:rPr>
          <w:b w:val="0"/>
          <w:bCs/>
          <w:sz w:val="22"/>
          <w:szCs w:val="22"/>
        </w:rPr>
        <w:t>Špe</w:t>
      </w:r>
      <w:r>
        <w:rPr>
          <w:b w:val="0"/>
          <w:bCs/>
          <w:sz w:val="22"/>
          <w:szCs w:val="22"/>
        </w:rPr>
        <w:t>c</w:t>
      </w:r>
      <w:r w:rsidRPr="00080949">
        <w:rPr>
          <w:b w:val="0"/>
          <w:bCs/>
          <w:sz w:val="22"/>
          <w:szCs w:val="22"/>
        </w:rPr>
        <w:t>ifické potreby školy boli pokryté dotáciami na nenormatívne náklady ZŠ, ktoré sú tvorené:</w:t>
      </w:r>
    </w:p>
    <w:p w:rsidR="0074223E" w:rsidRPr="00080949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Pr="006339A2" w:rsidRDefault="0074223E" w:rsidP="0074223E">
      <w:pPr>
        <w:pStyle w:val="Zkladntext"/>
        <w:numPr>
          <w:ilvl w:val="0"/>
          <w:numId w:val="3"/>
        </w:numPr>
        <w:suppressAutoHyphens w:val="0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 xml:space="preserve">dotáciou na cestovné žiakov vo výške </w:t>
      </w:r>
      <w:r>
        <w:rPr>
          <w:b w:val="0"/>
          <w:bCs/>
          <w:sz w:val="22"/>
          <w:szCs w:val="22"/>
        </w:rPr>
        <w:t>5116,12</w:t>
      </w:r>
      <w:r w:rsidRPr="006339A2">
        <w:rPr>
          <w:b w:val="0"/>
          <w:bCs/>
          <w:sz w:val="22"/>
          <w:szCs w:val="22"/>
        </w:rPr>
        <w:t>€,</w:t>
      </w:r>
    </w:p>
    <w:p w:rsidR="0074223E" w:rsidRPr="006339A2" w:rsidRDefault="0074223E" w:rsidP="0074223E">
      <w:pPr>
        <w:pStyle w:val="Zkladntext"/>
        <w:ind w:left="720"/>
        <w:jc w:val="left"/>
        <w:rPr>
          <w:b w:val="0"/>
          <w:bCs/>
          <w:sz w:val="22"/>
          <w:szCs w:val="22"/>
        </w:rPr>
      </w:pPr>
    </w:p>
    <w:p w:rsidR="0074223E" w:rsidRPr="006339A2" w:rsidRDefault="0074223E" w:rsidP="0074223E">
      <w:pPr>
        <w:pStyle w:val="Zkladntext"/>
        <w:numPr>
          <w:ilvl w:val="0"/>
          <w:numId w:val="3"/>
        </w:numPr>
        <w:suppressAutoHyphens w:val="0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 xml:space="preserve">transfer na stravu a učebné pomôcky  pre žiakov v hmotnej núdzi vo výške </w:t>
      </w:r>
      <w:r>
        <w:rPr>
          <w:b w:val="0"/>
          <w:bCs/>
          <w:sz w:val="22"/>
          <w:szCs w:val="22"/>
        </w:rPr>
        <w:t>4908,60</w:t>
      </w:r>
      <w:r w:rsidRPr="006339A2">
        <w:rPr>
          <w:b w:val="0"/>
          <w:bCs/>
          <w:sz w:val="22"/>
          <w:szCs w:val="22"/>
        </w:rPr>
        <w:t>€.</w:t>
      </w:r>
    </w:p>
    <w:p w:rsidR="0074223E" w:rsidRPr="006339A2" w:rsidRDefault="0074223E" w:rsidP="0074223E">
      <w:pPr>
        <w:pStyle w:val="Zkladntext"/>
        <w:ind w:left="720"/>
        <w:jc w:val="left"/>
        <w:rPr>
          <w:b w:val="0"/>
          <w:bCs/>
          <w:sz w:val="22"/>
          <w:szCs w:val="22"/>
        </w:rPr>
      </w:pPr>
    </w:p>
    <w:p w:rsidR="0074223E" w:rsidRPr="006339A2" w:rsidRDefault="0074223E" w:rsidP="0074223E">
      <w:pPr>
        <w:pStyle w:val="Zkladntext"/>
        <w:numPr>
          <w:ilvl w:val="0"/>
          <w:numId w:val="3"/>
        </w:numPr>
        <w:suppressAutoHyphens w:val="0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>dotácia pre žiakov zo sociálne znevýhodneného prostredia  vo výške 2</w:t>
      </w:r>
      <w:r>
        <w:rPr>
          <w:b w:val="0"/>
          <w:bCs/>
          <w:sz w:val="22"/>
          <w:szCs w:val="22"/>
        </w:rPr>
        <w:t>3</w:t>
      </w:r>
      <w:r w:rsidRPr="006339A2">
        <w:rPr>
          <w:b w:val="0"/>
          <w:bCs/>
          <w:sz w:val="22"/>
          <w:szCs w:val="22"/>
        </w:rPr>
        <w:t>00,-€   bola použitá v celej výške využitá na potreby žiakov zaradených do tejto kategórie.</w:t>
      </w:r>
    </w:p>
    <w:p w:rsidR="0074223E" w:rsidRPr="006339A2" w:rsidRDefault="0074223E" w:rsidP="0074223E">
      <w:pPr>
        <w:pStyle w:val="Odsekzoznamu"/>
        <w:rPr>
          <w:b/>
          <w:bCs/>
          <w:sz w:val="22"/>
          <w:szCs w:val="22"/>
        </w:rPr>
      </w:pPr>
    </w:p>
    <w:p w:rsidR="0074223E" w:rsidRPr="006339A2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 xml:space="preserve">dotácia na  podporu záujmových krúžkov  vo forme vzdelávacích poukazov vo výške </w:t>
      </w:r>
      <w:r>
        <w:rPr>
          <w:b w:val="0"/>
          <w:bCs/>
          <w:sz w:val="22"/>
          <w:szCs w:val="22"/>
        </w:rPr>
        <w:t>1946,-</w:t>
      </w:r>
      <w:r w:rsidRPr="006339A2">
        <w:rPr>
          <w:b w:val="0"/>
          <w:bCs/>
          <w:sz w:val="22"/>
          <w:szCs w:val="22"/>
        </w:rPr>
        <w:t xml:space="preserve">€, bola použitá na  odmeny a odvody  pre pedagógov – vedúcich záujmových krúžkov a nákup učebných pomôcok.   </w:t>
      </w:r>
    </w:p>
    <w:p w:rsidR="0074223E" w:rsidRPr="006339A2" w:rsidRDefault="0074223E" w:rsidP="0074223E">
      <w:pPr>
        <w:pStyle w:val="Odsekzoznamu"/>
        <w:rPr>
          <w:bCs/>
          <w:sz w:val="22"/>
          <w:szCs w:val="22"/>
        </w:rPr>
      </w:pPr>
    </w:p>
    <w:p w:rsidR="0074223E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 xml:space="preserve">dotácia na nákup učebníc  vo výške </w:t>
      </w:r>
      <w:r>
        <w:rPr>
          <w:b w:val="0"/>
          <w:bCs/>
          <w:sz w:val="22"/>
          <w:szCs w:val="22"/>
        </w:rPr>
        <w:t>1789,11</w:t>
      </w:r>
      <w:r w:rsidRPr="006339A2">
        <w:rPr>
          <w:b w:val="0"/>
          <w:bCs/>
          <w:sz w:val="22"/>
          <w:szCs w:val="22"/>
        </w:rPr>
        <w:t>€</w:t>
      </w:r>
    </w:p>
    <w:p w:rsidR="0074223E" w:rsidRDefault="0074223E" w:rsidP="0074223E">
      <w:pPr>
        <w:pStyle w:val="Odsekzoznamu"/>
        <w:rPr>
          <w:b/>
          <w:bCs/>
          <w:sz w:val="22"/>
          <w:szCs w:val="22"/>
        </w:rPr>
      </w:pPr>
    </w:p>
    <w:p w:rsidR="0074223E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>dotácia na nákup učebníc</w:t>
      </w:r>
      <w:r>
        <w:rPr>
          <w:b w:val="0"/>
          <w:bCs/>
          <w:sz w:val="22"/>
          <w:szCs w:val="22"/>
        </w:rPr>
        <w:t xml:space="preserve"> cudzích  jazykov </w:t>
      </w:r>
      <w:r w:rsidRPr="006339A2">
        <w:rPr>
          <w:b w:val="0"/>
          <w:bCs/>
          <w:sz w:val="22"/>
          <w:szCs w:val="22"/>
        </w:rPr>
        <w:t xml:space="preserve"> vo výške </w:t>
      </w:r>
      <w:r>
        <w:rPr>
          <w:b w:val="0"/>
          <w:bCs/>
          <w:sz w:val="22"/>
          <w:szCs w:val="22"/>
        </w:rPr>
        <w:t>1119,06€.</w:t>
      </w:r>
    </w:p>
    <w:p w:rsidR="0074223E" w:rsidRDefault="0074223E" w:rsidP="0074223E">
      <w:pPr>
        <w:pStyle w:val="Odsekzoznamu"/>
        <w:rPr>
          <w:b/>
          <w:bCs/>
          <w:sz w:val="22"/>
          <w:szCs w:val="22"/>
        </w:rPr>
      </w:pPr>
    </w:p>
    <w:p w:rsidR="0074223E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 xml:space="preserve">dotácia na  podporu </w:t>
      </w:r>
      <w:r>
        <w:rPr>
          <w:b w:val="0"/>
          <w:bCs/>
          <w:sz w:val="22"/>
          <w:szCs w:val="22"/>
        </w:rPr>
        <w:t xml:space="preserve">mimoriadnych výsledkov </w:t>
      </w:r>
      <w:r w:rsidRPr="006339A2">
        <w:rPr>
          <w:b w:val="0"/>
          <w:bCs/>
          <w:sz w:val="22"/>
          <w:szCs w:val="22"/>
        </w:rPr>
        <w:t xml:space="preserve">vo výške </w:t>
      </w:r>
      <w:r>
        <w:rPr>
          <w:b w:val="0"/>
          <w:bCs/>
          <w:sz w:val="22"/>
          <w:szCs w:val="22"/>
        </w:rPr>
        <w:t>1000,-</w:t>
      </w:r>
      <w:r w:rsidRPr="006339A2">
        <w:rPr>
          <w:b w:val="0"/>
          <w:bCs/>
          <w:sz w:val="22"/>
          <w:szCs w:val="22"/>
        </w:rPr>
        <w:t xml:space="preserve">€, </w:t>
      </w:r>
      <w:r>
        <w:rPr>
          <w:b w:val="0"/>
          <w:bCs/>
          <w:sz w:val="22"/>
          <w:szCs w:val="22"/>
        </w:rPr>
        <w:t xml:space="preserve">ktorá </w:t>
      </w:r>
      <w:r w:rsidRPr="006339A2">
        <w:rPr>
          <w:b w:val="0"/>
          <w:bCs/>
          <w:sz w:val="22"/>
          <w:szCs w:val="22"/>
        </w:rPr>
        <w:t xml:space="preserve">bola použitá na  </w:t>
      </w:r>
      <w:r>
        <w:rPr>
          <w:b w:val="0"/>
          <w:bCs/>
          <w:sz w:val="22"/>
          <w:szCs w:val="22"/>
        </w:rPr>
        <w:t xml:space="preserve">odmeny a odvody  pre pedagógov </w:t>
      </w:r>
    </w:p>
    <w:p w:rsidR="0074223E" w:rsidRDefault="0074223E" w:rsidP="0074223E">
      <w:pPr>
        <w:pStyle w:val="Odsekzoznamu"/>
        <w:rPr>
          <w:b/>
          <w:bCs/>
          <w:sz w:val="22"/>
          <w:szCs w:val="22"/>
        </w:rPr>
      </w:pPr>
    </w:p>
    <w:p w:rsidR="0074223E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 xml:space="preserve">dotácia na uskutočnenie letnej školy vo výške </w:t>
      </w:r>
      <w:r>
        <w:rPr>
          <w:b w:val="0"/>
          <w:bCs/>
          <w:sz w:val="22"/>
          <w:szCs w:val="22"/>
        </w:rPr>
        <w:t>53</w:t>
      </w:r>
      <w:r w:rsidRPr="006339A2">
        <w:rPr>
          <w:b w:val="0"/>
          <w:bCs/>
          <w:sz w:val="22"/>
          <w:szCs w:val="22"/>
        </w:rPr>
        <w:t xml:space="preserve">00,-€, ktorá bola použitá na mzdové náklady pre pracovníkov realizujúcich letnú školu a iné výdavky spojené s realizáciou aktivít. </w:t>
      </w:r>
    </w:p>
    <w:p w:rsidR="0074223E" w:rsidRDefault="0074223E" w:rsidP="0074223E">
      <w:pPr>
        <w:pStyle w:val="Odsekzoznamu"/>
        <w:rPr>
          <w:b/>
          <w:bCs/>
          <w:sz w:val="22"/>
          <w:szCs w:val="22"/>
        </w:rPr>
      </w:pPr>
    </w:p>
    <w:p w:rsidR="0074223E" w:rsidRPr="006339A2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lastRenderedPageBreak/>
        <w:t xml:space="preserve">dotácia na uskutočnenie </w:t>
      </w:r>
      <w:r>
        <w:rPr>
          <w:b w:val="0"/>
          <w:bCs/>
          <w:sz w:val="22"/>
          <w:szCs w:val="22"/>
        </w:rPr>
        <w:t xml:space="preserve">lyžiarskeho výcviku a školy v prírode </w:t>
      </w:r>
      <w:r w:rsidRPr="006339A2">
        <w:rPr>
          <w:b w:val="0"/>
          <w:bCs/>
          <w:sz w:val="22"/>
          <w:szCs w:val="22"/>
        </w:rPr>
        <w:t xml:space="preserve">vo výške </w:t>
      </w:r>
      <w:r>
        <w:rPr>
          <w:b w:val="0"/>
          <w:bCs/>
          <w:sz w:val="22"/>
          <w:szCs w:val="22"/>
        </w:rPr>
        <w:t>75</w:t>
      </w:r>
      <w:r w:rsidRPr="006339A2">
        <w:rPr>
          <w:b w:val="0"/>
          <w:bCs/>
          <w:sz w:val="22"/>
          <w:szCs w:val="22"/>
        </w:rPr>
        <w:t xml:space="preserve">00,-€, ktorá bola použitá </w:t>
      </w:r>
      <w:r>
        <w:rPr>
          <w:b w:val="0"/>
          <w:bCs/>
          <w:sz w:val="22"/>
          <w:szCs w:val="22"/>
        </w:rPr>
        <w:t xml:space="preserve">na ich </w:t>
      </w:r>
      <w:r w:rsidRPr="006339A2">
        <w:rPr>
          <w:b w:val="0"/>
          <w:bCs/>
          <w:sz w:val="22"/>
          <w:szCs w:val="22"/>
        </w:rPr>
        <w:t xml:space="preserve"> realizáciu </w:t>
      </w:r>
    </w:p>
    <w:p w:rsidR="0074223E" w:rsidRDefault="0074223E" w:rsidP="0074223E">
      <w:pPr>
        <w:pStyle w:val="Zkladntext"/>
        <w:ind w:left="709"/>
        <w:jc w:val="left"/>
        <w:rPr>
          <w:b w:val="0"/>
          <w:bCs/>
          <w:sz w:val="22"/>
          <w:szCs w:val="22"/>
        </w:rPr>
      </w:pPr>
    </w:p>
    <w:p w:rsidR="0074223E" w:rsidRPr="006339A2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 xml:space="preserve">dotácia na financovanie národného  projektu „Pomáhajúce  profesie v edukácií detí a žiakov“– celkovej výške </w:t>
      </w:r>
      <w:r>
        <w:rPr>
          <w:b w:val="0"/>
          <w:bCs/>
          <w:sz w:val="22"/>
          <w:szCs w:val="22"/>
        </w:rPr>
        <w:t>31810,93</w:t>
      </w:r>
      <w:r w:rsidRPr="006339A2">
        <w:rPr>
          <w:b w:val="0"/>
          <w:bCs/>
          <w:sz w:val="22"/>
          <w:szCs w:val="22"/>
        </w:rPr>
        <w:t>€ , použitá na mzdové náklady asistenta učiteľa a sociálneho pedagóga</w:t>
      </w:r>
    </w:p>
    <w:p w:rsidR="0074223E" w:rsidRPr="006339A2" w:rsidRDefault="0074223E" w:rsidP="0074223E">
      <w:pPr>
        <w:pStyle w:val="Zkladntext"/>
        <w:ind w:left="709"/>
        <w:jc w:val="left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>dotá</w:t>
      </w:r>
      <w:r>
        <w:rPr>
          <w:b w:val="0"/>
          <w:bCs/>
          <w:sz w:val="22"/>
          <w:szCs w:val="22"/>
        </w:rPr>
        <w:t>cia na vybavenie oddelenia MŠ pre  predškolákov</w:t>
      </w:r>
      <w:r w:rsidRPr="006339A2">
        <w:rPr>
          <w:b w:val="0"/>
          <w:bCs/>
          <w:sz w:val="22"/>
          <w:szCs w:val="22"/>
        </w:rPr>
        <w:t xml:space="preserve">  vo výške </w:t>
      </w:r>
      <w:r>
        <w:rPr>
          <w:b w:val="0"/>
          <w:bCs/>
          <w:sz w:val="22"/>
          <w:szCs w:val="22"/>
        </w:rPr>
        <w:t>10000,-</w:t>
      </w:r>
      <w:r w:rsidRPr="006339A2">
        <w:rPr>
          <w:b w:val="0"/>
          <w:bCs/>
          <w:sz w:val="22"/>
          <w:szCs w:val="22"/>
        </w:rPr>
        <w:t>€</w:t>
      </w:r>
      <w:r>
        <w:rPr>
          <w:b w:val="0"/>
          <w:bCs/>
          <w:sz w:val="22"/>
          <w:szCs w:val="22"/>
        </w:rPr>
        <w:t>, použitých na nákup zariadenia a opravu priestorov.</w:t>
      </w:r>
    </w:p>
    <w:p w:rsidR="0074223E" w:rsidRDefault="0074223E" w:rsidP="0074223E">
      <w:pPr>
        <w:pStyle w:val="Odsekzoznamu"/>
        <w:rPr>
          <w:b/>
          <w:bCs/>
          <w:sz w:val="22"/>
          <w:szCs w:val="22"/>
        </w:rPr>
      </w:pPr>
    </w:p>
    <w:p w:rsidR="0074223E" w:rsidRPr="006339A2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transfer </w:t>
      </w:r>
      <w:r w:rsidRPr="006339A2">
        <w:rPr>
          <w:b w:val="0"/>
          <w:bCs/>
          <w:sz w:val="22"/>
          <w:szCs w:val="22"/>
        </w:rPr>
        <w:t xml:space="preserve"> na </w:t>
      </w:r>
      <w:r>
        <w:rPr>
          <w:b w:val="0"/>
          <w:bCs/>
          <w:sz w:val="22"/>
          <w:szCs w:val="22"/>
        </w:rPr>
        <w:t>projekt – Spolu múdrejší 3</w:t>
      </w:r>
      <w:r w:rsidRPr="006339A2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v ZŠ </w:t>
      </w:r>
      <w:r w:rsidRPr="006339A2">
        <w:rPr>
          <w:b w:val="0"/>
          <w:bCs/>
          <w:sz w:val="22"/>
          <w:szCs w:val="22"/>
        </w:rPr>
        <w:t xml:space="preserve"> vo výške </w:t>
      </w:r>
      <w:r>
        <w:rPr>
          <w:b w:val="0"/>
          <w:bCs/>
          <w:sz w:val="22"/>
          <w:szCs w:val="22"/>
        </w:rPr>
        <w:t>3750,-</w:t>
      </w:r>
      <w:r w:rsidRPr="006339A2">
        <w:rPr>
          <w:b w:val="0"/>
          <w:bCs/>
          <w:sz w:val="22"/>
          <w:szCs w:val="22"/>
        </w:rPr>
        <w:t>€</w:t>
      </w:r>
    </w:p>
    <w:p w:rsidR="0074223E" w:rsidRPr="006339A2" w:rsidRDefault="0074223E" w:rsidP="0074223E">
      <w:pPr>
        <w:pStyle w:val="Zkladntext"/>
        <w:ind w:left="709"/>
        <w:jc w:val="left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 w:rsidRPr="006339A2">
        <w:rPr>
          <w:b w:val="0"/>
          <w:bCs/>
          <w:sz w:val="22"/>
          <w:szCs w:val="22"/>
        </w:rPr>
        <w:t>prostriedky z prenesených kompetencií prijatých v roku  20</w:t>
      </w:r>
      <w:r>
        <w:rPr>
          <w:b w:val="0"/>
          <w:bCs/>
          <w:sz w:val="22"/>
          <w:szCs w:val="22"/>
        </w:rPr>
        <w:t>21</w:t>
      </w:r>
      <w:r w:rsidRPr="006339A2">
        <w:rPr>
          <w:b w:val="0"/>
          <w:bCs/>
          <w:sz w:val="22"/>
          <w:szCs w:val="22"/>
        </w:rPr>
        <w:t xml:space="preserve"> vo výške </w:t>
      </w:r>
      <w:r>
        <w:rPr>
          <w:b w:val="0"/>
          <w:bCs/>
          <w:sz w:val="22"/>
          <w:szCs w:val="22"/>
        </w:rPr>
        <w:t>11309,96</w:t>
      </w:r>
      <w:r w:rsidRPr="006339A2">
        <w:rPr>
          <w:b w:val="0"/>
          <w:bCs/>
          <w:sz w:val="22"/>
          <w:szCs w:val="22"/>
        </w:rPr>
        <w:t>€</w:t>
      </w:r>
    </w:p>
    <w:p w:rsidR="0074223E" w:rsidRDefault="0074223E" w:rsidP="0074223E">
      <w:pPr>
        <w:pStyle w:val="Odsekzoznamu"/>
        <w:rPr>
          <w:b/>
          <w:bCs/>
          <w:sz w:val="22"/>
          <w:szCs w:val="22"/>
        </w:rPr>
      </w:pPr>
    </w:p>
    <w:p w:rsidR="0074223E" w:rsidRPr="006339A2" w:rsidRDefault="0074223E" w:rsidP="0074223E">
      <w:pPr>
        <w:pStyle w:val="Zkladntext"/>
        <w:numPr>
          <w:ilvl w:val="0"/>
          <w:numId w:val="3"/>
        </w:numPr>
        <w:suppressAutoHyphens w:val="0"/>
        <w:ind w:left="709" w:hanging="283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transfer </w:t>
      </w:r>
      <w:r w:rsidRPr="006339A2">
        <w:rPr>
          <w:b w:val="0"/>
          <w:bCs/>
          <w:sz w:val="22"/>
          <w:szCs w:val="22"/>
        </w:rPr>
        <w:t xml:space="preserve"> na </w:t>
      </w:r>
      <w:r>
        <w:rPr>
          <w:b w:val="0"/>
          <w:bCs/>
          <w:sz w:val="22"/>
          <w:szCs w:val="22"/>
        </w:rPr>
        <w:t xml:space="preserve">projekt ERAZMUS </w:t>
      </w:r>
      <w:r w:rsidRPr="006339A2">
        <w:rPr>
          <w:b w:val="0"/>
          <w:bCs/>
          <w:sz w:val="22"/>
          <w:szCs w:val="22"/>
        </w:rPr>
        <w:t xml:space="preserve"> vo výške </w:t>
      </w:r>
      <w:r>
        <w:rPr>
          <w:b w:val="0"/>
          <w:bCs/>
          <w:sz w:val="22"/>
          <w:szCs w:val="22"/>
        </w:rPr>
        <w:t>28107,07</w:t>
      </w:r>
      <w:r w:rsidRPr="006339A2">
        <w:rPr>
          <w:b w:val="0"/>
          <w:bCs/>
          <w:sz w:val="22"/>
          <w:szCs w:val="22"/>
        </w:rPr>
        <w:t>€</w:t>
      </w:r>
    </w:p>
    <w:p w:rsidR="0074223E" w:rsidRPr="006339A2" w:rsidRDefault="0074223E" w:rsidP="0074223E">
      <w:pPr>
        <w:pStyle w:val="Zkladntext"/>
        <w:ind w:left="709"/>
        <w:jc w:val="left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  <w:u w:val="single"/>
        </w:rPr>
      </w:pPr>
    </w:p>
    <w:p w:rsidR="0074223E" w:rsidRPr="00080949" w:rsidRDefault="0074223E" w:rsidP="0074223E">
      <w:pPr>
        <w:pStyle w:val="Zkladntext"/>
        <w:jc w:val="left"/>
        <w:rPr>
          <w:b w:val="0"/>
          <w:bCs/>
          <w:sz w:val="22"/>
          <w:szCs w:val="22"/>
          <w:u w:val="single"/>
        </w:rPr>
      </w:pPr>
      <w:r w:rsidRPr="00080949">
        <w:rPr>
          <w:b w:val="0"/>
          <w:bCs/>
          <w:sz w:val="22"/>
          <w:szCs w:val="22"/>
          <w:u w:val="single"/>
        </w:rPr>
        <w:t>MATERSKÁ ŠKOLA</w:t>
      </w:r>
    </w:p>
    <w:p w:rsidR="0074223E" w:rsidRPr="00080949" w:rsidRDefault="0074223E" w:rsidP="0074223E">
      <w:pPr>
        <w:pStyle w:val="Zkladntext"/>
        <w:ind w:firstLine="567"/>
        <w:jc w:val="left"/>
        <w:rPr>
          <w:b w:val="0"/>
          <w:bCs/>
          <w:sz w:val="22"/>
          <w:szCs w:val="22"/>
        </w:rPr>
      </w:pPr>
    </w:p>
    <w:p w:rsidR="0074223E" w:rsidRPr="00080949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 w:rsidRPr="00080949">
        <w:rPr>
          <w:b w:val="0"/>
          <w:bCs/>
          <w:sz w:val="22"/>
          <w:szCs w:val="22"/>
        </w:rPr>
        <w:t>V</w:t>
      </w:r>
      <w:r>
        <w:rPr>
          <w:b w:val="0"/>
          <w:bCs/>
          <w:sz w:val="22"/>
          <w:szCs w:val="22"/>
        </w:rPr>
        <w:t xml:space="preserve"> roku</w:t>
      </w:r>
      <w:r w:rsidRPr="00080949">
        <w:rPr>
          <w:b w:val="0"/>
          <w:bCs/>
          <w:sz w:val="22"/>
          <w:szCs w:val="22"/>
        </w:rPr>
        <w:t> 20</w:t>
      </w:r>
      <w:r>
        <w:rPr>
          <w:b w:val="0"/>
          <w:bCs/>
          <w:sz w:val="22"/>
          <w:szCs w:val="22"/>
        </w:rPr>
        <w:t xml:space="preserve">22 </w:t>
      </w:r>
      <w:r w:rsidRPr="00080949">
        <w:rPr>
          <w:b w:val="0"/>
          <w:bCs/>
          <w:sz w:val="22"/>
          <w:szCs w:val="22"/>
        </w:rPr>
        <w:t xml:space="preserve">bolo stredisko MŠ financované z originálnych kompetencií zriaďovateľa vo výške </w:t>
      </w:r>
      <w:r>
        <w:rPr>
          <w:b w:val="0"/>
          <w:bCs/>
          <w:sz w:val="22"/>
          <w:szCs w:val="22"/>
        </w:rPr>
        <w:t>51268,92</w:t>
      </w:r>
      <w:r w:rsidRPr="00080949">
        <w:rPr>
          <w:b w:val="0"/>
          <w:bCs/>
          <w:sz w:val="22"/>
          <w:szCs w:val="22"/>
        </w:rPr>
        <w:t>€.</w:t>
      </w:r>
      <w:r>
        <w:rPr>
          <w:b w:val="0"/>
          <w:bCs/>
          <w:sz w:val="22"/>
          <w:szCs w:val="22"/>
        </w:rPr>
        <w:t xml:space="preserve"> 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Príspevok bol použitý </w:t>
      </w:r>
      <w:r w:rsidRPr="00080949">
        <w:rPr>
          <w:b w:val="0"/>
          <w:bCs/>
          <w:sz w:val="22"/>
          <w:szCs w:val="22"/>
        </w:rPr>
        <w:t xml:space="preserve"> na mzdové náklady vo výške </w:t>
      </w:r>
      <w:r>
        <w:rPr>
          <w:b w:val="0"/>
          <w:bCs/>
          <w:sz w:val="22"/>
          <w:szCs w:val="22"/>
        </w:rPr>
        <w:t>45152,09</w:t>
      </w:r>
      <w:r w:rsidRPr="00080949">
        <w:rPr>
          <w:b w:val="0"/>
          <w:bCs/>
          <w:sz w:val="22"/>
          <w:szCs w:val="22"/>
        </w:rPr>
        <w:t>€  a</w:t>
      </w:r>
      <w:r>
        <w:rPr>
          <w:b w:val="0"/>
          <w:bCs/>
          <w:sz w:val="22"/>
          <w:szCs w:val="22"/>
        </w:rPr>
        <w:t> </w:t>
      </w:r>
      <w:r w:rsidRPr="00080949">
        <w:rPr>
          <w:b w:val="0"/>
          <w:bCs/>
          <w:sz w:val="22"/>
          <w:szCs w:val="22"/>
        </w:rPr>
        <w:t>prevádzkové</w:t>
      </w:r>
      <w:r>
        <w:rPr>
          <w:b w:val="0"/>
          <w:bCs/>
          <w:sz w:val="22"/>
          <w:szCs w:val="22"/>
        </w:rPr>
        <w:t xml:space="preserve"> </w:t>
      </w:r>
      <w:r w:rsidRPr="00080949">
        <w:rPr>
          <w:b w:val="0"/>
          <w:bCs/>
          <w:sz w:val="22"/>
          <w:szCs w:val="22"/>
        </w:rPr>
        <w:t xml:space="preserve">náklady vo výške </w:t>
      </w:r>
      <w:r>
        <w:rPr>
          <w:b w:val="0"/>
          <w:bCs/>
          <w:sz w:val="22"/>
          <w:szCs w:val="22"/>
        </w:rPr>
        <w:t>6116,83</w:t>
      </w:r>
      <w:r w:rsidRPr="00080949">
        <w:rPr>
          <w:b w:val="0"/>
          <w:bCs/>
          <w:sz w:val="22"/>
          <w:szCs w:val="22"/>
        </w:rPr>
        <w:t>€</w:t>
      </w:r>
      <w:r>
        <w:rPr>
          <w:b w:val="0"/>
          <w:bCs/>
          <w:sz w:val="22"/>
          <w:szCs w:val="22"/>
        </w:rPr>
        <w:t xml:space="preserve"> mzdové náklady na decembrové mzdy, ktoré mali byť prenesené na depozitný účet boli  vo výške 5850,31€ dofinancované zriaďovateľom až v roku 2023. 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V roku 2022 výška príjmu v  stredisku MŠ </w:t>
      </w:r>
      <w:r w:rsidRPr="00080949">
        <w:rPr>
          <w:b w:val="0"/>
          <w:bCs/>
          <w:sz w:val="22"/>
          <w:szCs w:val="22"/>
        </w:rPr>
        <w:t>z poplatkov na čiastočnú  úhradu nákladov spojených  s hmotným zabezpečením školy od rodičov</w:t>
      </w:r>
      <w:r>
        <w:rPr>
          <w:b w:val="0"/>
          <w:bCs/>
          <w:sz w:val="22"/>
          <w:szCs w:val="22"/>
        </w:rPr>
        <w:t xml:space="preserve"> dosiahla  sumu 824,-€. 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Pr="00080949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K</w:t>
      </w:r>
      <w:r w:rsidRPr="00080949">
        <w:rPr>
          <w:b w:val="0"/>
          <w:bCs/>
          <w:sz w:val="22"/>
          <w:szCs w:val="22"/>
        </w:rPr>
        <w:t>ompenzáci</w:t>
      </w:r>
      <w:r>
        <w:rPr>
          <w:b w:val="0"/>
          <w:bCs/>
          <w:sz w:val="22"/>
          <w:szCs w:val="22"/>
        </w:rPr>
        <w:t>o</w:t>
      </w:r>
      <w:r w:rsidRPr="00080949">
        <w:rPr>
          <w:b w:val="0"/>
          <w:bCs/>
          <w:sz w:val="22"/>
          <w:szCs w:val="22"/>
        </w:rPr>
        <w:t>u poplatkov na čiastočnú úhradu nákladov spojených  s hmotným zabezpečením školy od rodičov pre predškolákov, ktorým boli poplatky odpustené, MŠ SR dofinancovalo MŠ</w:t>
      </w:r>
      <w:r>
        <w:rPr>
          <w:b w:val="0"/>
          <w:bCs/>
          <w:sz w:val="22"/>
          <w:szCs w:val="22"/>
        </w:rPr>
        <w:t xml:space="preserve"> z prenesených kompetencií </w:t>
      </w:r>
      <w:r w:rsidRPr="00080949">
        <w:rPr>
          <w:b w:val="0"/>
          <w:bCs/>
          <w:sz w:val="22"/>
          <w:szCs w:val="22"/>
        </w:rPr>
        <w:t xml:space="preserve"> vo výške </w:t>
      </w:r>
      <w:r>
        <w:rPr>
          <w:b w:val="0"/>
          <w:bCs/>
          <w:sz w:val="22"/>
          <w:szCs w:val="22"/>
        </w:rPr>
        <w:t>3438</w:t>
      </w:r>
      <w:r w:rsidRPr="00080949">
        <w:rPr>
          <w:b w:val="0"/>
          <w:bCs/>
          <w:sz w:val="22"/>
          <w:szCs w:val="22"/>
        </w:rPr>
        <w:t>,-€</w:t>
      </w:r>
      <w:r>
        <w:rPr>
          <w:b w:val="0"/>
          <w:bCs/>
          <w:sz w:val="22"/>
          <w:szCs w:val="22"/>
        </w:rPr>
        <w:t>. Dotácia</w:t>
      </w:r>
      <w:r w:rsidRPr="00080949">
        <w:rPr>
          <w:b w:val="0"/>
          <w:bCs/>
          <w:sz w:val="22"/>
          <w:szCs w:val="22"/>
        </w:rPr>
        <w:t xml:space="preserve"> bol</w:t>
      </w:r>
      <w:r>
        <w:rPr>
          <w:b w:val="0"/>
          <w:bCs/>
          <w:sz w:val="22"/>
          <w:szCs w:val="22"/>
        </w:rPr>
        <w:t>a</w:t>
      </w:r>
      <w:r w:rsidRPr="00080949">
        <w:rPr>
          <w:b w:val="0"/>
          <w:bCs/>
          <w:sz w:val="22"/>
          <w:szCs w:val="22"/>
        </w:rPr>
        <w:t xml:space="preserve"> použit</w:t>
      </w:r>
      <w:r>
        <w:rPr>
          <w:b w:val="0"/>
          <w:bCs/>
          <w:sz w:val="22"/>
          <w:szCs w:val="22"/>
        </w:rPr>
        <w:t>á</w:t>
      </w:r>
      <w:r w:rsidRPr="00080949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na odmenu pre pedagogických pracovníkov a nákup učebných pomôcok  a hračiek. </w:t>
      </w:r>
      <w:r w:rsidRPr="00080949">
        <w:rPr>
          <w:b w:val="0"/>
          <w:bCs/>
          <w:sz w:val="22"/>
          <w:szCs w:val="22"/>
        </w:rPr>
        <w:t xml:space="preserve"> 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  <w:u w:val="single"/>
        </w:rPr>
      </w:pPr>
    </w:p>
    <w:p w:rsidR="0074223E" w:rsidRPr="00080949" w:rsidRDefault="0074223E" w:rsidP="0074223E">
      <w:pPr>
        <w:pStyle w:val="Zkladntext"/>
        <w:jc w:val="left"/>
        <w:rPr>
          <w:b w:val="0"/>
          <w:bCs/>
          <w:sz w:val="22"/>
          <w:szCs w:val="22"/>
          <w:u w:val="single"/>
        </w:rPr>
      </w:pPr>
      <w:r w:rsidRPr="00080949">
        <w:rPr>
          <w:b w:val="0"/>
          <w:bCs/>
          <w:sz w:val="22"/>
          <w:szCs w:val="22"/>
          <w:u w:val="single"/>
        </w:rPr>
        <w:t xml:space="preserve">ŠKOLSKÝ KLUB DETÍ </w:t>
      </w:r>
    </w:p>
    <w:p w:rsidR="0074223E" w:rsidRPr="00080949" w:rsidRDefault="0074223E" w:rsidP="0074223E">
      <w:pPr>
        <w:pStyle w:val="Zkladntext"/>
        <w:ind w:firstLine="567"/>
        <w:jc w:val="left"/>
        <w:rPr>
          <w:b w:val="0"/>
          <w:bCs/>
          <w:sz w:val="22"/>
          <w:szCs w:val="22"/>
        </w:rPr>
      </w:pPr>
    </w:p>
    <w:p w:rsidR="0074223E" w:rsidRPr="00080949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 w:rsidRPr="00080949">
        <w:rPr>
          <w:b w:val="0"/>
          <w:bCs/>
          <w:sz w:val="22"/>
          <w:szCs w:val="22"/>
        </w:rPr>
        <w:t>V 20</w:t>
      </w:r>
      <w:r>
        <w:rPr>
          <w:b w:val="0"/>
          <w:bCs/>
          <w:sz w:val="22"/>
          <w:szCs w:val="22"/>
        </w:rPr>
        <w:t>22</w:t>
      </w:r>
      <w:r w:rsidRPr="00080949">
        <w:rPr>
          <w:b w:val="0"/>
          <w:bCs/>
          <w:sz w:val="22"/>
          <w:szCs w:val="22"/>
        </w:rPr>
        <w:t xml:space="preserve"> bolo stredisko ŠKD  financované z originálnych kompetencií zriaďovateľa vo výške </w:t>
      </w:r>
      <w:r>
        <w:rPr>
          <w:b w:val="0"/>
          <w:bCs/>
          <w:sz w:val="22"/>
          <w:szCs w:val="22"/>
        </w:rPr>
        <w:t>14001,59</w:t>
      </w:r>
      <w:r w:rsidRPr="00080949">
        <w:rPr>
          <w:b w:val="0"/>
          <w:bCs/>
          <w:sz w:val="22"/>
          <w:szCs w:val="22"/>
        </w:rPr>
        <w:t>€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  <w:r w:rsidRPr="00080949">
        <w:rPr>
          <w:b w:val="0"/>
          <w:bCs/>
          <w:sz w:val="22"/>
          <w:szCs w:val="22"/>
        </w:rPr>
        <w:t xml:space="preserve">Tieto prostriedky boli využité na mzdové náklady vo výške </w:t>
      </w:r>
      <w:r>
        <w:rPr>
          <w:b w:val="0"/>
          <w:bCs/>
          <w:sz w:val="22"/>
          <w:szCs w:val="22"/>
        </w:rPr>
        <w:t>11842,27</w:t>
      </w:r>
      <w:r w:rsidRPr="00080949">
        <w:rPr>
          <w:b w:val="0"/>
          <w:bCs/>
          <w:sz w:val="22"/>
          <w:szCs w:val="22"/>
        </w:rPr>
        <w:t xml:space="preserve">€ a prevádzkové  zabezpečenie strediska vo výške </w:t>
      </w:r>
      <w:r>
        <w:rPr>
          <w:b w:val="0"/>
          <w:bCs/>
          <w:sz w:val="22"/>
          <w:szCs w:val="22"/>
        </w:rPr>
        <w:t>2159,32</w:t>
      </w:r>
      <w:r w:rsidRPr="00080949">
        <w:rPr>
          <w:b w:val="0"/>
          <w:bCs/>
          <w:sz w:val="22"/>
          <w:szCs w:val="22"/>
        </w:rPr>
        <w:t>€</w:t>
      </w:r>
      <w:r>
        <w:rPr>
          <w:b w:val="0"/>
          <w:bCs/>
          <w:sz w:val="22"/>
          <w:szCs w:val="22"/>
        </w:rPr>
        <w:t>,</w:t>
      </w:r>
      <w:r w:rsidRPr="00AD595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mzdové náklady na decembrové mzdy, ktoré mali byť prenesené na depozitný účet boli  vo výške 1721,89€ dofinancované zriaďovateľom až v roku 2023. </w:t>
      </w:r>
    </w:p>
    <w:p w:rsidR="0074223E" w:rsidRPr="00080949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</w:p>
    <w:p w:rsidR="0074223E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V roku 2022 výška príjmu v  stredisku ŠKD </w:t>
      </w:r>
      <w:r w:rsidRPr="00080949">
        <w:rPr>
          <w:b w:val="0"/>
          <w:bCs/>
          <w:sz w:val="22"/>
          <w:szCs w:val="22"/>
        </w:rPr>
        <w:t>z poplatkov na čiastočnú  úhradu nákladov spojených  s hmotným zabezpečením školy od rodičov</w:t>
      </w:r>
      <w:r>
        <w:rPr>
          <w:b w:val="0"/>
          <w:bCs/>
          <w:sz w:val="22"/>
          <w:szCs w:val="22"/>
        </w:rPr>
        <w:t xml:space="preserve"> dosiahla sumu 2124,-€. </w:t>
      </w:r>
    </w:p>
    <w:p w:rsidR="0074223E" w:rsidRDefault="0074223E" w:rsidP="0074223E">
      <w:pPr>
        <w:pStyle w:val="Zkladntext"/>
        <w:jc w:val="both"/>
        <w:rPr>
          <w:b w:val="0"/>
          <w:bCs/>
          <w:sz w:val="22"/>
          <w:szCs w:val="22"/>
        </w:rPr>
      </w:pPr>
    </w:p>
    <w:p w:rsidR="0074223E" w:rsidRPr="00080949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K</w:t>
      </w:r>
      <w:r w:rsidRPr="00080949">
        <w:rPr>
          <w:b w:val="0"/>
          <w:bCs/>
          <w:sz w:val="22"/>
          <w:szCs w:val="22"/>
        </w:rPr>
        <w:t>ompenzáci</w:t>
      </w:r>
      <w:r>
        <w:rPr>
          <w:b w:val="0"/>
          <w:bCs/>
          <w:sz w:val="22"/>
          <w:szCs w:val="22"/>
        </w:rPr>
        <w:t>o</w:t>
      </w:r>
      <w:r w:rsidRPr="00080949">
        <w:rPr>
          <w:b w:val="0"/>
          <w:bCs/>
          <w:sz w:val="22"/>
          <w:szCs w:val="22"/>
        </w:rPr>
        <w:t xml:space="preserve">u poplatkov na čiastočnú úhradu nákladov spojených  s hmotným zabezpečením školy od rodičov pre </w:t>
      </w:r>
      <w:r>
        <w:rPr>
          <w:b w:val="0"/>
          <w:bCs/>
          <w:sz w:val="22"/>
          <w:szCs w:val="22"/>
        </w:rPr>
        <w:t>žiakov v ŠKD</w:t>
      </w:r>
      <w:r w:rsidRPr="00080949">
        <w:rPr>
          <w:b w:val="0"/>
          <w:bCs/>
          <w:sz w:val="22"/>
          <w:szCs w:val="22"/>
        </w:rPr>
        <w:t xml:space="preserve">, ktorým boli poplatky odpustené, MŠ SR dofinancovalo </w:t>
      </w:r>
      <w:r>
        <w:rPr>
          <w:b w:val="0"/>
          <w:bCs/>
          <w:sz w:val="22"/>
          <w:szCs w:val="22"/>
        </w:rPr>
        <w:t xml:space="preserve">ŠKD z prenesených kompetencií </w:t>
      </w:r>
      <w:r w:rsidRPr="00080949">
        <w:rPr>
          <w:b w:val="0"/>
          <w:bCs/>
          <w:sz w:val="22"/>
          <w:szCs w:val="22"/>
        </w:rPr>
        <w:t xml:space="preserve"> vo výške </w:t>
      </w:r>
      <w:r>
        <w:rPr>
          <w:b w:val="0"/>
          <w:bCs/>
          <w:sz w:val="22"/>
          <w:szCs w:val="22"/>
        </w:rPr>
        <w:t>1215</w:t>
      </w:r>
      <w:r w:rsidRPr="00080949">
        <w:rPr>
          <w:b w:val="0"/>
          <w:bCs/>
          <w:sz w:val="22"/>
          <w:szCs w:val="22"/>
        </w:rPr>
        <w:t>,-€</w:t>
      </w:r>
      <w:r>
        <w:rPr>
          <w:b w:val="0"/>
          <w:bCs/>
          <w:sz w:val="22"/>
          <w:szCs w:val="22"/>
        </w:rPr>
        <w:t>. Dotácia</w:t>
      </w:r>
      <w:r w:rsidRPr="00080949">
        <w:rPr>
          <w:b w:val="0"/>
          <w:bCs/>
          <w:sz w:val="22"/>
          <w:szCs w:val="22"/>
        </w:rPr>
        <w:t xml:space="preserve"> bol</w:t>
      </w:r>
      <w:r>
        <w:rPr>
          <w:b w:val="0"/>
          <w:bCs/>
          <w:sz w:val="22"/>
          <w:szCs w:val="22"/>
        </w:rPr>
        <w:t>a</w:t>
      </w:r>
      <w:r w:rsidRPr="00080949">
        <w:rPr>
          <w:b w:val="0"/>
          <w:bCs/>
          <w:sz w:val="22"/>
          <w:szCs w:val="22"/>
        </w:rPr>
        <w:t xml:space="preserve"> použit</w:t>
      </w:r>
      <w:r>
        <w:rPr>
          <w:b w:val="0"/>
          <w:bCs/>
          <w:sz w:val="22"/>
          <w:szCs w:val="22"/>
        </w:rPr>
        <w:t>á</w:t>
      </w:r>
      <w:r w:rsidRPr="00080949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na nákup učebných pomôcok  a vybavenia ŠKD. </w:t>
      </w:r>
      <w:r w:rsidRPr="00080949">
        <w:rPr>
          <w:b w:val="0"/>
          <w:bCs/>
          <w:sz w:val="22"/>
          <w:szCs w:val="22"/>
        </w:rPr>
        <w:t xml:space="preserve"> 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  <w:u w:val="single"/>
        </w:rPr>
      </w:pPr>
    </w:p>
    <w:p w:rsidR="0074223E" w:rsidRDefault="0074223E" w:rsidP="0074223E">
      <w:pPr>
        <w:pStyle w:val="Zkladntext"/>
        <w:jc w:val="both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jc w:val="both"/>
        <w:rPr>
          <w:b w:val="0"/>
          <w:bCs/>
          <w:sz w:val="22"/>
          <w:szCs w:val="22"/>
          <w:u w:val="single"/>
        </w:rPr>
      </w:pPr>
    </w:p>
    <w:p w:rsidR="0074223E" w:rsidRDefault="0074223E" w:rsidP="0074223E">
      <w:pPr>
        <w:pStyle w:val="Zkladntext"/>
        <w:jc w:val="both"/>
        <w:rPr>
          <w:b w:val="0"/>
          <w:bCs/>
          <w:sz w:val="22"/>
          <w:szCs w:val="22"/>
          <w:u w:val="single"/>
        </w:rPr>
      </w:pPr>
      <w:r w:rsidRPr="00080949">
        <w:rPr>
          <w:b w:val="0"/>
          <w:bCs/>
          <w:sz w:val="22"/>
          <w:szCs w:val="22"/>
          <w:u w:val="single"/>
        </w:rPr>
        <w:t>ŠKOLSKÁ JEDÁLEŇ A</w:t>
      </w:r>
      <w:r>
        <w:rPr>
          <w:b w:val="0"/>
          <w:bCs/>
          <w:sz w:val="22"/>
          <w:szCs w:val="22"/>
          <w:u w:val="single"/>
        </w:rPr>
        <w:t> </w:t>
      </w:r>
      <w:r w:rsidRPr="00080949">
        <w:rPr>
          <w:b w:val="0"/>
          <w:bCs/>
          <w:sz w:val="22"/>
          <w:szCs w:val="22"/>
          <w:u w:val="single"/>
        </w:rPr>
        <w:t>KUCHYŇA</w:t>
      </w:r>
    </w:p>
    <w:p w:rsidR="0074223E" w:rsidRPr="00080949" w:rsidRDefault="0074223E" w:rsidP="0074223E">
      <w:pPr>
        <w:pStyle w:val="Zkladntext"/>
        <w:jc w:val="both"/>
        <w:rPr>
          <w:b w:val="0"/>
          <w:bCs/>
          <w:sz w:val="22"/>
          <w:szCs w:val="22"/>
        </w:rPr>
      </w:pPr>
    </w:p>
    <w:p w:rsidR="0074223E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 w:rsidRPr="00080949">
        <w:rPr>
          <w:b w:val="0"/>
          <w:bCs/>
          <w:sz w:val="22"/>
          <w:szCs w:val="22"/>
        </w:rPr>
        <w:t>V roku</w:t>
      </w:r>
      <w:r w:rsidRPr="00080949">
        <w:rPr>
          <w:sz w:val="22"/>
          <w:szCs w:val="22"/>
        </w:rPr>
        <w:t xml:space="preserve"> </w:t>
      </w:r>
      <w:r w:rsidRPr="00080949">
        <w:rPr>
          <w:b w:val="0"/>
          <w:bCs/>
          <w:sz w:val="22"/>
          <w:szCs w:val="22"/>
        </w:rPr>
        <w:t>20</w:t>
      </w:r>
      <w:r>
        <w:rPr>
          <w:b w:val="0"/>
          <w:bCs/>
          <w:sz w:val="22"/>
          <w:szCs w:val="22"/>
        </w:rPr>
        <w:t>22</w:t>
      </w:r>
      <w:r w:rsidRPr="00080949">
        <w:rPr>
          <w:b w:val="0"/>
          <w:bCs/>
          <w:sz w:val="22"/>
          <w:szCs w:val="22"/>
        </w:rPr>
        <w:t xml:space="preserve"> bolo  stredisko školská kuchyňa a jedáleň financované z originálnych kompetencií zriaďovateľa vo výške </w:t>
      </w:r>
      <w:r>
        <w:rPr>
          <w:b w:val="0"/>
          <w:bCs/>
          <w:sz w:val="22"/>
          <w:szCs w:val="22"/>
        </w:rPr>
        <w:t>59408,66</w:t>
      </w:r>
      <w:r w:rsidRPr="00080949">
        <w:rPr>
          <w:b w:val="0"/>
          <w:bCs/>
          <w:sz w:val="22"/>
          <w:szCs w:val="22"/>
        </w:rPr>
        <w:t>€</w:t>
      </w:r>
      <w:r>
        <w:rPr>
          <w:b w:val="0"/>
          <w:bCs/>
          <w:sz w:val="22"/>
          <w:szCs w:val="22"/>
        </w:rPr>
        <w:t xml:space="preserve">. </w:t>
      </w:r>
      <w:r w:rsidRPr="00080949">
        <w:rPr>
          <w:b w:val="0"/>
          <w:bCs/>
          <w:sz w:val="22"/>
          <w:szCs w:val="22"/>
        </w:rPr>
        <w:t xml:space="preserve">Tieto  prostriedky boli využité na mzdové náklady  vo výške </w:t>
      </w:r>
      <w:r>
        <w:rPr>
          <w:b w:val="0"/>
          <w:bCs/>
          <w:sz w:val="22"/>
          <w:szCs w:val="22"/>
        </w:rPr>
        <w:t>52990,92</w:t>
      </w:r>
      <w:r w:rsidRPr="00080949">
        <w:rPr>
          <w:b w:val="0"/>
          <w:bCs/>
          <w:sz w:val="22"/>
          <w:szCs w:val="22"/>
        </w:rPr>
        <w:t>€</w:t>
      </w:r>
      <w:r>
        <w:rPr>
          <w:b w:val="0"/>
          <w:bCs/>
          <w:sz w:val="22"/>
          <w:szCs w:val="22"/>
        </w:rPr>
        <w:t>,</w:t>
      </w:r>
      <w:r w:rsidRPr="00080949">
        <w:rPr>
          <w:b w:val="0"/>
          <w:bCs/>
          <w:sz w:val="22"/>
          <w:szCs w:val="22"/>
        </w:rPr>
        <w:t xml:space="preserve"> </w:t>
      </w:r>
      <w:r w:rsidRPr="00080949">
        <w:rPr>
          <w:b w:val="0"/>
          <w:bCs/>
          <w:sz w:val="22"/>
          <w:szCs w:val="22"/>
        </w:rPr>
        <w:lastRenderedPageBreak/>
        <w:t xml:space="preserve">prevádzkové náklady strediska vo výške </w:t>
      </w:r>
      <w:r>
        <w:rPr>
          <w:b w:val="0"/>
          <w:bCs/>
          <w:sz w:val="22"/>
          <w:szCs w:val="22"/>
        </w:rPr>
        <w:t>6417,74</w:t>
      </w:r>
      <w:r w:rsidRPr="00080949">
        <w:rPr>
          <w:b w:val="0"/>
          <w:bCs/>
          <w:sz w:val="22"/>
          <w:szCs w:val="22"/>
        </w:rPr>
        <w:t>€</w:t>
      </w:r>
      <w:r>
        <w:rPr>
          <w:b w:val="0"/>
          <w:bCs/>
          <w:sz w:val="22"/>
          <w:szCs w:val="22"/>
        </w:rPr>
        <w:t xml:space="preserve">,  mzdové náklady na decembrové mzdy, ktoré mali byť prenesené na depozitný účet boli  vo výške 7527,80€ dofinancované zriaďovateľom až v roku 2023. 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Default="0074223E" w:rsidP="00E95911">
      <w:pPr>
        <w:pStyle w:val="Zkladntext"/>
        <w:ind w:right="282" w:firstLine="708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 činnosti strediska  ŠJ  evidujeme príjem  vo výške 13938,20</w:t>
      </w:r>
      <w:r w:rsidRPr="00080949">
        <w:rPr>
          <w:b w:val="0"/>
          <w:bCs/>
          <w:sz w:val="22"/>
          <w:szCs w:val="22"/>
        </w:rPr>
        <w:t>€ z úhrad  režijných nákladov stravovania zamestnancov</w:t>
      </w:r>
      <w:r>
        <w:rPr>
          <w:b w:val="0"/>
          <w:bCs/>
          <w:sz w:val="22"/>
          <w:szCs w:val="22"/>
        </w:rPr>
        <w:t>, žiakov a</w:t>
      </w:r>
      <w:r w:rsidRPr="00080949">
        <w:rPr>
          <w:b w:val="0"/>
          <w:bCs/>
          <w:sz w:val="22"/>
          <w:szCs w:val="22"/>
        </w:rPr>
        <w:t xml:space="preserve"> cudzích stravníkov</w:t>
      </w:r>
      <w:r>
        <w:rPr>
          <w:b w:val="0"/>
          <w:bCs/>
          <w:sz w:val="22"/>
          <w:szCs w:val="22"/>
        </w:rPr>
        <w:t xml:space="preserve"> .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  <w:u w:val="single"/>
        </w:rPr>
        <w:t>CENTRUM VOĽNÉHO ČASU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  <w:u w:val="single"/>
        </w:rPr>
      </w:pPr>
    </w:p>
    <w:p w:rsidR="0074223E" w:rsidRPr="00A509D8" w:rsidRDefault="0074223E" w:rsidP="00E95911">
      <w:pPr>
        <w:pStyle w:val="Zkladntext"/>
        <w:ind w:firstLine="708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 roku 2022 nebolo stredisko CVČ financované z originálnych kompetencií zriaďovateľa v dôsledku zníženia rozpočtu v priebehu roka.</w:t>
      </w:r>
    </w:p>
    <w:p w:rsidR="0074223E" w:rsidRDefault="0074223E" w:rsidP="0074223E">
      <w:pPr>
        <w:pStyle w:val="Zkladntext"/>
        <w:jc w:val="left"/>
        <w:rPr>
          <w:b w:val="0"/>
          <w:bCs/>
          <w:sz w:val="22"/>
          <w:szCs w:val="22"/>
        </w:rPr>
      </w:pPr>
    </w:p>
    <w:p w:rsidR="0074223E" w:rsidRDefault="0074223E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color w:val="000000"/>
          <w:shd w:val="clear" w:color="auto" w:fill="FFFF00"/>
        </w:rPr>
      </w:pPr>
      <w:r>
        <w:rPr>
          <w:b/>
          <w:bCs/>
          <w:color w:val="000000"/>
        </w:rPr>
        <w:t>Cieľ školy a jeho realizácia</w:t>
      </w:r>
    </w:p>
    <w:p w:rsidR="004A2D6A" w:rsidRDefault="004A2D6A">
      <w:pPr>
        <w:autoSpaceDE w:val="0"/>
        <w:rPr>
          <w:color w:val="000000"/>
          <w:shd w:val="clear" w:color="auto" w:fill="FFFF00"/>
        </w:rPr>
      </w:pPr>
    </w:p>
    <w:p w:rsidR="004A2D6A" w:rsidRDefault="004A2D6A" w:rsidP="000C7269">
      <w:pPr>
        <w:autoSpaceDE w:val="0"/>
        <w:ind w:firstLine="708"/>
        <w:rPr>
          <w:color w:val="000000"/>
        </w:rPr>
      </w:pPr>
      <w:r>
        <w:rPr>
          <w:color w:val="000000"/>
        </w:rPr>
        <w:t>Ciele ZŠ s MŠ Hrušov sú formulované na základe konkrétnych podmienok,  ktoré škola má a</w:t>
      </w:r>
    </w:p>
    <w:p w:rsidR="000C7269" w:rsidRDefault="004A2D6A">
      <w:pPr>
        <w:autoSpaceDE w:val="0"/>
        <w:rPr>
          <w:color w:val="000000"/>
        </w:rPr>
      </w:pPr>
      <w:r>
        <w:rPr>
          <w:color w:val="000000"/>
        </w:rPr>
        <w:t>z úloh,</w:t>
      </w:r>
      <w:r w:rsidR="001D4183">
        <w:rPr>
          <w:color w:val="000000"/>
        </w:rPr>
        <w:t xml:space="preserve"> </w:t>
      </w:r>
      <w:r>
        <w:rPr>
          <w:color w:val="000000"/>
        </w:rPr>
        <w:t xml:space="preserve">ktoré musí zabezpečovať (UP, </w:t>
      </w:r>
      <w:proofErr w:type="spellStart"/>
      <w:r w:rsidR="00A144CD">
        <w:rPr>
          <w:color w:val="000000"/>
        </w:rPr>
        <w:t>ŠkVP</w:t>
      </w:r>
      <w:proofErr w:type="spellEnd"/>
      <w:r>
        <w:rPr>
          <w:color w:val="000000"/>
        </w:rPr>
        <w:t>,</w:t>
      </w:r>
      <w:r w:rsidR="00A144CD">
        <w:rPr>
          <w:color w:val="000000"/>
        </w:rPr>
        <w:t xml:space="preserve"> Sprievodca školským rokom, </w:t>
      </w:r>
      <w:r>
        <w:rPr>
          <w:color w:val="000000"/>
        </w:rPr>
        <w:t>...).  Hlavná pozornosť je venovaná deťom, rozvoju ich individuálnych,</w:t>
      </w:r>
      <w:r w:rsidR="001D4183">
        <w:rPr>
          <w:color w:val="000000"/>
        </w:rPr>
        <w:t xml:space="preserve"> </w:t>
      </w:r>
      <w:r>
        <w:rPr>
          <w:color w:val="000000"/>
        </w:rPr>
        <w:t>charakterových, rozumo</w:t>
      </w:r>
      <w:r w:rsidR="006F60A8">
        <w:rPr>
          <w:color w:val="000000"/>
        </w:rPr>
        <w:t>vých, telesných vlastností a da</w:t>
      </w:r>
      <w:r>
        <w:rPr>
          <w:color w:val="000000"/>
        </w:rPr>
        <w:t>ností a ich záľubám. Výchovno</w:t>
      </w:r>
      <w:r w:rsidR="00DD1FFF">
        <w:rPr>
          <w:color w:val="000000"/>
        </w:rPr>
        <w:t>-</w:t>
      </w:r>
      <w:r>
        <w:rPr>
          <w:color w:val="000000"/>
        </w:rPr>
        <w:t xml:space="preserve"> vzdelávaciu činnosť smeruje k príprave žiakov na život, ktorý od nich vyžaduje, aby boli schopní kriticky a tvorivo myslieť, rýchlo a účinne riešiť problémy. Pripravuje človeka rozhľadeného, vytrvalého,</w:t>
      </w:r>
      <w:r w:rsidR="006F60A8">
        <w:rPr>
          <w:color w:val="000000"/>
        </w:rPr>
        <w:t xml:space="preserve"> </w:t>
      </w:r>
      <w:r>
        <w:rPr>
          <w:color w:val="000000"/>
        </w:rPr>
        <w:t xml:space="preserve">schopného kooperovať a pracovať v tíme. </w:t>
      </w:r>
    </w:p>
    <w:p w:rsidR="004A2D6A" w:rsidRDefault="004A2D6A" w:rsidP="000C7269">
      <w:pPr>
        <w:autoSpaceDE w:val="0"/>
        <w:ind w:firstLine="708"/>
        <w:rPr>
          <w:color w:val="000000"/>
        </w:rPr>
      </w:pPr>
      <w:r>
        <w:rPr>
          <w:color w:val="000000"/>
        </w:rPr>
        <w:t>Cieľom je dosi</w:t>
      </w:r>
      <w:r w:rsidR="0017241B">
        <w:rPr>
          <w:color w:val="000000"/>
        </w:rPr>
        <w:t>ahnuť zvýšenie gramotnosti v ob</w:t>
      </w:r>
      <w:r>
        <w:rPr>
          <w:color w:val="000000"/>
        </w:rPr>
        <w:t>lasti IKT na škole. Zabezpečuje kvalitnú prípravu žiakov v cudzích jazykoch so zreteľom na možnosti školy, so zameraním na komunikatívnosť a s ohľadom na schopnosti jednotlivých žiakov.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Formuje u žiakov tvorivý životný štýl, vnútornú motiváciu a sociálne cítenie.</w:t>
      </w:r>
      <w:r w:rsidR="000E324C">
        <w:rPr>
          <w:color w:val="000000"/>
        </w:rPr>
        <w:t xml:space="preserve"> </w:t>
      </w:r>
      <w:r>
        <w:rPr>
          <w:color w:val="000000"/>
        </w:rPr>
        <w:t>Vychováva žiakov v duchu humanistických princípov.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Na realizácii sa podieľajú nielen učitelia, vychovávatelia a prevádzkoví zamestnanci školy, ale aj rodičia, najmä prostredníctvom rodičovského združenia. Práve RZ je silným hnacím motorom, ktorý dokáže škole pomôcť po stránke ekonomickej, materiálnej a aj v ľudských zdrojoch.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 xml:space="preserve">Našim cieľom je : </w:t>
      </w:r>
      <w:r>
        <w:rPr>
          <w:color w:val="000000"/>
        </w:rPr>
        <w:tab/>
        <w:t>učiť sa konať</w:t>
      </w:r>
    </w:p>
    <w:p w:rsidR="004A2D6A" w:rsidRDefault="004A2D6A">
      <w:pPr>
        <w:autoSpaceDE w:val="0"/>
        <w:ind w:left="1416" w:firstLine="708"/>
        <w:rPr>
          <w:color w:val="000000"/>
        </w:rPr>
      </w:pPr>
      <w:r>
        <w:rPr>
          <w:color w:val="000000"/>
        </w:rPr>
        <w:t>učiť sa žiť s ľuďmi</w:t>
      </w:r>
    </w:p>
    <w:p w:rsidR="004A2D6A" w:rsidRDefault="004A2D6A">
      <w:pPr>
        <w:autoSpaceDE w:val="0"/>
        <w:ind w:left="1416" w:firstLine="708"/>
        <w:rPr>
          <w:color w:val="000000"/>
        </w:rPr>
      </w:pPr>
      <w:r>
        <w:rPr>
          <w:color w:val="000000"/>
        </w:rPr>
        <w:t>učiť sa byť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 w:rsidP="000C7269">
      <w:pPr>
        <w:autoSpaceDE w:val="0"/>
        <w:ind w:firstLine="708"/>
        <w:rPr>
          <w:color w:val="000000"/>
        </w:rPr>
      </w:pPr>
      <w:r>
        <w:rPr>
          <w:color w:val="000000"/>
        </w:rPr>
        <w:t>Škola zabezpečuje podmienky na vzdelávanie žiakov so špeciálnymi výchovno-vzdelávacími</w:t>
      </w:r>
      <w:r w:rsidR="00833826">
        <w:rPr>
          <w:color w:val="000000"/>
        </w:rPr>
        <w:t xml:space="preserve"> </w:t>
      </w:r>
      <w:r>
        <w:rPr>
          <w:color w:val="000000"/>
        </w:rPr>
        <w:t>potrebami tak, aby mali rovnocenný prístup ku vzdelaniu..</w:t>
      </w:r>
    </w:p>
    <w:p w:rsidR="001365BB" w:rsidRDefault="001365BB" w:rsidP="000C7269">
      <w:pPr>
        <w:autoSpaceDE w:val="0"/>
        <w:ind w:firstLine="708"/>
        <w:rPr>
          <w:color w:val="000000"/>
        </w:rPr>
      </w:pPr>
    </w:p>
    <w:p w:rsidR="001365BB" w:rsidRDefault="001365BB" w:rsidP="000C7269">
      <w:pPr>
        <w:autoSpaceDE w:val="0"/>
        <w:ind w:firstLine="708"/>
        <w:rPr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Cieľ školy vychádza zo strategického plánu a koncepcie rozvoja školy. Je zameraný na nasledovné oblasti: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– žiaci školy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– výchovno-vzdelávacia práca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– práca s ľuďmi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– materiálno technický stav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– financovanie školy</w:t>
      </w:r>
    </w:p>
    <w:p w:rsidR="004A2D6A" w:rsidRDefault="004A2D6A">
      <w:pPr>
        <w:autoSpaceDE w:val="0"/>
        <w:rPr>
          <w:b/>
          <w:bCs/>
          <w:color w:val="000000"/>
        </w:rPr>
      </w:pPr>
      <w:r>
        <w:rPr>
          <w:color w:val="000000"/>
        </w:rPr>
        <w:t>– marketingová činnosť školy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FE7151" w:rsidRDefault="004A2D6A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1. Žiaci školy : </w:t>
      </w:r>
    </w:p>
    <w:p w:rsidR="004A2D6A" w:rsidRDefault="004A2D6A" w:rsidP="00FE7151">
      <w:pPr>
        <w:autoSpaceDE w:val="0"/>
        <w:ind w:firstLine="708"/>
        <w:rPr>
          <w:color w:val="000000"/>
        </w:rPr>
      </w:pPr>
      <w:r>
        <w:rPr>
          <w:color w:val="000000"/>
        </w:rPr>
        <w:t>V priebehu roka sa sleduje počet žiakov v triedach, oddeleniach, skupinách,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pravidelnosť dochá</w:t>
      </w:r>
      <w:r w:rsidR="000E324C">
        <w:rPr>
          <w:color w:val="000000"/>
        </w:rPr>
        <w:t>d</w:t>
      </w:r>
      <w:r>
        <w:rPr>
          <w:color w:val="000000"/>
        </w:rPr>
        <w:t>zky detí. Vždy pristúpime k najefektívnejšiemu riešeniu. Sledujeme žiakov zo sociálne znevýhodneného a málo podnetného prostredia,</w:t>
      </w:r>
      <w:r w:rsidR="000E324C">
        <w:rPr>
          <w:color w:val="000000"/>
        </w:rPr>
        <w:t xml:space="preserve"> najmä deti z rómsky</w:t>
      </w:r>
      <w:r w:rsidR="00796AFF">
        <w:rPr>
          <w:color w:val="000000"/>
        </w:rPr>
        <w:t>ch osád. Cieľom je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vytvoriť</w:t>
      </w:r>
      <w:r w:rsidR="000E324C">
        <w:rPr>
          <w:color w:val="000000"/>
        </w:rPr>
        <w:t xml:space="preserve"> </w:t>
      </w:r>
      <w:r>
        <w:rPr>
          <w:color w:val="000000"/>
        </w:rPr>
        <w:t>zo školy miesto, kde budú chcieť tráviť svoj čas – na učenie i voľnočasové aktivity, tak aby s</w:t>
      </w:r>
      <w:r w:rsidR="00796AFF">
        <w:rPr>
          <w:color w:val="000000"/>
        </w:rPr>
        <w:t>a žiaci navzájom rešpektovali a b</w:t>
      </w:r>
      <w:r>
        <w:rPr>
          <w:color w:val="000000"/>
        </w:rPr>
        <w:t xml:space="preserve">oli vedení v duchu multikultúrnej výchovy.  </w:t>
      </w:r>
    </w:p>
    <w:p w:rsidR="00C97B3C" w:rsidRDefault="00C97B3C">
      <w:pPr>
        <w:autoSpaceDE w:val="0"/>
        <w:rPr>
          <w:b/>
          <w:bCs/>
          <w:color w:val="000000"/>
        </w:rPr>
      </w:pPr>
    </w:p>
    <w:p w:rsidR="00FE7151" w:rsidRDefault="004A2D6A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2. Výchovno-vzdelávacia práca:</w:t>
      </w:r>
    </w:p>
    <w:p w:rsidR="004A2D6A" w:rsidRDefault="004A2D6A" w:rsidP="005629C9">
      <w:pPr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Školským vzdelávacím programom a voľbou rozšírených</w:t>
      </w:r>
      <w:r w:rsidR="005629C9">
        <w:rPr>
          <w:color w:val="000000"/>
        </w:rPr>
        <w:t xml:space="preserve"> </w:t>
      </w:r>
      <w:r>
        <w:rPr>
          <w:color w:val="000000"/>
        </w:rPr>
        <w:t xml:space="preserve">hodín ponúkame žiakom také predmety a možnosti, ktoré sú najbližšie ich </w:t>
      </w:r>
      <w:proofErr w:type="spellStart"/>
      <w:r>
        <w:rPr>
          <w:color w:val="000000"/>
        </w:rPr>
        <w:t>socio</w:t>
      </w:r>
      <w:proofErr w:type="spellEnd"/>
      <w:r w:rsidR="00750F50">
        <w:rPr>
          <w:color w:val="000000"/>
        </w:rPr>
        <w:t xml:space="preserve"> </w:t>
      </w:r>
      <w:r>
        <w:rPr>
          <w:color w:val="000000"/>
        </w:rPr>
        <w:t xml:space="preserve">kultúrnemu kontextu. </w:t>
      </w:r>
    </w:p>
    <w:p w:rsidR="004A2D6A" w:rsidRDefault="004A2D6A" w:rsidP="005629C9">
      <w:pPr>
        <w:autoSpaceDE w:val="0"/>
        <w:ind w:firstLine="708"/>
        <w:rPr>
          <w:b/>
          <w:bCs/>
          <w:color w:val="000000"/>
          <w:shd w:val="clear" w:color="auto" w:fill="FFFF00"/>
        </w:rPr>
      </w:pPr>
      <w:r>
        <w:rPr>
          <w:color w:val="000000"/>
        </w:rPr>
        <w:t>Efektí</w:t>
      </w:r>
      <w:r w:rsidR="000E324C">
        <w:rPr>
          <w:color w:val="000000"/>
        </w:rPr>
        <w:t>v</w:t>
      </w:r>
      <w:r>
        <w:rPr>
          <w:color w:val="000000"/>
        </w:rPr>
        <w:t>ne sme využívali odborné učebne takmer na všetkých vyučovacích predmetoch. Vyučujúci mali vo svojich časovo-tematických plánoch obsiahnuté úlohy súvisiace s výchovou v duchu humanizmu, zároveň tam mali implementované prvky environmentálnej výchovy tak, aby obsahovali ekologické, ekonomické a sociokultúrne kontexty, všetko s prihliadnutím na naše vhodné podmienky pre vyučovanie v prírode, v školskom átriu, v ľudovom dome,..., pre zážitkové formy vyučovania, pre rozvoj kritického myslenia, úcty a tolerancie k názorom druhých.</w:t>
      </w:r>
    </w:p>
    <w:p w:rsidR="004A2D6A" w:rsidRDefault="004A2D6A">
      <w:pPr>
        <w:autoSpaceDE w:val="0"/>
        <w:rPr>
          <w:b/>
          <w:bCs/>
          <w:color w:val="000000"/>
          <w:shd w:val="clear" w:color="auto" w:fill="FFFF00"/>
        </w:rPr>
      </w:pPr>
    </w:p>
    <w:p w:rsidR="004A2D6A" w:rsidRDefault="004A2D6A">
      <w:pPr>
        <w:autoSpaceDE w:val="0"/>
        <w:rPr>
          <w:color w:val="000000"/>
        </w:rPr>
      </w:pPr>
      <w:r>
        <w:rPr>
          <w:b/>
          <w:bCs/>
          <w:color w:val="000000"/>
        </w:rPr>
        <w:t>3. Práca s ľuďmi</w:t>
      </w:r>
    </w:p>
    <w:p w:rsidR="004A2D6A" w:rsidRDefault="004A2D6A">
      <w:pPr>
        <w:autoSpaceDE w:val="0"/>
        <w:ind w:firstLine="708"/>
        <w:rPr>
          <w:color w:val="000000"/>
        </w:rPr>
      </w:pPr>
    </w:p>
    <w:p w:rsidR="004A2D6A" w:rsidRDefault="004A2D6A">
      <w:pPr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 xml:space="preserve">Pedagogickí zamestnanci a ostatní zamestnanci školy fungovali v rámci svojich kompetencií a delegovaných právomocí. </w:t>
      </w:r>
      <w:r w:rsidR="00766775">
        <w:rPr>
          <w:color w:val="000000"/>
        </w:rPr>
        <w:t>P</w:t>
      </w:r>
      <w:r>
        <w:rPr>
          <w:color w:val="000000"/>
        </w:rPr>
        <w:t xml:space="preserve">ravidelne sme sa stretávali na pracovných poradách, na zasadnutiach poradných orgánov, </w:t>
      </w:r>
      <w:r w:rsidR="00766775">
        <w:rPr>
          <w:color w:val="000000"/>
        </w:rPr>
        <w:t>štvrťročne</w:t>
      </w:r>
      <w:r w:rsidR="008246E3">
        <w:rPr>
          <w:color w:val="000000"/>
        </w:rPr>
        <w:t xml:space="preserve"> boli </w:t>
      </w:r>
      <w:r>
        <w:rPr>
          <w:color w:val="000000"/>
        </w:rPr>
        <w:t xml:space="preserve">stretnutia s RZ. </w:t>
      </w:r>
      <w:r w:rsidR="00766775">
        <w:rPr>
          <w:color w:val="000000"/>
        </w:rPr>
        <w:t xml:space="preserve">Škola </w:t>
      </w:r>
      <w:r w:rsidR="008246E3">
        <w:rPr>
          <w:color w:val="000000"/>
        </w:rPr>
        <w:t>organizovala</w:t>
      </w:r>
      <w:r>
        <w:rPr>
          <w:color w:val="000000"/>
        </w:rPr>
        <w:t xml:space="preserve"> spoločné neformálne stretnutia a podujatia. </w:t>
      </w:r>
      <w:r w:rsidR="00766775">
        <w:rPr>
          <w:color w:val="000000"/>
        </w:rPr>
        <w:t>P</w:t>
      </w:r>
      <w:r>
        <w:rPr>
          <w:color w:val="000000"/>
        </w:rPr>
        <w:t>okračovali sme v organizovaní vydarených podujatí</w:t>
      </w:r>
      <w:r w:rsidR="008E09D8">
        <w:rPr>
          <w:color w:val="000000"/>
        </w:rPr>
        <w:t xml:space="preserve"> a akcií pre verejnosť (ADV, </w:t>
      </w:r>
      <w:r w:rsidR="00766775">
        <w:rPr>
          <w:color w:val="000000"/>
        </w:rPr>
        <w:t>lampiónový sprievod</w:t>
      </w:r>
      <w:r>
        <w:rPr>
          <w:color w:val="000000"/>
        </w:rPr>
        <w:t>.) V rámci ďalšieho odbo</w:t>
      </w:r>
      <w:r w:rsidR="00C514E1">
        <w:rPr>
          <w:color w:val="000000"/>
        </w:rPr>
        <w:t>rného rastu si  učitelia zvyšovali</w:t>
      </w:r>
      <w:r w:rsidR="008246E3">
        <w:rPr>
          <w:color w:val="000000"/>
        </w:rPr>
        <w:t xml:space="preserve"> svoju kvalifikáciu  pomocou </w:t>
      </w:r>
      <w:proofErr w:type="spellStart"/>
      <w:r w:rsidR="008246E3">
        <w:rPr>
          <w:color w:val="000000"/>
        </w:rPr>
        <w:t>samoštúdií</w:t>
      </w:r>
      <w:proofErr w:type="spellEnd"/>
      <w:r w:rsidR="00766775">
        <w:rPr>
          <w:color w:val="000000"/>
        </w:rPr>
        <w:t xml:space="preserve"> a </w:t>
      </w:r>
      <w:r w:rsidR="00CD394B">
        <w:rPr>
          <w:color w:val="000000"/>
        </w:rPr>
        <w:t xml:space="preserve">veľa </w:t>
      </w:r>
      <w:r w:rsidR="00766775">
        <w:rPr>
          <w:color w:val="000000"/>
        </w:rPr>
        <w:t xml:space="preserve">času sme venovali štúdiu stránke </w:t>
      </w:r>
      <w:proofErr w:type="spellStart"/>
      <w:r w:rsidR="00766775">
        <w:rPr>
          <w:color w:val="000000"/>
        </w:rPr>
        <w:t>Edupage</w:t>
      </w:r>
      <w:proofErr w:type="spellEnd"/>
      <w:r w:rsidR="00766775">
        <w:rPr>
          <w:color w:val="000000"/>
        </w:rPr>
        <w:t xml:space="preserve"> a </w:t>
      </w:r>
      <w:proofErr w:type="spellStart"/>
      <w:r w:rsidR="00766775">
        <w:rPr>
          <w:color w:val="000000"/>
        </w:rPr>
        <w:t>asc</w:t>
      </w:r>
      <w:proofErr w:type="spellEnd"/>
      <w:r w:rsidR="00766775">
        <w:rPr>
          <w:color w:val="000000"/>
        </w:rPr>
        <w:t xml:space="preserve"> agenda</w:t>
      </w:r>
      <w:r w:rsidR="008246E3">
        <w:rPr>
          <w:color w:val="000000"/>
        </w:rPr>
        <w:t xml:space="preserve">. </w:t>
      </w:r>
    </w:p>
    <w:p w:rsidR="004A2D6A" w:rsidRDefault="004A2D6A">
      <w:pPr>
        <w:autoSpaceDE w:val="0"/>
        <w:rPr>
          <w:b/>
          <w:bCs/>
          <w:color w:val="000000"/>
        </w:rPr>
      </w:pPr>
    </w:p>
    <w:p w:rsidR="004A2D6A" w:rsidRDefault="004A2D6A">
      <w:pPr>
        <w:autoSpaceDE w:val="0"/>
        <w:rPr>
          <w:color w:val="000000"/>
        </w:rPr>
      </w:pPr>
      <w:r>
        <w:rPr>
          <w:b/>
          <w:bCs/>
          <w:color w:val="000000"/>
        </w:rPr>
        <w:t>4. Materiálno technický stav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Cieľom bolo v spolupráci so zriaďovateľom zabezpečiť celoročný bezporuchový chod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 xml:space="preserve">školy, čo sa podarilo. </w:t>
      </w:r>
    </w:p>
    <w:p w:rsidR="004A2D6A" w:rsidRDefault="004A2D6A">
      <w:pPr>
        <w:autoSpaceDE w:val="0"/>
        <w:rPr>
          <w:b/>
          <w:bCs/>
          <w:color w:val="000000"/>
          <w:shd w:val="clear" w:color="auto" w:fill="FFFF00"/>
        </w:rPr>
      </w:pPr>
    </w:p>
    <w:p w:rsidR="00FE7151" w:rsidRDefault="004A2D6A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5. Financovanie školy </w:t>
      </w:r>
    </w:p>
    <w:p w:rsidR="004A2D6A" w:rsidRDefault="004A2D6A" w:rsidP="00FE7151">
      <w:pPr>
        <w:autoSpaceDE w:val="0"/>
        <w:ind w:firstLine="708"/>
        <w:rPr>
          <w:color w:val="000000"/>
        </w:rPr>
      </w:pPr>
      <w:r>
        <w:rPr>
          <w:color w:val="000000"/>
        </w:rPr>
        <w:t>( rozpísané v samostatnej časti ) Cieľom bolo aj hľadanie sponzorov.</w:t>
      </w:r>
    </w:p>
    <w:p w:rsidR="004A2D6A" w:rsidRDefault="004A2D6A">
      <w:pPr>
        <w:autoSpaceDE w:val="0"/>
        <w:rPr>
          <w:b/>
          <w:bCs/>
          <w:color w:val="000000"/>
          <w:shd w:val="clear" w:color="auto" w:fill="FFFF00"/>
        </w:rPr>
      </w:pPr>
      <w:r>
        <w:rPr>
          <w:color w:val="000000"/>
        </w:rPr>
        <w:t>V malej miere pomáhajú škole rodičia a priaznivci školy a to priamo nákupom rôzneho materiálu a vybavenia.</w:t>
      </w:r>
    </w:p>
    <w:p w:rsidR="004A2D6A" w:rsidRDefault="004A2D6A">
      <w:pPr>
        <w:autoSpaceDE w:val="0"/>
        <w:rPr>
          <w:b/>
          <w:bCs/>
          <w:color w:val="000000"/>
          <w:shd w:val="clear" w:color="auto" w:fill="FFFF00"/>
        </w:rPr>
      </w:pPr>
    </w:p>
    <w:p w:rsidR="00FE7151" w:rsidRDefault="004A2D6A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6. Marketingová činnosť školy </w:t>
      </w:r>
      <w:r>
        <w:rPr>
          <w:color w:val="000000"/>
        </w:rPr>
        <w:t xml:space="preserve">: </w:t>
      </w:r>
    </w:p>
    <w:p w:rsidR="004A2D6A" w:rsidRDefault="00FE7151" w:rsidP="00FE7151">
      <w:pPr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Š</w:t>
      </w:r>
      <w:r w:rsidR="004A2D6A">
        <w:rPr>
          <w:color w:val="000000"/>
        </w:rPr>
        <w:t>kola nevyvíja podnikateľskú činnosť.</w:t>
      </w: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b/>
          <w:bCs/>
          <w:color w:val="000000"/>
        </w:rPr>
      </w:pPr>
    </w:p>
    <w:p w:rsidR="004A2D6A" w:rsidRDefault="004A2D6A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Informácie o oblastiach podľa SWOT analýzy</w:t>
      </w:r>
    </w:p>
    <w:p w:rsidR="004A2D6A" w:rsidRDefault="004A2D6A">
      <w:pPr>
        <w:autoSpaceDE w:val="0"/>
        <w:rPr>
          <w:color w:val="000000"/>
        </w:rPr>
      </w:pP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Súčasný program školy je postavený na projektoch Škola podporujúca zdravie a Premena tradičnej školy na modernú. Tu je dôraz kladený na rozvoj interpersonálnych vzťahov- škola bez stresov, nervozity, v interakcii učiteľ-žiak , žiak-žiak, učiteľ-učiteľ, pracovník školy-učiteľ, pracovník školy-žiak, učiteľ – rodič, rodič-rodič, s dôrazom na spätnú väzbu.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 xml:space="preserve">K silným stránkam môžeme zaradiť  kvalitu vzdelávacej ponuky, odbornosť profesijného rastu, hodnotenie školy okolím, záujem rodičov o umiestnenie detí do školy ( v prípadoch keď je možnosť výberu, vzhľadom k dochádzaniu žiakov z iných obcí), materiálna vybavenosť školy, vybavenosť učební IKT, knižnica školy, pedagogický kolektív – jeho kvalifikovanosť, vekové zloženie. K silnej stránke patrí aj široké spektrum výberu školských krúžkov, </w:t>
      </w:r>
      <w:r w:rsidR="008E09D8">
        <w:rPr>
          <w:color w:val="000000"/>
        </w:rPr>
        <w:t xml:space="preserve">pestrá paleta školských podujatí,  </w:t>
      </w:r>
      <w:r>
        <w:rPr>
          <w:color w:val="000000"/>
        </w:rPr>
        <w:t>umiestnenia žiakov na okresných a vyšších súťažiach.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 xml:space="preserve">Dobrý ohlas má aj starostlivosť o zamestnancov- rehabilitačné a </w:t>
      </w:r>
      <w:r w:rsidR="00A6493E">
        <w:rPr>
          <w:color w:val="000000"/>
        </w:rPr>
        <w:t>wellness</w:t>
      </w:r>
      <w:r>
        <w:rPr>
          <w:color w:val="000000"/>
        </w:rPr>
        <w:t xml:space="preserve"> dni, poznávacie zájazdy. Veľmi silnou stránkou je spätosť obce so školou – je to ich škola.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lastRenderedPageBreak/>
        <w:t>K silnej stránke môže byť pričlenený aj komunikačný systém v škole, najmä u pedagogických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>zamestnancov. Existuje ochota ku zme</w:t>
      </w:r>
      <w:r w:rsidR="00C514E1">
        <w:rPr>
          <w:color w:val="000000"/>
        </w:rPr>
        <w:t>nám, obnovám. Pri stanovení cieľ</w:t>
      </w:r>
      <w:r w:rsidR="00AB3841">
        <w:rPr>
          <w:color w:val="000000"/>
        </w:rPr>
        <w:t>ov a diel</w:t>
      </w:r>
      <w:r>
        <w:rPr>
          <w:color w:val="000000"/>
        </w:rPr>
        <w:t>čích úloh vo</w:t>
      </w:r>
    </w:p>
    <w:p w:rsidR="004A2D6A" w:rsidRDefault="004A2D6A">
      <w:pPr>
        <w:autoSpaceDE w:val="0"/>
        <w:rPr>
          <w:color w:val="000000"/>
        </w:rPr>
      </w:pPr>
      <w:r>
        <w:rPr>
          <w:color w:val="000000"/>
        </w:rPr>
        <w:t xml:space="preserve">veľkej miere vsádzame na silnú stránku, a to najmä na to, že komunita obce je veľmi súdržná a sami chcú naďalej rozvíjať svoj folklór. 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 xml:space="preserve">Slabé stránky našej školy vidíme v dopravnej dostupnosti - slabé autobusové spojenie. Vlastné rezervy ale vidíme v oblasti práce s rodičmi z rómskych osád. </w:t>
      </w:r>
    </w:p>
    <w:p w:rsidR="004A2D6A" w:rsidRDefault="004A2D6A">
      <w:pPr>
        <w:autoSpaceDE w:val="0"/>
        <w:ind w:firstLine="708"/>
        <w:rPr>
          <w:color w:val="000000"/>
        </w:rPr>
      </w:pPr>
      <w:r>
        <w:rPr>
          <w:color w:val="000000"/>
        </w:rPr>
        <w:t>Vo svojej práci stále vychádzame z toho,</w:t>
      </w:r>
      <w:r w:rsidR="00796AFF">
        <w:rPr>
          <w:color w:val="000000"/>
        </w:rPr>
        <w:t xml:space="preserve"> že škola má byť nielen formálna</w:t>
      </w:r>
      <w:r>
        <w:rPr>
          <w:color w:val="000000"/>
        </w:rPr>
        <w:t>, ale aj reálne a</w:t>
      </w:r>
    </w:p>
    <w:p w:rsidR="004A2D6A" w:rsidRDefault="004A2D6A">
      <w:pPr>
        <w:rPr>
          <w:color w:val="000000"/>
        </w:rPr>
      </w:pPr>
      <w:r>
        <w:rPr>
          <w:color w:val="000000"/>
        </w:rPr>
        <w:t>obsahovo čo najviac prepojená s kultúrou, históriou a súčasným životom obce.</w:t>
      </w:r>
    </w:p>
    <w:p w:rsidR="004A2D6A" w:rsidRDefault="004A2D6A">
      <w:pPr>
        <w:rPr>
          <w:color w:val="000000"/>
        </w:rPr>
      </w:pPr>
    </w:p>
    <w:p w:rsidR="004A2D6A" w:rsidRDefault="004A2D6A">
      <w:pPr>
        <w:ind w:firstLine="708"/>
        <w:rPr>
          <w:color w:val="000000"/>
        </w:rPr>
      </w:pPr>
      <w:r>
        <w:rPr>
          <w:color w:val="000000"/>
        </w:rPr>
        <w:t xml:space="preserve">Táto výročná správa o výchovno-vzdelávacích výsledkoch školy  bola </w:t>
      </w:r>
      <w:proofErr w:type="spellStart"/>
      <w:r>
        <w:rPr>
          <w:color w:val="000000"/>
        </w:rPr>
        <w:t>prejednaná</w:t>
      </w:r>
      <w:proofErr w:type="spellEnd"/>
      <w:r>
        <w:rPr>
          <w:color w:val="000000"/>
        </w:rPr>
        <w:t xml:space="preserve"> na  zasadnutí pedagogickej rady </w:t>
      </w:r>
      <w:r w:rsidRPr="00750F50">
        <w:rPr>
          <w:color w:val="000000"/>
        </w:rPr>
        <w:t xml:space="preserve">dňa </w:t>
      </w:r>
      <w:r w:rsidR="00EB7481">
        <w:rPr>
          <w:color w:val="000000"/>
        </w:rPr>
        <w:t>25</w:t>
      </w:r>
      <w:r w:rsidR="004C3CAB" w:rsidRPr="00750F50">
        <w:rPr>
          <w:color w:val="000000"/>
        </w:rPr>
        <w:t>.</w:t>
      </w:r>
      <w:r w:rsidR="003E7842" w:rsidRPr="00750F50">
        <w:rPr>
          <w:color w:val="000000"/>
        </w:rPr>
        <w:t>10</w:t>
      </w:r>
      <w:r w:rsidRPr="00750F50">
        <w:rPr>
          <w:color w:val="000000"/>
        </w:rPr>
        <w:t>.20</w:t>
      </w:r>
      <w:r w:rsidR="00B93E47" w:rsidRPr="00750F50">
        <w:rPr>
          <w:color w:val="000000"/>
        </w:rPr>
        <w:t>2</w:t>
      </w:r>
      <w:r w:rsidR="00750F50" w:rsidRPr="00750F50">
        <w:rPr>
          <w:color w:val="000000"/>
        </w:rPr>
        <w:t>3</w:t>
      </w:r>
      <w:r w:rsidRPr="00750F50">
        <w:rPr>
          <w:color w:val="000000"/>
        </w:rPr>
        <w:t>.</w:t>
      </w:r>
    </w:p>
    <w:p w:rsidR="004A2D6A" w:rsidRDefault="004A2D6A">
      <w:pPr>
        <w:rPr>
          <w:color w:val="000000"/>
        </w:rPr>
      </w:pPr>
    </w:p>
    <w:p w:rsidR="008A0B4B" w:rsidRDefault="008A0B4B">
      <w:pPr>
        <w:rPr>
          <w:color w:val="000000"/>
        </w:rPr>
      </w:pPr>
    </w:p>
    <w:p w:rsidR="008A0B4B" w:rsidRDefault="008A0B4B">
      <w:pPr>
        <w:rPr>
          <w:color w:val="000000"/>
        </w:rPr>
      </w:pPr>
    </w:p>
    <w:p w:rsidR="008A0B4B" w:rsidRDefault="008A0B4B">
      <w:pPr>
        <w:rPr>
          <w:color w:val="000000"/>
        </w:rPr>
      </w:pPr>
    </w:p>
    <w:p w:rsidR="004A2D6A" w:rsidRDefault="004A2D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riaditeľ školy Mgr. Zoltán Brezovský</w:t>
      </w:r>
    </w:p>
    <w:p w:rsidR="008A0B4B" w:rsidRDefault="008A0B4B" w:rsidP="00FD6FF3"/>
    <w:p w:rsidR="00847583" w:rsidRDefault="00847583" w:rsidP="00847583">
      <w:pPr>
        <w:jc w:val="both"/>
      </w:pPr>
    </w:p>
    <w:p w:rsidR="00847583" w:rsidRDefault="00847583" w:rsidP="00847583">
      <w:pPr>
        <w:jc w:val="both"/>
      </w:pPr>
    </w:p>
    <w:sectPr w:rsidR="00847583">
      <w:pgSz w:w="11906" w:h="16838"/>
      <w:pgMar w:top="1418" w:right="986" w:bottom="1418" w:left="96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74" w:rsidRDefault="00A61F74" w:rsidP="00876E44">
      <w:r>
        <w:separator/>
      </w:r>
    </w:p>
  </w:endnote>
  <w:endnote w:type="continuationSeparator" w:id="0">
    <w:p w:rsidR="00A61F74" w:rsidRDefault="00A61F74" w:rsidP="008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11" w:rsidRDefault="00E95911">
    <w:pPr>
      <w:pStyle w:val="Pta"/>
    </w:pPr>
  </w:p>
  <w:p w:rsidR="00E95911" w:rsidRDefault="00E959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74" w:rsidRDefault="00A61F74" w:rsidP="00876E44">
      <w:r>
        <w:separator/>
      </w:r>
    </w:p>
  </w:footnote>
  <w:footnote w:type="continuationSeparator" w:id="0">
    <w:p w:rsidR="00A61F74" w:rsidRDefault="00A61F74" w:rsidP="0087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2363EC"/>
    <w:multiLevelType w:val="hybridMultilevel"/>
    <w:tmpl w:val="5D8662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EE3"/>
    <w:multiLevelType w:val="hybridMultilevel"/>
    <w:tmpl w:val="100E4E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2426"/>
    <w:multiLevelType w:val="hybridMultilevel"/>
    <w:tmpl w:val="E836D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4CC3"/>
    <w:multiLevelType w:val="hybridMultilevel"/>
    <w:tmpl w:val="5E58F450"/>
    <w:lvl w:ilvl="0" w:tplc="3468D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689B"/>
    <w:multiLevelType w:val="hybridMultilevel"/>
    <w:tmpl w:val="3E468816"/>
    <w:lvl w:ilvl="0" w:tplc="28802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D09"/>
    <w:multiLevelType w:val="hybridMultilevel"/>
    <w:tmpl w:val="3146C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3343B"/>
    <w:multiLevelType w:val="hybridMultilevel"/>
    <w:tmpl w:val="DC928B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09"/>
    <w:rsid w:val="000178FB"/>
    <w:rsid w:val="0002616E"/>
    <w:rsid w:val="00027805"/>
    <w:rsid w:val="000619F7"/>
    <w:rsid w:val="00062639"/>
    <w:rsid w:val="00063706"/>
    <w:rsid w:val="000712E6"/>
    <w:rsid w:val="00072C4F"/>
    <w:rsid w:val="0007715E"/>
    <w:rsid w:val="00085A64"/>
    <w:rsid w:val="000929AE"/>
    <w:rsid w:val="000A1299"/>
    <w:rsid w:val="000A1599"/>
    <w:rsid w:val="000A1BB7"/>
    <w:rsid w:val="000A6F48"/>
    <w:rsid w:val="000A7EAB"/>
    <w:rsid w:val="000B0F9D"/>
    <w:rsid w:val="000C30D4"/>
    <w:rsid w:val="000C4373"/>
    <w:rsid w:val="000C7269"/>
    <w:rsid w:val="000E1AB6"/>
    <w:rsid w:val="000E25C3"/>
    <w:rsid w:val="000E324C"/>
    <w:rsid w:val="000E72AB"/>
    <w:rsid w:val="000F0416"/>
    <w:rsid w:val="000F415D"/>
    <w:rsid w:val="0011227F"/>
    <w:rsid w:val="00112574"/>
    <w:rsid w:val="00120EF1"/>
    <w:rsid w:val="00122803"/>
    <w:rsid w:val="001276DA"/>
    <w:rsid w:val="001365BB"/>
    <w:rsid w:val="0013743E"/>
    <w:rsid w:val="0014124D"/>
    <w:rsid w:val="0014255B"/>
    <w:rsid w:val="00164449"/>
    <w:rsid w:val="00167741"/>
    <w:rsid w:val="0017241B"/>
    <w:rsid w:val="00185077"/>
    <w:rsid w:val="00190EC2"/>
    <w:rsid w:val="00191A63"/>
    <w:rsid w:val="00192A09"/>
    <w:rsid w:val="00196B6B"/>
    <w:rsid w:val="001A06AB"/>
    <w:rsid w:val="001A69F9"/>
    <w:rsid w:val="001B0108"/>
    <w:rsid w:val="001C139D"/>
    <w:rsid w:val="001C37CD"/>
    <w:rsid w:val="001C6987"/>
    <w:rsid w:val="001C6A02"/>
    <w:rsid w:val="001D4183"/>
    <w:rsid w:val="001E5C30"/>
    <w:rsid w:val="001F48C6"/>
    <w:rsid w:val="001F4A95"/>
    <w:rsid w:val="002026E4"/>
    <w:rsid w:val="00211CC3"/>
    <w:rsid w:val="00220CF2"/>
    <w:rsid w:val="002220CB"/>
    <w:rsid w:val="002262A7"/>
    <w:rsid w:val="00241EAB"/>
    <w:rsid w:val="00244112"/>
    <w:rsid w:val="00255B7A"/>
    <w:rsid w:val="00257097"/>
    <w:rsid w:val="00263BA4"/>
    <w:rsid w:val="0027066B"/>
    <w:rsid w:val="002713BD"/>
    <w:rsid w:val="00276CB2"/>
    <w:rsid w:val="0028340C"/>
    <w:rsid w:val="00287379"/>
    <w:rsid w:val="00287757"/>
    <w:rsid w:val="00296538"/>
    <w:rsid w:val="002A0C42"/>
    <w:rsid w:val="002B1094"/>
    <w:rsid w:val="002B43D3"/>
    <w:rsid w:val="002C4070"/>
    <w:rsid w:val="002D5F13"/>
    <w:rsid w:val="002D788B"/>
    <w:rsid w:val="002E1537"/>
    <w:rsid w:val="002E347D"/>
    <w:rsid w:val="00303901"/>
    <w:rsid w:val="00305A54"/>
    <w:rsid w:val="00311B70"/>
    <w:rsid w:val="00316C36"/>
    <w:rsid w:val="00322D7F"/>
    <w:rsid w:val="003235CE"/>
    <w:rsid w:val="003238C2"/>
    <w:rsid w:val="00330BA6"/>
    <w:rsid w:val="00336738"/>
    <w:rsid w:val="003432D5"/>
    <w:rsid w:val="00361B09"/>
    <w:rsid w:val="003630B6"/>
    <w:rsid w:val="0036609F"/>
    <w:rsid w:val="00367F2D"/>
    <w:rsid w:val="003769CA"/>
    <w:rsid w:val="00381278"/>
    <w:rsid w:val="00382706"/>
    <w:rsid w:val="00387B87"/>
    <w:rsid w:val="0039270E"/>
    <w:rsid w:val="00393562"/>
    <w:rsid w:val="003B4E89"/>
    <w:rsid w:val="003B72FA"/>
    <w:rsid w:val="003D16C2"/>
    <w:rsid w:val="003D7E6C"/>
    <w:rsid w:val="003E1B63"/>
    <w:rsid w:val="003E5D38"/>
    <w:rsid w:val="003E7842"/>
    <w:rsid w:val="003F3063"/>
    <w:rsid w:val="00406081"/>
    <w:rsid w:val="004119BD"/>
    <w:rsid w:val="00415E41"/>
    <w:rsid w:val="004371D4"/>
    <w:rsid w:val="00445913"/>
    <w:rsid w:val="00450BB1"/>
    <w:rsid w:val="00451D55"/>
    <w:rsid w:val="0048020A"/>
    <w:rsid w:val="00490BC1"/>
    <w:rsid w:val="00495301"/>
    <w:rsid w:val="00495EC7"/>
    <w:rsid w:val="004A2D6A"/>
    <w:rsid w:val="004B1F04"/>
    <w:rsid w:val="004C0E3B"/>
    <w:rsid w:val="004C185A"/>
    <w:rsid w:val="004C3CAB"/>
    <w:rsid w:val="004C5ED2"/>
    <w:rsid w:val="004D2EDF"/>
    <w:rsid w:val="004D3853"/>
    <w:rsid w:val="004E0B2B"/>
    <w:rsid w:val="004E76DB"/>
    <w:rsid w:val="004E7EB5"/>
    <w:rsid w:val="004F33C1"/>
    <w:rsid w:val="00503618"/>
    <w:rsid w:val="00506DBE"/>
    <w:rsid w:val="00511E63"/>
    <w:rsid w:val="0051663F"/>
    <w:rsid w:val="00525C3B"/>
    <w:rsid w:val="00526CB4"/>
    <w:rsid w:val="0052712B"/>
    <w:rsid w:val="00527F3A"/>
    <w:rsid w:val="0053119D"/>
    <w:rsid w:val="00533F36"/>
    <w:rsid w:val="0054145C"/>
    <w:rsid w:val="00562184"/>
    <w:rsid w:val="005629C9"/>
    <w:rsid w:val="00563D58"/>
    <w:rsid w:val="00564F01"/>
    <w:rsid w:val="005654B4"/>
    <w:rsid w:val="005862AB"/>
    <w:rsid w:val="00591A52"/>
    <w:rsid w:val="005A1D05"/>
    <w:rsid w:val="005A3475"/>
    <w:rsid w:val="005A424A"/>
    <w:rsid w:val="005B564A"/>
    <w:rsid w:val="005D5B84"/>
    <w:rsid w:val="005F5BED"/>
    <w:rsid w:val="005F5E7E"/>
    <w:rsid w:val="00600A54"/>
    <w:rsid w:val="00603351"/>
    <w:rsid w:val="0060366A"/>
    <w:rsid w:val="0061321D"/>
    <w:rsid w:val="00614D4C"/>
    <w:rsid w:val="00620E29"/>
    <w:rsid w:val="00624F1C"/>
    <w:rsid w:val="006365AE"/>
    <w:rsid w:val="00653813"/>
    <w:rsid w:val="00656A6D"/>
    <w:rsid w:val="00670AFA"/>
    <w:rsid w:val="00674552"/>
    <w:rsid w:val="0067537C"/>
    <w:rsid w:val="0069049F"/>
    <w:rsid w:val="00695978"/>
    <w:rsid w:val="00695E35"/>
    <w:rsid w:val="006A452A"/>
    <w:rsid w:val="006A690F"/>
    <w:rsid w:val="006B6872"/>
    <w:rsid w:val="006C2EF8"/>
    <w:rsid w:val="006C3AA7"/>
    <w:rsid w:val="006D0AAE"/>
    <w:rsid w:val="006D1AC3"/>
    <w:rsid w:val="006D5BD5"/>
    <w:rsid w:val="006D5D17"/>
    <w:rsid w:val="006E256A"/>
    <w:rsid w:val="006E56BE"/>
    <w:rsid w:val="006F60A8"/>
    <w:rsid w:val="006F6FCD"/>
    <w:rsid w:val="007024A7"/>
    <w:rsid w:val="007174F3"/>
    <w:rsid w:val="007243D4"/>
    <w:rsid w:val="00727D2C"/>
    <w:rsid w:val="0074223E"/>
    <w:rsid w:val="00744B57"/>
    <w:rsid w:val="00750F50"/>
    <w:rsid w:val="0075352F"/>
    <w:rsid w:val="00766775"/>
    <w:rsid w:val="00774F94"/>
    <w:rsid w:val="007866BD"/>
    <w:rsid w:val="00796AFF"/>
    <w:rsid w:val="007A16A4"/>
    <w:rsid w:val="007A2479"/>
    <w:rsid w:val="007A4837"/>
    <w:rsid w:val="007C10CD"/>
    <w:rsid w:val="007C7AE6"/>
    <w:rsid w:val="007C7B5B"/>
    <w:rsid w:val="007D113C"/>
    <w:rsid w:val="007E63F5"/>
    <w:rsid w:val="007F0E94"/>
    <w:rsid w:val="007F45E0"/>
    <w:rsid w:val="00804E2E"/>
    <w:rsid w:val="00806C7C"/>
    <w:rsid w:val="00810910"/>
    <w:rsid w:val="00815CA8"/>
    <w:rsid w:val="00823D70"/>
    <w:rsid w:val="008246E3"/>
    <w:rsid w:val="00825DB6"/>
    <w:rsid w:val="00833728"/>
    <w:rsid w:val="00833826"/>
    <w:rsid w:val="00833F12"/>
    <w:rsid w:val="00834084"/>
    <w:rsid w:val="008459C5"/>
    <w:rsid w:val="00847583"/>
    <w:rsid w:val="008507EC"/>
    <w:rsid w:val="00875E10"/>
    <w:rsid w:val="00876742"/>
    <w:rsid w:val="00876E44"/>
    <w:rsid w:val="00881021"/>
    <w:rsid w:val="00882984"/>
    <w:rsid w:val="008860AA"/>
    <w:rsid w:val="00886FF1"/>
    <w:rsid w:val="00891728"/>
    <w:rsid w:val="008A0B4B"/>
    <w:rsid w:val="008A242E"/>
    <w:rsid w:val="008A3BF6"/>
    <w:rsid w:val="008A74A0"/>
    <w:rsid w:val="008B452D"/>
    <w:rsid w:val="008C5655"/>
    <w:rsid w:val="008E0971"/>
    <w:rsid w:val="008E09D8"/>
    <w:rsid w:val="009013D1"/>
    <w:rsid w:val="00904FD2"/>
    <w:rsid w:val="00921D54"/>
    <w:rsid w:val="00923822"/>
    <w:rsid w:val="00924258"/>
    <w:rsid w:val="0092554B"/>
    <w:rsid w:val="00933908"/>
    <w:rsid w:val="00964157"/>
    <w:rsid w:val="00966079"/>
    <w:rsid w:val="00971DA9"/>
    <w:rsid w:val="00974514"/>
    <w:rsid w:val="00974F08"/>
    <w:rsid w:val="0097511E"/>
    <w:rsid w:val="0098617F"/>
    <w:rsid w:val="009C153F"/>
    <w:rsid w:val="009C37AF"/>
    <w:rsid w:val="009C4001"/>
    <w:rsid w:val="009C4E7A"/>
    <w:rsid w:val="009E4CC6"/>
    <w:rsid w:val="009E65DE"/>
    <w:rsid w:val="009F272C"/>
    <w:rsid w:val="00A02E6D"/>
    <w:rsid w:val="00A144CD"/>
    <w:rsid w:val="00A21E31"/>
    <w:rsid w:val="00A24344"/>
    <w:rsid w:val="00A26FF1"/>
    <w:rsid w:val="00A34C95"/>
    <w:rsid w:val="00A3563C"/>
    <w:rsid w:val="00A45848"/>
    <w:rsid w:val="00A5512C"/>
    <w:rsid w:val="00A56264"/>
    <w:rsid w:val="00A6111B"/>
    <w:rsid w:val="00A61F74"/>
    <w:rsid w:val="00A6493E"/>
    <w:rsid w:val="00A73905"/>
    <w:rsid w:val="00A7792A"/>
    <w:rsid w:val="00A853D0"/>
    <w:rsid w:val="00A87401"/>
    <w:rsid w:val="00AA02A5"/>
    <w:rsid w:val="00AA5EFB"/>
    <w:rsid w:val="00AA6A8F"/>
    <w:rsid w:val="00AB3841"/>
    <w:rsid w:val="00AC24A6"/>
    <w:rsid w:val="00AC2E32"/>
    <w:rsid w:val="00AC6855"/>
    <w:rsid w:val="00AC6A55"/>
    <w:rsid w:val="00AC6D42"/>
    <w:rsid w:val="00AD2101"/>
    <w:rsid w:val="00AF0532"/>
    <w:rsid w:val="00AF2842"/>
    <w:rsid w:val="00B018E5"/>
    <w:rsid w:val="00B04C47"/>
    <w:rsid w:val="00B052E3"/>
    <w:rsid w:val="00B13E23"/>
    <w:rsid w:val="00B176AE"/>
    <w:rsid w:val="00B20CB9"/>
    <w:rsid w:val="00B214C1"/>
    <w:rsid w:val="00B274DA"/>
    <w:rsid w:val="00B339F1"/>
    <w:rsid w:val="00B51FB9"/>
    <w:rsid w:val="00B5250A"/>
    <w:rsid w:val="00B53B90"/>
    <w:rsid w:val="00B54003"/>
    <w:rsid w:val="00B57CDC"/>
    <w:rsid w:val="00B612C3"/>
    <w:rsid w:val="00B61928"/>
    <w:rsid w:val="00B64502"/>
    <w:rsid w:val="00B66098"/>
    <w:rsid w:val="00B66900"/>
    <w:rsid w:val="00B725CD"/>
    <w:rsid w:val="00B80CD9"/>
    <w:rsid w:val="00B82E8F"/>
    <w:rsid w:val="00B90CA7"/>
    <w:rsid w:val="00B93E47"/>
    <w:rsid w:val="00BA535B"/>
    <w:rsid w:val="00BB1F56"/>
    <w:rsid w:val="00BB7A7A"/>
    <w:rsid w:val="00BC7C0A"/>
    <w:rsid w:val="00BD1A6A"/>
    <w:rsid w:val="00BD3AC8"/>
    <w:rsid w:val="00BD642B"/>
    <w:rsid w:val="00BE6426"/>
    <w:rsid w:val="00BE6B1B"/>
    <w:rsid w:val="00BF03BB"/>
    <w:rsid w:val="00BF455A"/>
    <w:rsid w:val="00C1219D"/>
    <w:rsid w:val="00C17448"/>
    <w:rsid w:val="00C24C5F"/>
    <w:rsid w:val="00C37EB0"/>
    <w:rsid w:val="00C5030F"/>
    <w:rsid w:val="00C514E1"/>
    <w:rsid w:val="00C6103D"/>
    <w:rsid w:val="00C645D6"/>
    <w:rsid w:val="00C93BBB"/>
    <w:rsid w:val="00C9665F"/>
    <w:rsid w:val="00C97B3C"/>
    <w:rsid w:val="00CA1A9F"/>
    <w:rsid w:val="00CA3AFD"/>
    <w:rsid w:val="00CA48FE"/>
    <w:rsid w:val="00CA65C5"/>
    <w:rsid w:val="00CB71AC"/>
    <w:rsid w:val="00CC118D"/>
    <w:rsid w:val="00CC23F5"/>
    <w:rsid w:val="00CC2D93"/>
    <w:rsid w:val="00CD1E28"/>
    <w:rsid w:val="00CD394B"/>
    <w:rsid w:val="00CE63AA"/>
    <w:rsid w:val="00CF006F"/>
    <w:rsid w:val="00CF371C"/>
    <w:rsid w:val="00CF609B"/>
    <w:rsid w:val="00CF6B38"/>
    <w:rsid w:val="00D000F2"/>
    <w:rsid w:val="00D00544"/>
    <w:rsid w:val="00D0314C"/>
    <w:rsid w:val="00D1353F"/>
    <w:rsid w:val="00D209C7"/>
    <w:rsid w:val="00D2375F"/>
    <w:rsid w:val="00D40CF6"/>
    <w:rsid w:val="00D4117F"/>
    <w:rsid w:val="00D50AA7"/>
    <w:rsid w:val="00D5217B"/>
    <w:rsid w:val="00D5417A"/>
    <w:rsid w:val="00D64BB7"/>
    <w:rsid w:val="00D666F3"/>
    <w:rsid w:val="00D67636"/>
    <w:rsid w:val="00D7696A"/>
    <w:rsid w:val="00D76DC6"/>
    <w:rsid w:val="00D776B6"/>
    <w:rsid w:val="00D93622"/>
    <w:rsid w:val="00DB5DE5"/>
    <w:rsid w:val="00DB6C76"/>
    <w:rsid w:val="00DC35B9"/>
    <w:rsid w:val="00DD1FFF"/>
    <w:rsid w:val="00DD3EE6"/>
    <w:rsid w:val="00DE0AB0"/>
    <w:rsid w:val="00DF25FA"/>
    <w:rsid w:val="00DF57C0"/>
    <w:rsid w:val="00DF6D86"/>
    <w:rsid w:val="00E106C0"/>
    <w:rsid w:val="00E24191"/>
    <w:rsid w:val="00E301BA"/>
    <w:rsid w:val="00E35626"/>
    <w:rsid w:val="00E36982"/>
    <w:rsid w:val="00E4613A"/>
    <w:rsid w:val="00E51307"/>
    <w:rsid w:val="00E6408F"/>
    <w:rsid w:val="00E702CA"/>
    <w:rsid w:val="00E7258E"/>
    <w:rsid w:val="00E75C71"/>
    <w:rsid w:val="00E77748"/>
    <w:rsid w:val="00E87D52"/>
    <w:rsid w:val="00E95911"/>
    <w:rsid w:val="00EA34E6"/>
    <w:rsid w:val="00EB011F"/>
    <w:rsid w:val="00EB3A4D"/>
    <w:rsid w:val="00EB432C"/>
    <w:rsid w:val="00EB7481"/>
    <w:rsid w:val="00EC4D0E"/>
    <w:rsid w:val="00ED1D17"/>
    <w:rsid w:val="00ED4096"/>
    <w:rsid w:val="00EE4401"/>
    <w:rsid w:val="00EF149D"/>
    <w:rsid w:val="00EF4CDD"/>
    <w:rsid w:val="00EF7DAE"/>
    <w:rsid w:val="00F06F2E"/>
    <w:rsid w:val="00F150C5"/>
    <w:rsid w:val="00F20504"/>
    <w:rsid w:val="00F22534"/>
    <w:rsid w:val="00F30786"/>
    <w:rsid w:val="00F36687"/>
    <w:rsid w:val="00F53E88"/>
    <w:rsid w:val="00F54D95"/>
    <w:rsid w:val="00F6322D"/>
    <w:rsid w:val="00F667A4"/>
    <w:rsid w:val="00F667CC"/>
    <w:rsid w:val="00F701A2"/>
    <w:rsid w:val="00F80D66"/>
    <w:rsid w:val="00F8542C"/>
    <w:rsid w:val="00F86643"/>
    <w:rsid w:val="00F92A9F"/>
    <w:rsid w:val="00F95323"/>
    <w:rsid w:val="00FA5356"/>
    <w:rsid w:val="00FB525D"/>
    <w:rsid w:val="00FB5512"/>
    <w:rsid w:val="00FD6FF3"/>
    <w:rsid w:val="00FD746E"/>
    <w:rsid w:val="00FE376C"/>
    <w:rsid w:val="00FE46DF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1A5BEC-E4A0-45F9-A1CF-4D3E5F6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rPr>
      <w:b/>
      <w:sz w:val="40"/>
    </w:rPr>
  </w:style>
  <w:style w:type="character" w:styleId="Hypertextovprepojenie">
    <w:name w:val="Hyperlink"/>
    <w:rPr>
      <w:color w:val="000080"/>
      <w:u w:val="single"/>
    </w:rPr>
  </w:style>
  <w:style w:type="character" w:customStyle="1" w:styleId="WW8Num9z0">
    <w:name w:val="WW8Num9z0"/>
    <w:rPr>
      <w:rFonts w:ascii="Symbol" w:hAnsi="Symbol" w:cs="Symbol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jc w:val="center"/>
    </w:pPr>
    <w:rPr>
      <w:b/>
      <w:sz w:val="40"/>
      <w:szCs w:val="20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pPr>
      <w:ind w:left="708"/>
    </w:pPr>
    <w:rPr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Bezriadkovania1">
    <w:name w:val="Bez riadkovania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F701A2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D93622"/>
    <w:pPr>
      <w:suppressAutoHyphens w:val="0"/>
      <w:spacing w:before="100" w:beforeAutospacing="1" w:after="119"/>
    </w:pPr>
    <w:rPr>
      <w:lang w:eastAsia="sk-SK"/>
    </w:rPr>
  </w:style>
  <w:style w:type="table" w:styleId="Mriekatabuky">
    <w:name w:val="Table Grid"/>
    <w:basedOn w:val="Normlnatabuka"/>
    <w:rsid w:val="00FD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4B4"/>
    <w:rPr>
      <w:rFonts w:ascii="Segoe UI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876E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6E44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876E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E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rusov@po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D9B7-46F3-4CDF-9D67-B819EA60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5103</Words>
  <Characters>28731</Characters>
  <Application>Microsoft Office Word</Application>
  <DocSecurity>0</DocSecurity>
  <Lines>1105</Lines>
  <Paragraphs>719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Hrušov</vt:lpstr>
    </vt:vector>
  </TitlesOfParts>
  <Company/>
  <LinksUpToDate>false</LinksUpToDate>
  <CharactersWithSpaces>33115</CharactersWithSpaces>
  <SharedDoc>false</SharedDoc>
  <HLinks>
    <vt:vector size="12" baseType="variant"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http://www.zshrusov.edu.sk/</vt:lpwstr>
      </vt:variant>
      <vt:variant>
        <vt:lpwstr/>
      </vt:variant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mailto:zshrusov@post.sk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Hrušov</dc:title>
  <dc:creator>Mihalikova</dc:creator>
  <cp:lastModifiedBy>RIADITEL</cp:lastModifiedBy>
  <cp:revision>19</cp:revision>
  <cp:lastPrinted>2023-10-26T06:02:00Z</cp:lastPrinted>
  <dcterms:created xsi:type="dcterms:W3CDTF">2023-10-09T13:34:00Z</dcterms:created>
  <dcterms:modified xsi:type="dcterms:W3CDTF">2023-10-26T06:06:00Z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fe7dc44d3d89032b5eb7ab535f1bb6076f27ccebfe14a81384226aa1d11f9968</vt:lpwstr>
  </property>
</Properties>
</file>