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</w:t>
      </w:r>
      <w:r w:rsidR="00A74066">
        <w:rPr>
          <w:rFonts w:ascii="Calibri" w:hAnsi="Calibri" w:cs="Calibri"/>
          <w:b/>
          <w:bCs/>
          <w:color w:val="000000"/>
        </w:rPr>
        <w:t>4</w:t>
      </w:r>
      <w:r w:rsidR="00A73339">
        <w:rPr>
          <w:rFonts w:ascii="Calibri" w:hAnsi="Calibri" w:cs="Calibri"/>
          <w:b/>
          <w:bCs/>
          <w:color w:val="000000"/>
        </w:rPr>
        <w:t>/202</w:t>
      </w:r>
      <w:r w:rsidR="00A74066">
        <w:rPr>
          <w:rFonts w:ascii="Calibri" w:hAnsi="Calibri" w:cs="Calibri"/>
          <w:b/>
          <w:bCs/>
          <w:color w:val="000000"/>
        </w:rPr>
        <w:t>5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95158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Matki</w:t>
      </w:r>
      <w:r w:rsidR="00D323A1" w:rsidRPr="00D323A1"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51581" w:rsidRPr="00AC6DC8" w:rsidRDefault="00951581" w:rsidP="00951581">
      <w:p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lastRenderedPageBreak/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="00677A1C">
        <w:rPr>
          <w:rStyle w:val="h2"/>
          <w:rFonts w:ascii="Calibri" w:hAnsi="Calibri" w:cs="Calibri"/>
          <w:color w:val="000000"/>
          <w:sz w:val="22"/>
          <w:szCs w:val="22"/>
        </w:rPr>
        <w:t xml:space="preserve"> 1994 r.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t>zgody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</w:t>
      </w:r>
      <w:r w:rsidR="004C4DC6">
        <w:rPr>
          <w:rFonts w:ascii="Calibri" w:eastAsia="Arial" w:hAnsi="Calibri" w:cs="Calibri"/>
          <w:color w:val="000000"/>
          <w:sz w:val="22"/>
          <w:szCs w:val="22"/>
        </w:rPr>
        <w:t>/odwołać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4C4DC6" w:rsidRDefault="004C4DC6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lastRenderedPageBreak/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CD" w:rsidRDefault="005056CD">
      <w:r>
        <w:separator/>
      </w:r>
    </w:p>
  </w:endnote>
  <w:endnote w:type="continuationSeparator" w:id="0">
    <w:p w:rsidR="005056CD" w:rsidRDefault="0050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3E58F6">
    <w:pPr>
      <w:pStyle w:val="Stopka"/>
      <w:jc w:val="right"/>
    </w:pPr>
    <w:fldSimple w:instr=" PAGE   \* MERGEFORMAT ">
      <w:r w:rsidR="00A74066">
        <w:rPr>
          <w:noProof/>
        </w:rPr>
        <w:t>2</w:t>
      </w:r>
    </w:fldSimple>
  </w:p>
  <w:p w:rsidR="00C12E63" w:rsidRDefault="00C12E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CD" w:rsidRDefault="005056CD">
      <w:r>
        <w:separator/>
      </w:r>
    </w:p>
  </w:footnote>
  <w:footnote w:type="continuationSeparator" w:id="0">
    <w:p w:rsidR="005056CD" w:rsidRDefault="005056CD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543AE"/>
    <w:rsid w:val="001763E4"/>
    <w:rsid w:val="00182791"/>
    <w:rsid w:val="0018457A"/>
    <w:rsid w:val="001B5CA6"/>
    <w:rsid w:val="001C6C29"/>
    <w:rsid w:val="001C7BD6"/>
    <w:rsid w:val="002035C8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66DC0"/>
    <w:rsid w:val="003718FB"/>
    <w:rsid w:val="003748CF"/>
    <w:rsid w:val="00374B58"/>
    <w:rsid w:val="00397A0D"/>
    <w:rsid w:val="003A46C4"/>
    <w:rsid w:val="003B2476"/>
    <w:rsid w:val="003B5B25"/>
    <w:rsid w:val="003C5321"/>
    <w:rsid w:val="003D0B3C"/>
    <w:rsid w:val="003E58F6"/>
    <w:rsid w:val="004459CF"/>
    <w:rsid w:val="00460BA5"/>
    <w:rsid w:val="004647C5"/>
    <w:rsid w:val="004B569C"/>
    <w:rsid w:val="004C0F2E"/>
    <w:rsid w:val="004C4DC6"/>
    <w:rsid w:val="005056CD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C47CF"/>
    <w:rsid w:val="005F0F79"/>
    <w:rsid w:val="00644AFE"/>
    <w:rsid w:val="0067402D"/>
    <w:rsid w:val="006770A7"/>
    <w:rsid w:val="00677A1C"/>
    <w:rsid w:val="006C0C17"/>
    <w:rsid w:val="006D1239"/>
    <w:rsid w:val="006D38A0"/>
    <w:rsid w:val="006E5E0C"/>
    <w:rsid w:val="006E7211"/>
    <w:rsid w:val="00700679"/>
    <w:rsid w:val="00707F4E"/>
    <w:rsid w:val="00736BB8"/>
    <w:rsid w:val="00743554"/>
    <w:rsid w:val="0079687C"/>
    <w:rsid w:val="00812E3D"/>
    <w:rsid w:val="00830832"/>
    <w:rsid w:val="00837562"/>
    <w:rsid w:val="00897049"/>
    <w:rsid w:val="008D0E75"/>
    <w:rsid w:val="008E365E"/>
    <w:rsid w:val="008E4BE8"/>
    <w:rsid w:val="008E6E9A"/>
    <w:rsid w:val="0090266A"/>
    <w:rsid w:val="009159EB"/>
    <w:rsid w:val="0091636A"/>
    <w:rsid w:val="00951581"/>
    <w:rsid w:val="0095371B"/>
    <w:rsid w:val="00973563"/>
    <w:rsid w:val="009B722B"/>
    <w:rsid w:val="009C7372"/>
    <w:rsid w:val="009D3ECA"/>
    <w:rsid w:val="009F6308"/>
    <w:rsid w:val="00A20A66"/>
    <w:rsid w:val="00A666F6"/>
    <w:rsid w:val="00A73339"/>
    <w:rsid w:val="00A74066"/>
    <w:rsid w:val="00AC6DC8"/>
    <w:rsid w:val="00B06748"/>
    <w:rsid w:val="00B2683A"/>
    <w:rsid w:val="00B4309A"/>
    <w:rsid w:val="00B72414"/>
    <w:rsid w:val="00B844A2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73196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C85D-61D5-40D1-9174-5DAE240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Windows User</cp:lastModifiedBy>
  <cp:revision>2</cp:revision>
  <cp:lastPrinted>2022-02-25T09:09:00Z</cp:lastPrinted>
  <dcterms:created xsi:type="dcterms:W3CDTF">2024-01-18T12:52:00Z</dcterms:created>
  <dcterms:modified xsi:type="dcterms:W3CDTF">2024-01-18T12:52:00Z</dcterms:modified>
</cp:coreProperties>
</file>