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Wymagania na oceny z wiedzy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o spo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ecze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ń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stwie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klas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ie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8 szko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y podstawowej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 „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Dzi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 jutro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”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32"/>
          <w:szCs w:val="32"/>
        </w:rPr>
      </w:pPr>
    </w:p>
    <w:tbl>
      <w:tblPr>
        <w:tblW w:w="142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4"/>
        <w:gridCol w:w="2344"/>
        <w:gridCol w:w="2343"/>
        <w:gridCol w:w="2343"/>
        <w:gridCol w:w="2343"/>
        <w:gridCol w:w="234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Temat</w:t>
            </w:r>
          </w:p>
        </w:tc>
        <w:tc>
          <w:tcPr>
            <w:tcW w:type="dxa" w:w="117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Wymagania na poszczeg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Dopuszczaj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Ucze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Dostateczna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Ucze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Dobra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Ucze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Bardzo dobra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Ucze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Celuj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Ucze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22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I.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YCIE SPO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de-DE"/>
              </w:rPr>
              <w:t>ECZNE</w:t>
            </w:r>
          </w:p>
        </w:tc>
      </w:tr>
      <w:tr>
        <w:tblPrEx>
          <w:shd w:val="clear" w:color="auto" w:fill="ced7e7"/>
        </w:tblPrEx>
        <w:trPr>
          <w:trHeight w:val="889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1.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Cz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 xml:space="preserve">owiek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w spo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ecze</w:t>
            </w:r>
            <w:r>
              <w:rPr>
                <w:b w:val="1"/>
                <w:bCs w:val="1"/>
                <w:rtl w:val="0"/>
              </w:rPr>
              <w:t>ń</w:t>
            </w:r>
            <w:r>
              <w:rPr>
                <w:b w:val="1"/>
                <w:bCs w:val="1"/>
                <w:rtl w:val="0"/>
              </w:rPr>
              <w:t>stwie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potrzeb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osoby, podmioty oraz instytucje,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na rozw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odego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owieka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zaspokajanie jego potrzeb,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norm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pozytywnych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negatywnych wzorc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zachowa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funkcjonuj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swoim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rodowisku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niczym.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potrzeb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owieka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podzia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em na kategorie (bezpiecze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 przynale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ci, uznania, samorealizacji i duchowych),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potrzebami naturalnymi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eczne oczekiwania wynikaj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z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nienia roli dziecka i ucznia,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oddzia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ywania rodziny,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i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 postawy i zachowania jednostki,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czynniki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na samoocen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norm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wybranych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ciach, np.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rodzinie, szkole.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uzasadnia,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 jest istot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na czym polega proces socjalizacji,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procesie socjalizacji odgrywa rodzina,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kategorie norm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- okre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la, 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re spo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 podanych zachowa</w:t>
            </w:r>
            <w:r>
              <w:rPr>
                <w:rtl w:val="0"/>
              </w:rPr>
              <w:t xml:space="preserve">ń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 xml:space="preserve">oceniane </w:t>
            </w:r>
            <w:r>
              <w:br w:type="textWrapping"/>
            </w:r>
            <w:r>
              <w:rPr>
                <w:rtl w:val="0"/>
              </w:rPr>
              <w:t>z zastosowaniem norm prawnych i uzasadnia sw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j wyb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zale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pomi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procesem zaspokajania potrzeb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rozwojem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osobowo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i jakie ma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z socjalizacj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eczne oczekiwania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ce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nienia roli dziecka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rodzica oraz ucznia i nauczyciela,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konfliktu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przyczyny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skutki nieprzestrzegania przez jednostk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norm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teorii Abrahama Maslowa.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zaspokojeniem potrzeb i wywi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zywaniem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ecznych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samorealizacj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samoocen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jednostki,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konsekwencje braku zaspokojenia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potrzeb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konfliktu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 wskazuje przyczyny, konsekwencje, sposoby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zania problemu,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problem przestrzegania norm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ecznych w swoim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rodowisku (ocena zjawiska, przyczyny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konsekwencje).</w:t>
            </w:r>
          </w:p>
        </w:tc>
      </w:tr>
      <w:tr>
        <w:tblPrEx>
          <w:shd w:val="clear" w:color="auto" w:fill="ced7e7"/>
        </w:tblPrEx>
        <w:trPr>
          <w:trHeight w:val="769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2.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Grupy spo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eczne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rodzaje grup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grupy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eczne, do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wynikaj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bycia w grupie,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typowe konflikty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w szkole i grupie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niczej,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jakie zachowania prowadz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spor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sposoby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zywania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 grupie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niczej i w szkole,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autorytet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grupa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eczna,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wymienia jej cechy,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zasady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pracy w grupie,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postaw jednostek wobec konfliktu,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dobre i 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strony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postaw wobec konfliktu,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 sposoby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zywania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 grupie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niczej, szkole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grup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nieformaln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kole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grup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zadaniow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idolem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autorytetem,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uczu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jakie towarzysz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ludziom podczas konfliktu.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podzia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grup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ne sposoby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zywania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w: rozmow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, negocjacje, mediacje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arbitra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wskazuje ich dobre i 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strony,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warunki prowadzenia skutecznych negocjacji.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- wskazuje wady </w:t>
            </w:r>
            <w:r>
              <w:br w:type="textWrapping"/>
            </w:r>
            <w:r>
              <w:rPr>
                <w:rtl w:val="0"/>
              </w:rPr>
              <w:t>i zalety r</w:t>
            </w:r>
            <w:r>
              <w:rPr>
                <w:rtl w:val="0"/>
              </w:rPr>
              <w:t>óż</w:t>
            </w:r>
            <w:r>
              <w:rPr>
                <w:rtl w:val="0"/>
              </w:rPr>
              <w:t>nych metod podejmowania decyzji w grupie,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metody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najw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ciwsze dla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owego wykonania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lonych zada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sytuacji konfliktowych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 codziennego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ycia, proponuje metody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zania sporu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dej z nich i uzasadnia sw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 wyb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autorytet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co odr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te osoby od idoli, i uzasadnia swoje zdanie,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- redaguje w punktach przebieg negocjacji </w:t>
            </w:r>
            <w:r>
              <w:br w:type="textWrapping"/>
            </w:r>
            <w:r>
              <w:rPr>
                <w:rtl w:val="0"/>
              </w:rPr>
              <w:t>w przypadku zaczerpni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tym ze swojego codziennego 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ycia.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strategie przyjmowane w czasie konfliktu,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konsekwencje przyj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lonych postaw wobec sytuacji konfliktowej dla jednostki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poradnik unikania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ich skutecznego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zywania,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uczu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jakie towarzysz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ludziom podczas konfliktu.</w:t>
            </w:r>
          </w:p>
        </w:tc>
      </w:tr>
      <w:tr>
        <w:tblPrEx>
          <w:shd w:val="clear" w:color="auto" w:fill="ced7e7"/>
        </w:tblPrEx>
        <w:trPr>
          <w:trHeight w:val="625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3.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Komunikacja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i autoprezentacja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komunikacja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dzyludzka,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nazywa uczestnik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komunikacji (nadawca, odbiorca),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rodzaje komunikacji,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dyskusja i debata,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sytuacji,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ody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 powinien zachowa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asertywnie,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gromadzi argumenty o szkodliwo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ywek.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komunikat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werbalnych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niewerbalnych,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regu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udanej komunikacji,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amania zasad komunikacji,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zasady publicznych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trema,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elementy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towanie wizerunku,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zachowa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asertywnych,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asertywno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agresj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ni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przekaz werbalny od niewerbalnego,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 komunikacja niewerbalna,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co oznaczaj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zaprezentowane na zdj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ciach gesty,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regu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uczestnik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dyskusji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debaty,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elementy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towanie wizerunku,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warunki asertywno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buduje asertywn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wypowied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ź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szkodliwo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ywek.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sposoby przygotowania publicznego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pienia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zainteresowania odbiorc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proponuje, jak radzi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sobie z trem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potrzeb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umiej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publicznego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powania,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- wyja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nia spo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eczne znaczenie umiej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tno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autoprezentacji,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dlaczego podane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zachowa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skuteczn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komunikacj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asertywno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jakie ma znaczenie dla funkcjonowania jednostki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dokonuje samooceny pod 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tem asertywno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stosuje w praktyce zasady skutecznej komunikacji, np.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pieniu na forum klasy.</w:t>
            </w:r>
          </w:p>
        </w:tc>
      </w:tr>
      <w:tr>
        <w:tblPrEx>
          <w:shd w:val="clear" w:color="auto" w:fill="ced7e7"/>
        </w:tblPrEx>
        <w:trPr>
          <w:trHeight w:val="697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4. </w:t>
            </w:r>
            <w:r>
              <w:rPr>
                <w:b w:val="1"/>
                <w:bCs w:val="1"/>
                <w:rtl w:val="0"/>
              </w:rPr>
              <w:br w:type="textWrapping"/>
              <w:t>Ż</w:t>
            </w:r>
            <w:r>
              <w:rPr>
                <w:b w:val="1"/>
                <w:bCs w:val="1"/>
                <w:rtl w:val="0"/>
              </w:rPr>
              <w:t>ycie rodzinne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rodzina,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 rodzinne,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opowiada o roli rodzic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dzieci i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starszych w rodzinie,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ne dla jego rodziny.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cechy rodziny jako grupy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funkcje rodziny i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ich realizacji,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czynniki sprzyjaj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zacie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nianiu 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zi rodzinnych,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prawa 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zki dzieci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rodzinie,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podstawowe problemy zagra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prawid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owemu funkcjonowaniu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rodzin,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tego, jak w przesz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obchodzono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ta narodowe i religijne.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przedstawia argumenty na poparcie twierdzenia,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rodzina jest podstawow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grup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 funkcje rodziny,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typy rodziny,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adza rodzicielska,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prawa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zki dzieci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rodzinie,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nazwy instytucji wspieraj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rodziny.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cechy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typ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rodzin,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realizacji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funkcji rodziny,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rozpoznaje przypadki nieprawid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owego realizowania przez rodzin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swoich funkcji,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znaczenie szcz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cia rodzinnego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jego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na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zale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systemem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a zasadami funkcjonowania rodziny.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funkcjonowanie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czesnej rodziny,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przeprowadza ankiet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w jego rodzinie i prezentuje jej wyniki,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 na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lnych etapach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ycia jednostki, zmienia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rola rodziny w procesie socjalizacji,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przyczyny problem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czesnych rodzin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omawia ich skutki dla ich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oraz dla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tego, jak w przesz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obchodzono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ta narodowe i religijne.</w:t>
            </w:r>
          </w:p>
        </w:tc>
      </w:tr>
      <w:tr>
        <w:tblPrEx>
          <w:shd w:val="clear" w:color="auto" w:fill="ced7e7"/>
        </w:tblPrEx>
        <w:trPr>
          <w:trHeight w:val="865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5.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Edukacja i praca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funkcje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podstawowe warianty kontynuowania edukacji po uko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czeniu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podstawowej,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podstawowe prawa 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ucznia,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kto tworzy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uczniowski,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etapy skutecznego przygotowania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pracy zawodowej,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znajduje potrzebne informacje w statucie swojej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rozpoznaje przypadki naruszania praw ucznia,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osoby,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szuka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pomocy w przypadku naruszania praw ucznia.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ania, za pomoc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realizuje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funkcje,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typy szk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tworz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struktur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szkolnictwa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uczniowskiego,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podaje formy organizacji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szkolnej,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edukacja ustawiczna,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asna przedsi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biorczo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cechy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dane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przysz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ych pracownik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reagowa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sytuacji naruszenia praw ucznia lub pracownika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polski system szkolnictwa,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na rozw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 i przysz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odego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 wywiera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prawa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ucznia,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lne instytucje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ycia szkolnego (organizacja, zadania, formy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kompetencje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ciwe dla wybranych kategorii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eczno-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-zawodowych,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planuje swoj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dalsz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edukacj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pod 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tem przysz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ej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zawodowej,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na podstawie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reagowa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przypadkach naruszania praw uczni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lub pracownik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b wybierania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funkcjonowania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uczniowskiego,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wypowiada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najcz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najrzadziej wykorzystywanych praw ucznia zapisanych w statucie jego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ne warianty kontynuowania edukacji po uko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czeniu 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podstawowej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dnieniem potrzebnych kwalifikacji,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przedstawia wady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zalety wyboru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wariant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dalszej edukacji.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z edukacji ustawicznej,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strategi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planowania swojej przysz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zawodowej,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regu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funkcjonowania rynku pracy,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wymogi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czesnego rynku pracy i ich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na kompetencje pracownik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625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</w:rPr>
              <w:t xml:space="preserve">6.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Ekonomia na co dzie</w:t>
            </w:r>
            <w:r>
              <w:rPr>
                <w:b w:val="1"/>
                <w:bCs w:val="1"/>
                <w:rtl w:val="0"/>
              </w:rPr>
              <w:t>ń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gospodarstwo domowe,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poj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cie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dochody rodziny od wydatk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zasady konstruowania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domowego,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kim jest konsument,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prawa przys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uguj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konsumentowi,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typowy formularz reklamacyjny,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oblicza podstawowe dochody i wydatki gospodarstwa domowego.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struktur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typowego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domowego,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amania praw konsumenta,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czy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adowy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 domowy 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prawid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owo skonstruowany.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podstawowe zasady ekonomii kieruj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etem gospodarstwa domowego,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proponuje, jak uzyska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nadwy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oraz jak unikn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ąć „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dziury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”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przyczyny powstawania deficytu w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ecie domowym,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przedstawia zasady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wiadomych, bezpiecznych zakup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w jakich przypadkach konsument ma prawo do zwrotu towaru,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instytucje chroni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prawa konsumenta.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typy dochod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wydatk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struktur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domowego,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pisze reklamacj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nia, jak bycie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wiadomym konsumentem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 na funkcjonowanie gospodarstwa domowego.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22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II. Prawo i prawa cz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owieka</w:t>
            </w:r>
          </w:p>
        </w:tc>
      </w:tr>
      <w:tr>
        <w:tblPrEx>
          <w:shd w:val="clear" w:color="auto" w:fill="ced7e7"/>
        </w:tblPrEx>
        <w:trPr>
          <w:trHeight w:val="697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1.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Prawa cz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owieka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prawa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nia, czym jest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Powszechna deklaracja praw cz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owieka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2"/>
                <w:szCs w:val="22"/>
                <w:rtl w:val="0"/>
              </w:rPr>
              <w:t xml:space="preserve">- przedstawia podstawowe prawa zawarte 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 xml:space="preserve">Konwencji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o prawach dziecka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amania praw dziecka,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UNICEF,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rozwija skr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 UNICEF.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funkcje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cechy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na czym polega 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lne znaczenie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Powszechnej Deklaracji Praw Cz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owieka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sformu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owania preambu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Powszechnej deklaracji praw cz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owieka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dyskusji na temat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ograniczania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 w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sytuacjach.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okoliczno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uchwalenia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postanowienia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Powszechnej deklaracji praw cz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owieka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znaczenie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cech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genez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tre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Konwencji o prawach dziecka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prezentuje okoliczno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powstania i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UNICEF,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ograniczania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 w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sytuacjach.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 hierarchi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funkcji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owieka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uzasadnia swoje zdanie,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potrzeb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istnienia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dzynarodowego systemu ochrony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histori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podstawie preambu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Powszechnej deklaracji praw cz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owieka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wykazuje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ochrony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ograniczania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 w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sytuacjach i przytacza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wybranych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adach wykazuje,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godno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 jest podstaw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system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moralnych,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 sposoby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odych ludzi w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prowadzone przez UNICEF.</w:t>
            </w:r>
          </w:p>
        </w:tc>
      </w:tr>
      <w:tr>
        <w:tblPrEx>
          <w:shd w:val="clear" w:color="auto" w:fill="ced7e7"/>
        </w:tblPrEx>
        <w:trPr>
          <w:trHeight w:val="457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2.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Katalog praw cz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owieka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prawa i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kategorie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i prawa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owieka i obywatela zagwarantowane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praw pierwszej, drugiej i trzeciej generacji,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odszukuje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fragmenty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i praw politycznych,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prawa do wypoczynku.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prawami a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ograniczenia praw i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kategorie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prawa do wypoczynku.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kategorie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oraz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owieka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obywatela zagwarantowane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generacji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na czym polega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nica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prawami pierwszej, drugiej i trzeciej generacji.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uzasadnia,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i prawa polityczne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konieczne dla funkcjonowania demokracji,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prezentuje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yciorys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Malali Yousafzai.</w:t>
            </w:r>
          </w:p>
        </w:tc>
      </w:tr>
      <w:tr>
        <w:tblPrEx>
          <w:shd w:val="clear" w:color="auto" w:fill="ced7e7"/>
        </w:tblPrEx>
        <w:trPr>
          <w:trHeight w:val="55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3.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Ochrona praw cz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owieka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amania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spraw, z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rymi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zwr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Rzecznika Praw Obywatelskich,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spraw,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zg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Rzecznika Praw Dziecka.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nazwy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adowych 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 zajmuj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ochron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wyszukuje wiadomo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interwencjach Rzecznika Praw Obywatelskich,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informacje umieszczone na stronie internetowej Rzecznika Praw Dziecka,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ochrony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 przyczyny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amania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wynikaj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z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amania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wyboru, metody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oraz uprawnienia Rzecznika Praw Obywatelskich,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prezentuje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powo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ywania, metody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oraz kompetencje Rzecznika Praw Dziecka.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kategorie spraw kierowanych do Rzecznika Praw Dziecka,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wybranych 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na rzecz ochrony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 odgrywa system ochrony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wybranej 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dowej zajmuj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ochron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ochrony praw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owieka.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4.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Bezpiecze</w:t>
            </w:r>
            <w:r>
              <w:rPr>
                <w:b w:val="1"/>
                <w:bCs w:val="1"/>
                <w:rtl w:val="0"/>
              </w:rPr>
              <w:t>ń</w:t>
            </w:r>
            <w:r>
              <w:rPr>
                <w:b w:val="1"/>
                <w:bCs w:val="1"/>
                <w:rtl w:val="0"/>
              </w:rPr>
              <w:t>stwo nieletnich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przemoc i kogo dotyczy,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przemocy,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osoby i instytucje, do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zwr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sytuacji 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wiadczania przemocy,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wne zalety i wady korzystania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internetu,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odczytuje dane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wykresu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zwyczaj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zanych z korzystaniem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internetu.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internetowe,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opowiada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eniach obecnych 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rodowisku sieciowym (cyberprzemoc),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skutki przemocy,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zasady bezpiecznego korzystania z sieci,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asne zwyczaje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wykorzystywaniem internetu,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plakatu przestrzegaj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przed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sieci.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przemoc fizyczna, psychiczna, 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proponuje, jak na przemoc powinni reagowa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jej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wiadkowie,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opowiada o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sposobach szukania pomocy w sytuacji 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wiadczania przemocy,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internetowych, analizuje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przynale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nich,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ci, jakie zyskuj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ytkownicy internetu,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plakatu przestrzegaj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przed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eniami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sieci.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konsekwencje przemocy dla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jej 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wiadczy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zjawiska uzale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nienia od internetu, cyberprzemocy, oszustw i 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udze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sieci oraz podaje metody przeciwdzia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tym zjawiskom,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projektuje ciekaw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form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plakatu przestrzegaj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przed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sieci.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wyniki 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lnopolskiego badania uczni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wykorzystywania internetu i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je z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asnymi 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wiadczeniami,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poradnik bezpiecznego korzystania z internetu.</w:t>
            </w:r>
          </w:p>
        </w:tc>
      </w:tr>
      <w:tr>
        <w:tblPrEx>
          <w:shd w:val="clear" w:color="auto" w:fill="ced7e7"/>
        </w:tblPrEx>
        <w:trPr>
          <w:trHeight w:val="841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5.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Nieletni wobec prawa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kim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noletni i nieletni,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spraw,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rymi zajmuje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policja,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uprawnienia policji,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prawa przys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uguj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obywatelom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kontaktach z policj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odczytuje dane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wykres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przest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pczo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nieletnich.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zasady odpowiedzialno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prawnej nieletnich,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dlaczego prawo inaczej traktuje niepe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noletnich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doros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spraw,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rymi zajmuje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miejska (gminna),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podstawowe uprawnienia stra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miejskiej (gminnej),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uprawnienia przys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uguj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bom porz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dkowym,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wyszukuje informacje o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Niebieskich kartach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sporz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dza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praw ofiar przemocy domowej,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bezpiecznego korzystania z sieci oraz unikania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zanych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przest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pczo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. 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w jakich przypadkach odpowiedzialno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ponosi sprawca,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w jakich jego rodzice lub opiekunowie,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uprawnienia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zadania policji,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prawa przys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uguj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obywatelom (zw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aszcza niepe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noletnim)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kontaktach z policj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kompetencje i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stra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miejskiej (gminnej),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instytucje, do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zwr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przypadku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pienia przemocy domowej.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jakie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cele post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powania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dowego wobec niepe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noletnich,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czynniki brane pod uwag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przez organy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stwowe przy rozstrzyganiu spraw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nieletnich,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znajomo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praw przys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uguj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obywatelom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kontaktach ze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bami mundurowymi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dkowymi,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reagowania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przypadkach 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wiadczania przemocy domowej lub bycia jej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wiadkiem.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inne 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policja i stra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miejska (gminna)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by porz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dkowe i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ich uprawnienia,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bezpiecznego korzystania z sieci oraz unikania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zanych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przest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pczo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22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III. Spo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lokalna i regionalna</w:t>
            </w:r>
          </w:p>
        </w:tc>
      </w:tr>
      <w:tr>
        <w:tblPrEx>
          <w:shd w:val="clear" w:color="auto" w:fill="ced7e7"/>
        </w:tblPrEx>
        <w:trPr>
          <w:trHeight w:val="55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1.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Czym jest samorz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d?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rodzaje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zada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jednostki podzia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terytorialnego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nazwy gminy, powiatu 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dztwa,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mieszka, oraz nazwy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siednich,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odczytuje dane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wykresu.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funkcjonowanie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terytorialnego,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organy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terytorialnego,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podobie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i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stwem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dem terytorialnym,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prezentacji na temat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dztwa,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 mieszka (znajduje informacje na odpowiednich stronach internetowych).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zadania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terytorialnych, zawodowych, uczniowskich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te jednostki,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 gmina wiejska od gminy miejsko-wiejskiej i miejskiej,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 charakter ma gmina,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rej mieszka,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prezentacji na temat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dztwa,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 mieszka.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 odgrywa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terytorialny,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zasady niezale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decentralizacji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publicznej,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i analizuje dane z wykresu oraz uzasadnia wyci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gni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 przez siebie wnioski.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podaje, w jakich przypadkach zostaje wprowadzony 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komisaryczny,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czy system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 sprzyja zaanga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owaniu mieszka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lokalnej,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argumenty na poparcie swojego stanowiska,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ciekawej 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dztwa,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rym mieszka. 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2.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Samorz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 gminny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organy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w gminie,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jakich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wybory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zadania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 obywatelski,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 gminy,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rej mieszka (praca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gminy, osoby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 funkcje w gminie).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organy uchwa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odawcze od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wykonawczych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aniania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 gminy oraz ich odwo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wne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finasowania gminy oraz jej wydatki,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o zadaniach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ywu mieszka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przygotowaniu prezentacji na temat gminy lub miasta,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mieszka (zas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postacie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wydarzenia z dziej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gminy),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odszukuje na stronach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du swojej gminy informacje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owej rady gminy, inwestycjach ze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unijnych,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ecie obywatelskim,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o bie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problemach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lokalnej,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strategii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zania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lonego problemu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lokalnej.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zadania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gminie,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zada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asnych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zleconych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o zadaniach gminy, wskazuje,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zada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gminy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najpilniejsze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uzasadnia swoje zdanie,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przedstawia, jak jest uchwalany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 obywatelski,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wynikaj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funkcjonowania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obywatelskiego.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 zasady referendum lokalnego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wskazuje sprawy,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ono dotyczy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czemu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raporty o stanie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struktur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la znaczenie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unijnych dla realizacji zada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przez gmin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owe rady gminy,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o bie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problemach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lokalnej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anga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mieszka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 gminy i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zywanie jej problem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na temat gminy lub miasta,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mieszka (zas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one postacie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wydarzenia z dziej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gminy),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redaguje petycj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 w sprawie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obywatelskiego,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gromadzi wiadomo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 temat funkcjonowania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obywatelskich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miastach Polski i wyci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ga wnioski z analizy zebranego materia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strategii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zania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lonego problemu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lokalnej.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3.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Powiat i wojew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dztwo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zadania powiatu,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organy powiatu,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organy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zadania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gdzie znajduj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siedziby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adz powiatu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dztwa,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mieszka.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wyboru i odwo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powiatu,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jak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aniane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odwo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ywane organy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dzkie,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prezentacji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podj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tych przez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adze swojego powiatu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 (znajduje informacje na odpowiednich stronach internetowych),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dyskusji na temat znaczenia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pracy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adzami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dowymi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stwowymi dla funkcjonowania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struktury politycznej sejmiku swojego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przygotowaniu projektu lub prezentacji na temat swojego regionu (postacie i wydarzenia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dziej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tradycje, zwyczaje),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koncepcji akcji promuj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region za granic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zadania rady powiatu i 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powiatu,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organy uchwa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odawcze od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wykonawczych powiatu 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aktywny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znaczenia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pracy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adzami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dowymi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stwowymi dla funkcjonowania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dztwa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struktur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du powiatowego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du powiatowego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dzkiego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ane przez mieszka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zadania wykonywane przez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 gminny, powiatowy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dzki.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podj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tych przez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adze swojego powiatu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struktury politycznej sejmiku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 na prac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samorz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lidera w prowadzeniu projektu lub przygotowaniu prezentacji na temat swojego regionu (postacie i wydarzenia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dziej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tradycje, zwyczaje),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koncepcji akcji promuj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region za granic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9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4.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Obywatele a organy samorz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du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jak przygotowa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wizyty w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rodzaje spraw,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rymi zajmuj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odszukuje stron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internetow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asnego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gminy, starostwa powiatowego,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marsza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kowskiego,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do czego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profil zaufany,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korupcja,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obywatelskiej.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sprawy,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re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atwi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rednictwem strony Gov.pl,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Biuletyn Informacji Publicznej,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podaje prawa obywatela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kontaktach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dami,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odnajduje informacje o projektach zrealizowanych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gminie w ramach bud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etu obywatelskiego,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 wniosek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wydanie dowodu osobistego i paszportu,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struktury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swojej gminy lub swojego miasta,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dyskusji na temat zasad etycznych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yciu publicznym.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procedur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atwiania spraw przez stron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Gov.pl,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odszukuje informacje zamieszczane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Biuletynie Informacji Publicznej,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zasady etycznego post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powania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umaczy konsekwencje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amania zasad etycznych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yciu publicznym,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podaje, jakie sprawy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atwi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wydzia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ach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swojej gminy lub swojego miasta,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w dyskusji na temat zasad etycznych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yciu publicznym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zawarto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Biuletynu Informacji Publicznej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swojego miasta, powiatu lub wojew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znaczenie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obywatelskiej dla funkcjonowania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 inicjatywy,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warto by zrealizowa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okolicy,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wskazuje sposoby ich realizacji,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poradnik dla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starszych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zak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adania profilu zaufanego.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22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IV. Wsp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lnota narodowa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1.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Nar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d i ojczyzna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jakie 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jednostk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ojczyzn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ma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ojczyzn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i opisuje symbole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podaje sytuacje,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jakich najcz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ciej wykorzystuje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symbole narodowe,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wylicza wybrane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ta narodowe,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zasady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ciwego zachowania w trakcie uroczysto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stwowych,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 narodowych, wobec symboli narodowych.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i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lnota etniczna,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czym jest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narodowa,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elementy i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polskie dziedzictwo narodowe,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wyszukuje informacje o polskich zabytkach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miejscach wpisanych na List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 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wiatowego Dziedzictwa UNESCO,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grupowym opracowaniu zagadnienia ochrony polskiego dziedzictwa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pami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 przesz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narodu,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dyskusji o problemie zniewa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symboli narodowych.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na czym polega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nica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narodow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etniczn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czynniki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poczucie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lnoty narodowej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etnicznej,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znaczenie dziedzictwa narodowego,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elementy i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buduj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polskie dziedzictwo narodowe,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niejsze polskie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ta narodowe i wskazuje wydarzenia historyczne,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podczas nich upami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tniane.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sens bycia Polakiem lub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onkiem innej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lnoty narodowej albo etnicznej,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histori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symboli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w jakim stopniu znajomo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historii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 na rozumienie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czesnej sytuacji narodu polskiego,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co opracowuje zagadnienie ochrony polskiego dziedzictwa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pami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 przesz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narodu,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o problemie zniewa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symboli narodowych i przytacza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dlaczego polskie 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w czasach komunizmu wygl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inaczej 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obecnie,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prezentuje wybrany element polskiego dziedzictwa narodowego i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na czym polega jego wyj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tkowo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polskich zabytk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miejsc wpisanych na List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 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wiatowego Dziedzictwa UNESCO.</w:t>
            </w:r>
          </w:p>
        </w:tc>
      </w:tr>
      <w:tr>
        <w:tblPrEx>
          <w:shd w:val="clear" w:color="auto" w:fill="ced7e7"/>
        </w:tblPrEx>
        <w:trPr>
          <w:trHeight w:val="769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2.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Obywatelstwo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i narodowo</w:t>
            </w:r>
            <w:r>
              <w:rPr>
                <w:b w:val="1"/>
                <w:bCs w:val="1"/>
                <w:rtl w:val="0"/>
              </w:rPr>
              <w:t>ść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obywatelstwo,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do czego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paszport,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wymienia podstawowe prawa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obywatela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obywatelskich.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czym jest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europejska,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definicj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narodowo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prawo krwi i prawo ziemi,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podstawowe sposoby nabycia obywatelstwa polskiego,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wybitnych Polak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XX i XXI w.,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eczno-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-kulturowych.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obywatela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konstytucyjne prawa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obywatela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zagadnienie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zbiorowej,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obywatelstwem a narodowo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sposoby nabycia obywatelstwa polskiego,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obywatelskie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ich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dla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eczno-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-kulturowych.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zale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nymi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samo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eczno-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-kulturowych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popularyzowania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obywatelskich we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czesnym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prezentuje sylwetki wybranych wybitnych Polak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ocenia znaczenie ich dorobku dla narodu.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3.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Postawa patriotyczna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patriotyzm i patriotyzm lokalny,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przejawy patriotyzmu,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jakie zachowania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postaw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patriotyczn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sposoby 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patriotyzmu na co 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przez uczni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patriotycznych w gospodarce.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rozumieniu patriotyzmu dawniej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w jaki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zachowanie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odych ludzi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 na los ich ojczyzny.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wyniki bada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rozumienia patriotyzmu,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znaczenie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dla polskiej gospodarki.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patriotyzmu we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czesnym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4.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Mniejszo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  <w:lang w:val="it-IT"/>
              </w:rPr>
              <w:t>ci i migranci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obywatelami RP a cudzoziemcami,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z mapy, gdzie znajduj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najwi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ksze skupiska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narodowych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etnicznych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Polonia,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znajduje na mapie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puje najliczniejsza Polonia.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narodowa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etniczna,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nazw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zyka regionalnego uznanego w polskim prawie,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imigrant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w, emigrant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uchod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azyl,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narodowe i etniczne we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czesnej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gromadzi informacje na temat inicjatyw kulturalnych podejmowanych przez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rodowiska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narodowych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etnicznych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koncepcji kampanii informacyjnej popularyzuj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dorobek wybranych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narodowych lub etnicznych mieszkaj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na czym polega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nica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narodow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etniczn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dlaczego uchod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com przys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uguj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prawa,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prawa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ci, jakie niesie dla Polak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poznawanie kultury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zamieszkuj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Polsk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struktur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ludno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zamieszkuj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terytorium Polski,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jakie cechy 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zyka kaszubskiego zadecydowa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uznaniu go za 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zyk regionalny,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czynniki przyci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wypychaj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na migracj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podstawie tekstu ustawy podaje kryteria,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decyduj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o uznaniu danej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za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narodow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lub etniczn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ochrony prawnej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narodowych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etnicznych.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co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na rozlokowanie skupisk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narodowych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czynniki,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mia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yw na rozmieszczenie Polonii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pienie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kryzys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uchod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czych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opracowuje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kultury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narodowych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etnicznych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koncepcji kampanii informacyjnej popularyzuj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dorobek wybranych mniejszo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narodowych lub etnicznych mieszkaj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Polsce.</w:t>
            </w:r>
          </w:p>
        </w:tc>
      </w:tr>
      <w:tr>
        <w:tblPrEx>
          <w:shd w:val="clear" w:color="auto" w:fill="ced7e7"/>
        </w:tblPrEx>
        <w:trPr>
          <w:trHeight w:val="67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5.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Tolerancja i przejawy ksenofobii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tolerancja,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rozpoznaje przejawy ksenofobii, w tym rasizmu, szowinizmu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antysemityzmu.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stereotypy,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definicj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nietolerancji,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czym jest ksenofobia,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obja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szowinizm, rasizm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antysemityzm,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skutki szowinizmu, rasizmu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antysemityzmu,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kosmopolityzm,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definicj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Holokaustu,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opracowuje sposoby przeciwdzia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nietolerancji,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o granicach tolerancji,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opowiada o swoich wra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eniach po przeczytaniu tekstu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owego.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cechy stereotypu,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argumenty obalaj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wybrane stereotypy,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przedstawia konsekwencje braku tolerancji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przyczyny i skutki ksenofobii,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ksenofobi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kosmopolityzmem,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analizuje tekst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ograniczenia postawy tolerancyjnej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ich przyczyny,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szowinizmem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nacjonalizmem,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prezentuje konsekwencje upowszechniania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ksenofobii, w tym rasizmu, szowinizmu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antysemityzmu,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a-DK"/>
              </w:rPr>
              <w:t>- formu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uje argumenty na poparcie tezy,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walka z brakiem tolerancji jest 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dla funkcjonowania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analizuje tekst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owy, omawia problemy w nim poruszone i formu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uje swoje stanowisko wobec nich.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skrajnych postaw na histori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XX w.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22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5250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V. Polska pa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stwem demokratycznym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1.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stwo i demokracja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czym jest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cechy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nazwy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ustroj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politycznych (demokracja, autorytaryzm, totalitaryzm).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funkcje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funkcje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trzne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trzne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monarchi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republik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demokracj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, autorytaryzmem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totalitaryzmem,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cechy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demokratycznego,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 demokracja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rednia od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formy demokracji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na mapie Europy monarchie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republiki,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ci, jakie daje obywatelom ustr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 demokratyczny,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ycia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bez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narodem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stwem,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znaczenie suwerenno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przymusowo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funkcje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trzne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trzne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demokracja konstytucyjna,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wady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zalety demokracji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redniej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ycia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bez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potrzeb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realizowania przez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 funkcji zewn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demokracj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, autorytaryzmem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 totalitaryzmem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obszarach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adzy, praw obywateli,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a-DK"/>
              </w:rPr>
              <w:t>i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oraz ideologii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ycia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bez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stwowej, prezentuje stanowisko swojej grupy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 stan demokracji 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i uzasadnia swoje zdanie,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 zmieni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liczba monarchii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republik w Europie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gu ostatnich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200 lat,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dlaczego 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 demokratycznych rzadko wykorzystuje model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ra historyczna forma demokracji jest najbardziej zbli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ona do dzisiejszego ustroju demokratycznego.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2.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Ustr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j Rzeczypospolitej Polskiej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znaczenie konstytucji 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rodzaje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konstrukcj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tekstu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 prawa,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akty prawne, i podaje ich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rodzaje,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aspekty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lone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konstytucji,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funkcj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 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Konstytucyjny,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wylicza podstawowe zasady ustroju Polski zawarte 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ci, do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odwo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uje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preambu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odnajduje 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rozdzia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opisane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ci, prawa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obywateli,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znajduje potrzebne informacje we fragmencie ustawy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referendum 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lnokrajowym,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odszukuje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a-DK"/>
              </w:rPr>
              <w:t>ce 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lnokrajowych referend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przeprowadzonych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po 1989 r.,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prezentacji na temat historii polskich konstytucji.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zasad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konstytucjonalizmu,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znaczenie zasady 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jpodzia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i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wnowagi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 dla funkcjonowania demokracji,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rozdzia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lne zasady ustroju RP zawarte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lnokrajowych referend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przeprowadzonych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po 1989 r.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hierarchi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prawnych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procedur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zmiany konstytucji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z jakiego powodu jest ona 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interpretuje artyku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referendum 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lnokrajowego,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re opisane 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ci, prawa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obywateli uwa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za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niejsze, i uzasadnia swoje zdanie.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historii polskich konstytucji.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3.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Sejm i Senat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jakie organy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ustawodawcz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 polskiego parlamentu,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wymienia podstawowe kompetencje sejmu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senatu,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odczytuje dane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wykresu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ustawodawczej sejmu.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nia, jak sejm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senat podejmuj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decyzje, kto kieruje pracami obu izb oraz ile trwa kadencja 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senator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immunitet,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zasady wybor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do sejmu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senatu,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etapy procesu ustawodawczego,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kto w Polsce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wyst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inicjatyw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ustawodawcz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jakie uprawnienia w trakcie prac nad ustaw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posiada prezydent,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ograniczania prawa do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osowania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kandydowania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wyborach parlamentarnych,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wyszukuje informacje o ugrupowaniach politycznych,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swoje kluby lub 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w sejmie, przyporz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dkowuje je do koalicji i opozycji.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jak w pracy parlamentu przejawia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zasada przedstawicielstwa,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czym wyr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Zgromadzenie Narodowe,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kompetencje sejmu i senatu,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zasady wybor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do sejmu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senatu,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wykres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ustawodawczej sejmu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dokonuje potrzebnych oblicze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podstawie odpowiednich artyku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Konstytucji 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odpowiada, w jakich sytuacjach obraduje Zgromadzenie Narodowe,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ograniczania prawa do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osowania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kandydowania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wyborach parlamentarnych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przedstawia trafne argumenty,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jakie znaczenie 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 ma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wyborcza obywateli.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opisuje funkcjonowanie sejmu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senatu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dnieniem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klub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poselskich tworz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koalicj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opozycj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znaczenie immunitetu dla funkcjonowania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adzy ustawodawczej,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organizacji wybor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do sejmu i senatu,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proces ustawodawczy,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role sejmu i senatu w procesie ustawodawczym,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skutki, jakie niesie dla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stwa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niska frekwencja wyborcza.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zajmuj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komisje sejmowe, Prezydium Sejmu i Konwent Senior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ciekawej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historii polskiego parlamentu.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4.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Prezydent i Rada Ministr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jakie organy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wykonawcz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kompetencje Prezydenta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kim jest premier i czym jest Rada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podaje, czym zajmuje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dane z tabel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frekwencji w wyborach parlamentarnych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prezydenckich,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gromadzi informacje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adzie osobowym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Rady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(imi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nazwisko premiera, wicepremier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ministra odpowiedzialnego za sprawy edukacji).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zasady wyboru Prezydenta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kompetencje Prezydenta RP,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ywani premier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i Rada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kompetencje 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Prezydent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RP po 1989 r.,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 prezydent nie 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wybrany w wyborach powszechnych,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za kadencji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rego prezydenta uchwalono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Konstytucj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RP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odszukuje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internecie wiadomo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 temat decyzji obecnego 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 jego rodziny,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wiczeniu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cym przygotowywania reform przez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znajduje informacje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aniach obecnego Prezydenta RP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zanych z polityk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zagraniczn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kraju.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lne kompetencje Prezydenta RP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podzia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em na polityk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zagraniczn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procedur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tworzenia 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kompetencje 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w jaki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prezydent,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dane zebrane w tabelach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frekwencji w wyborach parlamentarnych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prezydenckich,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 prezydent nie 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wybrany w wyborach powszechnych,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przyczyny tego faktu,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wiczeniu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cym przygotowywania reform przez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zek funkcjonowania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du Prezydenta RP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republika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form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na jakich zasadach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wotum zaufania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wotum nieufno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na czym polega zasada kontrasygnaty,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Rada Gabinetowa,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dlaczego jest potrzebne poparcie 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kszo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sejmowej dla Rady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premiera,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wiczeniu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cym przygotowywania reform przez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grupy.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okoliczno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przywr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cenia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 prezydenta w Polsce,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 informacje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kadencjami kolejnych prezydent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wiczeniu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cym przygotowywania reform przez ministr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grupy i jako minister wyg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asza przem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wienie oraz przytacza trafne argumenty,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prezentuje w ciekawej 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cej formie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yciorysy polityczne prezydent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Polski wybranych w wyborach powszechnych.</w:t>
            </w:r>
          </w:p>
        </w:tc>
      </w:tr>
      <w:tr>
        <w:tblPrEx>
          <w:shd w:val="clear" w:color="auto" w:fill="ced7e7"/>
        </w:tblPrEx>
        <w:trPr>
          <w:trHeight w:val="79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5.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dy i trybuna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y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jakie organy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downicz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co nazywamy wymiarem sprawiedliwo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rodzaje polskich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kim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prokurator, obro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obro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ca z urz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zasady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hierarchi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polskich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wylicza sprawy,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orzeka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rejonowy,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zajmuj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dy administracyjne,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zadania 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na podstawie tekstu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owego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spraw,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rymi zajmuj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jakie znaczenie ma dla obywateli dwuinstancyjno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powania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odszukuje informacje na temat ostatniego orzeczenia 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Konstytucyjnego,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immunitet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dziowskich.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zasady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znaczenie zasad bezstronno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niezawis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oraz ich immunitetu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nieusuwalno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hierarchi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w Polsce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podaje zadania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jednostek systemu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downictwa,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umaczy, kim jest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awnik,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analizuje tekst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owy, na jego podstawie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lenie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rz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dy s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dzi</w:t>
            </w:r>
            <w:r>
              <w:rPr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wymiarem sprawiedliwo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downicz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immunitet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dziowskich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sal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rozpraw w procesie karnym,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czy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 Najwy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szy jest potrzebny, i uzasadnia swoje zdanie,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 Konstytucyjnego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Stanu,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analizuje tekst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owy, na jego podstawie omawia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 sfer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polityki i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ecznego.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 Konstytucyjnego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obja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czego dotyczy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ostatnie orzeczenie Trybuna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Konstytucyjnego.</w:t>
            </w:r>
          </w:p>
        </w:tc>
      </w:tr>
      <w:tr>
        <w:tblPrEx>
          <w:shd w:val="clear" w:color="auto" w:fill="ced7e7"/>
        </w:tblPrEx>
        <w:trPr>
          <w:trHeight w:val="55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6.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Partie polityczne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partie polityczne,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rodzaje partii politycznych,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elementy kampanii wyborczej partii,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systemy partyjne.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zawarto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programu politycznego partii,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w jaki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b partie 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ążą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osi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gni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swoich cel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systemy partyjne,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koalicja i opozycja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parlamencie,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nazwy najwi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kszych polskich partii politycznych,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statut partii,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wyszukuje potrzebne informacje w tek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cie ustawy o partiach politycznych.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funkcje partii politycznych,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opisuje partie prawicowe, centrowe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lewicowe,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 znaczenie kampanii wyborczej dla funkcjonowania partii,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systemy partyjne, wskazuje wady i zalety 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dego z nich,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jak utworzy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parti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polityczn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tekst ustawy o partiach politycznych.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partii 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polsk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scen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polityczn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7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7.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Organizacje obywatelskie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organizacje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dowe, i podaje ich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rodzaje,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czym jest wolontariat, i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wolontariuszy,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wynikaj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z pracy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wolontariacie,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lnopolskich organizacji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dane statystyczne z wykresu.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co oznacza prawo do swobodnego zrzeszania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cele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lnopolskich organizacji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adowe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podejmowane przez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zki zawodowe,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odszukuje informacje o organizacjach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funkcjonuj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najbli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szej okolicy,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stowarzyszenia,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akcji wolontariackiej.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stwie demokratycznym odgrywa zasada swobodnego zrzeszania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 obywatelskie,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stowarzyszeniem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fundacj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rodzaje wolontariatu,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jakie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trzeba podj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aby 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wolontariuszem.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obszary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organizacja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ytku publicznego i w jaki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wspom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 jej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ść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anga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podstawie analizy danych statystycznych z wykresu wskazuje obszar,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 organizacje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 powinny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bardziej aktywne,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uzasadnia swoje zdanie,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 rozumie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 Tadeusza Kotarbi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skiego.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NSZZ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„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Solidarno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ść”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najnowszej historii,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odpowiada, czy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dzynarodowe organizacje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 powinny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adze danego kraju,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przytacza trafne argumenty,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opowiada o swoich 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wiadczeniach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pracy wolontariackiej,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organizacjach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dowych,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funkcjonuj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najbli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szej okolicy,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stowarzyszenia,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akcji wolontariackiej.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8.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Media i opinia publiczna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opinia publiczna,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rodzaje mass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 mediami komercyjnymi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publicznymi,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obja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fake newsy i ba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ki informacyjne,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fakty od opinii i komentarzy,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negatywne skutki oddzia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ywania reklam,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wybran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reklam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do czego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sonda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funkcje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zalety i wady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ciowych,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zasady etyki dziennikarskiej,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wylicza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rodki wyrazu reklamy,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funkcje reklamy,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czym jest kampania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eczna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czym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ni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 reklamy,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definicj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spotu wyborczego,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pozytywne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negatywne skutki rozwoju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masowego przekazu dla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wnuje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b przedstawienia jednego wydarzenia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artyku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ach z kilku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oddziela fakty od opinii,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gromadzi materia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wybranej kampanii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funkcje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przejawiaj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stronach internetowych,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odwiedza,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wybran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reklam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dnieniem istotnych element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przekazu.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nia znaczenie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masowego przekazu dla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funkcje sonda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specyfik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a-DK"/>
              </w:rPr>
              <w:t>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jednokierunkowych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interaktywnych,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opowiada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funkcjach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a-DK"/>
              </w:rPr>
              <w:t>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ciowych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demokracji,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ady fake news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uzasadnia sw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 wyb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zasady pracy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powania dziennikarzy,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konstrukcj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przekazu reklamowego,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obszary tematyczne kampanii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przytacza argumenty na poparcie tezy,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wolno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 i wolne media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fundamentem demokracji,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misj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a-DK"/>
              </w:rPr>
              <w:t>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publicznych,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pozytywnego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negatywnego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ywu medi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ciowych na demokracj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przestrzegania zasad etyki dziennikarskiej,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opinii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i komentarzy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demokratycznych mediach,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funkcje reklamy i wskazuje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ich realizacji,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bada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b ukazania jednego wydarzenia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artyku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ach z kilku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oddziela fakty od opinii i przedstawia wnioski,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oddzielania fakt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od opinii.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jak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sto na jego pogl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dy, decyzje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wybory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media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ciowe,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wybranej kampanii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ecznej, dokonuje analizy zastosowanych w niej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wybran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reklam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 cel zastosowania w niej konkretnych element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22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5595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VI. Sprawy mi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dzynarodowe</w:t>
            </w:r>
          </w:p>
        </w:tc>
      </w:tr>
      <w:tr>
        <w:tblPrEx>
          <w:shd w:val="clear" w:color="auto" w:fill="ced7e7"/>
        </w:tblPrEx>
        <w:trPr>
          <w:trHeight w:val="841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1.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Wsp</w:t>
            </w:r>
            <w:r>
              <w:rPr>
                <w:b w:val="1"/>
                <w:bCs w:val="1"/>
                <w:rtl w:val="0"/>
              </w:rPr>
              <w:t>ół</w:t>
            </w:r>
            <w:r>
              <w:rPr>
                <w:b w:val="1"/>
                <w:bCs w:val="1"/>
                <w:rtl w:val="0"/>
              </w:rPr>
              <w:t>praca mi</w:t>
            </w:r>
            <w:r>
              <w:rPr>
                <w:b w:val="1"/>
                <w:bCs w:val="1"/>
                <w:rtl w:val="0"/>
              </w:rPr>
              <w:t>ę</w:t>
            </w:r>
            <w:r>
              <w:rPr>
                <w:b w:val="1"/>
                <w:bCs w:val="1"/>
                <w:rtl w:val="0"/>
              </w:rPr>
              <w:t>dzynarodowa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polityka zagraniczna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dzynarodowa,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rozwija skr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inicjatyw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z mapy nazwy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onkowskich 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odczytuje dane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wykresu prezentuj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wyniki bada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opinii publicznej.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przejawy realizacji przez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stwo polityki zagranicznej,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zadania ambasadora i konsula,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wne cele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czemu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misje pokojowe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 cele 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aktywno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ci Polski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ONZ i 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odszukuje informacje o przypadku zastosowania weta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czasie obrad Rady Bezpiecze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czy ONZ odgrywa 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czesnym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wiecie, i uzasadnia swoje zdanie,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znajduje wiadomo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o trzech operacjach NATO przeprowadzonych po 2000 r.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znaczenie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pracy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dzynarodowej dla pokoju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ambasadora i konsula w polityce zagranicznej,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podaje czas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okoliczno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powstania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ilu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liczy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organy ONZ,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genez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nazw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wnego organu NATO,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na mapie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onkowskie NATO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dnieniem kolejnych etap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kszania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organizacji.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organizacji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dzynarodowych na arenie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wiatowej,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jak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odgrywa NATO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polityce obronnej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polskiego,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wybrane ugrupowania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dzynarodowe, do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Polska,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opracowuje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 trzech operacjach NATO przeprowadzonych po 2000 r.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dnieniem ich cel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uczestnik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wyniki bada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opinii publicznej, formu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uje wnioski,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przyczyny zaobserwowanych zjawisk, wyra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wskazany temat i uzasadnia odpowied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znajduje informacje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protestach przed ambasadami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kraj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 omawia to zjawisko i przedstawia swoje zdanie na ten temat,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ocenia, jaki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 ma prawo weta w Radzie Bezpiecze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ONZ na skuteczno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tego organu,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niejszych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Polski w strukturach ONZ i NATO. </w:t>
            </w:r>
          </w:p>
        </w:tc>
      </w:tr>
      <w:tr>
        <w:tblPrEx>
          <w:shd w:val="clear" w:color="auto" w:fill="ced7e7"/>
        </w:tblPrEx>
        <w:trPr>
          <w:trHeight w:val="793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2.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Unia Europejska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dat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miejsce utworzenia Unii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 zadania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odpowiada, czym jest euro,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z mapy nazwy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onkowskich UE.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przyczyny integracji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kim byli ojcowie 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yciele zjednoczonej Europy,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podstawie mapy podaje nazw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przyst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do UE 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 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Polska,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nazwy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wnych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Unii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podaje imiona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nazwiska Polak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ne funkcje w organach unijnych,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odszukuje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Deklaracji Schumana potrzebne informacje,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rozwa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dwie koncepcje rozwoju Unii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uczestniczy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przygotowaniu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obchod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Dnia Europejskiego.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etapy integracji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opisuje okoliczno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powstania Unii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opowiada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politykach nazywanych ojcami 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ycielami zjednoczonej Europy,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na mapie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stwa 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onkowskie UE, 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 kolejne etapy rozszerzania organizacji,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podstawowe uprawnienia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wnych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Unii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tekst Deklaracji Schumana,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praktyczne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realizacji cel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wskazuje wady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zalety procesu integracji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nazwy trzech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lnot europejskich,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uprawnienia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wnych organ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Unii Europejskiej,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analizuje tekst Deklaracji Schumana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jak zmieni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sytuacja w Europie od czas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autora,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rozwa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dwie koncepcje rozwoju Unii Europejskiej, przedstawia trafne argumenty, uzasadnia swoje stanowisko.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zagadnienia i problemy funkcjonowania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przedstawicieli Polski zasiadaj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Parlamencie Europejskim,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rozwa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dwie koncepcje rozwoju Unii Europejskiej, organizuje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osowanie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podsumowuje jego wyniki,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przyjmuje rol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lidera w prowadzeniu projektu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obchod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Dnia Europejskiego.</w:t>
            </w:r>
          </w:p>
        </w:tc>
      </w:tr>
      <w:tr>
        <w:tblPrEx>
          <w:shd w:val="clear" w:color="auto" w:fill="ced7e7"/>
        </w:tblPrEx>
        <w:trPr>
          <w:trHeight w:val="721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3.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Polska w Unii Europejskiej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dat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wej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Polski do UE i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la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b, w jaki Polacy podj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 decyzj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wynik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 dla Polski, jej obywateli i polskich firm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przyst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pienia do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szuka informacji do broszury o sposobach wykorzystywania funduszy unijnych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swojej gminie lub swoim mie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podstawowe prawa obywatela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cztery najwa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niejsze zasady europejskiego rynku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podstawowe korzy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zane z obecno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Polski w Unii Europejskiej dla pracownik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podr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la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 funduszy unijnych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kierunki ich dysponowania,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gromadzi materia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ce brexitu,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na temat skutk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 brexitu.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przygotowania Polski do przyst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pienia do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lne prawa obywatela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znaczenie zasad europejskiego rynku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trznego,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umaczy, czym jest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jak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>a strefa Schengen,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cele, na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Polsce przeznaczane dotacje unijne,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wykorzystania przez Polsk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funduszy unijnych,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- redaguje broszur</w:t>
            </w:r>
            <w:r>
              <w:rPr>
                <w:rtl w:val="0"/>
              </w:rPr>
              <w:t xml:space="preserve">ę </w:t>
              <w:br w:type="textWrapping"/>
            </w:r>
            <w:r>
              <w:rPr>
                <w:rtl w:val="0"/>
              </w:rPr>
              <w:t xml:space="preserve">o sposobach wykorzystywania funduszy unijnych </w:t>
            </w:r>
            <w:r>
              <w:br w:type="textWrapping"/>
            </w:r>
            <w:r>
              <w:rPr>
                <w:rtl w:val="0"/>
              </w:rPr>
              <w:t>w swojej gminie lub swoim mie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materia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brexitu.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koszty przynale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Polski do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negatywne skutki swobodnego przep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ywu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przeznaczenie poszczeg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lnych rodzaj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funduszy unijnych,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- aktywnie uczestniczy w dyskusji na temat brexitu i przytacza trafne argumenty.</w:t>
            </w:r>
          </w:p>
          <w:p>
            <w:pPr>
              <w:pStyle w:val="Normal.0"/>
              <w:spacing w:after="0" w:line="240" w:lineRule="auto"/>
            </w:pPr>
            <w:r/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ocenia proces integracji Polski z Uni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Europejsk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rozwa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a, jakie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konsekwencje wychodzenia kolejnych kraj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 UE,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inicjatyw unijnych skierowanych do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odych ludzi.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4.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>Problemy wsp</w:t>
            </w:r>
            <w:r>
              <w:rPr>
                <w:b w:val="1"/>
                <w:bCs w:val="1"/>
                <w:rtl w:val="0"/>
              </w:rPr>
              <w:t>ół</w:t>
            </w:r>
            <w:r>
              <w:rPr>
                <w:b w:val="1"/>
                <w:bCs w:val="1"/>
                <w:rtl w:val="0"/>
              </w:rPr>
              <w:t xml:space="preserve">czesnego 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wiata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globalizacja,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ady globalizacji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z codziennego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ycia,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pomocy dla kraj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rozwijaj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zjawisko ocieplania klimatu,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nice 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sytuacj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krajach 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nocy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i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udnia.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skutki globalizacji,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la, z czego wynika podzia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kraje rozwini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 i rozwijaj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wskazuje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wny kierunek migracji,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wylicza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i wyzwania XXI w.,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dyskusji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wyzwaniach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zanych z migracj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opracowuje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wybranej polskiej organizacji pozarz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dowej,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ra pomaga mieszka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com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 rozwijaj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plakat przestrzegaj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przed skutkami zmian klimatu,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uczestniczy w pracach nad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najbiedniejszych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stw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dyskusji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ywu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wiatowych problem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na niego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jego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charakteryzuje zjawiska globalizacji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amerykanizacji kultury,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czym jest konsumpcjonizm,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na czym polegaj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pomoc rozwojowa i pomoc humanitarna,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charakteryzuje zmiany klimatu i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ich skutki.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pozytywne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negatywne skutki globalizacji w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nych dziedzinach,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sytuacj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kraj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rozwini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rozwijaj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uzasadnia konieczno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udzielania pomocy humanitarnej,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grupa G7,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problemy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zane z migracj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i wyzwania XXI w.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proponuje, w jaki spos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 ludzie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dba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rodowisko,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owy Strajk Klimatyczny,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przedstawia sylwetk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Grety Thunberg,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aktywnie uczestniczy w dyskusji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wyzwaniach 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zanych z migracj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przytacza trafne argumenty, proponuje sposoby rozwi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zania problemu,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znajduje informacje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inicjatywach na rzecz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potrzebuj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kraj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udnia,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zaanga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odzi ludzie,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opracowuje reporta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zmian klimatu,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przygotowuje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ciekawej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wyczerpuj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formie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najbiedniejszych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stw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dyskusji na temat wp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ywu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wiatowych problem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na niego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jego 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oraz przytacza trafne argumenty.</w:t>
            </w:r>
          </w:p>
        </w:tc>
      </w:tr>
      <w:tr>
        <w:tblPrEx>
          <w:shd w:val="clear" w:color="auto" w:fill="ced7e7"/>
        </w:tblPrEx>
        <w:trPr>
          <w:trHeight w:val="8170" w:hRule="atLeast"/>
        </w:trPr>
        <w:tc>
          <w:tcPr>
            <w:tcW w:type="dxa" w:w="2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5. </w:t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Konflikty zbrojne na 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wiecie</w:t>
            </w:r>
          </w:p>
        </w:tc>
        <w:tc>
          <w:tcPr>
            <w:tcW w:type="dxa" w:w="2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podaje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wne przyczyny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zbrojnych,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czym jest ludob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jstwo,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przytacza przyk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ady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terrorystycznych,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odczytuje z mapy informacje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wybranych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czesnych konfliktach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odczytuje wyniki bada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opinii publicznej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terroryzmem w Polsce.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umaczy, na czym polega terroryzm,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wymienia skutki terroryzmu,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okre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la skutki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odszukuje informacje na temat cyberterroryzmu,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znajduje w internecie wiadomo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ci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zbrodniach ludob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jstwa pope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nionych w XX w.,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bierze udzia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na celu zaproponowanie sposobu zako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czenia jednego ze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zbrojnych.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omawia przyczyny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rodzaje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- przedstawia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rodzaje terroryzmu,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na podstawie mapy charakteryzuje wybrane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czesne konflikty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wiecie,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analizuje wyniki bada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opinii publicznej 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enia terroryzmem w Polsce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ocenia, jak pogl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dy Polak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 ten problem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obecnie,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omawia zagro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enia wynikaj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 cyberterroryzmu dla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 i 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stw,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na celu zaproponowanie sposobu zako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czenia jednego ze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zbrojnych.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wyja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nia, dlaczego walka ze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czesnym terroryzmem jest trudna,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redaguje notatk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temat zamach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terrorystycznych przeprowadzonych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Europie w XXI w.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na celu zaproponowanie sposobu zako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czenia jednego ze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zbrojnych, przedstawia trafne argumenty.</w:t>
            </w:r>
          </w:p>
        </w:tc>
        <w:tc>
          <w:tcPr>
            <w:tcW w:type="dxa" w:w="2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opowiada o zamachu na World Trade Center,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przygotowuje prezentacj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dotycz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konfliktu na Ukrainie,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 aktywnie uczestniczy w pracy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 maj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cej na celu zaproponowanie sposobu zako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czenia jednego ze wsp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czesnych konflikt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w zbrojnych, podaje konkretne propozycje 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przedstawia trafne argumenty.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