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5382" w14:textId="21CB3251" w:rsidR="00A326F3" w:rsidRPr="00982B37" w:rsidRDefault="00A326F3" w:rsidP="00A326F3">
      <w:pPr>
        <w:jc w:val="center"/>
        <w:rPr>
          <w:b/>
          <w:sz w:val="28"/>
          <w:szCs w:val="28"/>
        </w:rPr>
      </w:pPr>
      <w:r w:rsidRPr="00982B37">
        <w:rPr>
          <w:b/>
          <w:sz w:val="28"/>
          <w:szCs w:val="28"/>
        </w:rPr>
        <w:t>Zmluva o </w:t>
      </w:r>
      <w:r>
        <w:rPr>
          <w:b/>
          <w:sz w:val="28"/>
          <w:szCs w:val="28"/>
        </w:rPr>
        <w:t>nájme nebytových priestorov č. 06</w:t>
      </w:r>
      <w:r w:rsidRPr="00982B37">
        <w:rPr>
          <w:b/>
          <w:sz w:val="28"/>
          <w:szCs w:val="28"/>
        </w:rPr>
        <w:t>/20</w:t>
      </w:r>
      <w:r>
        <w:rPr>
          <w:b/>
          <w:sz w:val="28"/>
          <w:szCs w:val="28"/>
        </w:rPr>
        <w:t>23</w:t>
      </w:r>
    </w:p>
    <w:p w14:paraId="680A5939" w14:textId="77777777" w:rsidR="00A326F3" w:rsidRPr="00982B37" w:rsidRDefault="00A326F3" w:rsidP="00A326F3">
      <w:pPr>
        <w:jc w:val="center"/>
      </w:pPr>
      <w:r w:rsidRPr="00982B37">
        <w:t>(v ďalšom texte len zmluva)</w:t>
      </w:r>
    </w:p>
    <w:p w14:paraId="700DC5FB" w14:textId="77777777" w:rsidR="00A326F3" w:rsidRPr="00982B37" w:rsidRDefault="00A326F3" w:rsidP="00A326F3">
      <w:pPr>
        <w:jc w:val="center"/>
      </w:pPr>
    </w:p>
    <w:p w14:paraId="5B712C10" w14:textId="77777777" w:rsidR="00A326F3" w:rsidRPr="00982B37" w:rsidRDefault="00A326F3" w:rsidP="00A326F3">
      <w:pPr>
        <w:jc w:val="both"/>
      </w:pPr>
      <w:r w:rsidRPr="00982B37">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w:t>
      </w:r>
    </w:p>
    <w:p w14:paraId="1FB441A6" w14:textId="77777777" w:rsidR="00A326F3" w:rsidRPr="00982B37" w:rsidRDefault="00A326F3" w:rsidP="00A326F3">
      <w:pPr>
        <w:jc w:val="both"/>
      </w:pPr>
    </w:p>
    <w:p w14:paraId="61473CFE" w14:textId="77777777" w:rsidR="00A326F3" w:rsidRPr="00982B37" w:rsidRDefault="00A326F3" w:rsidP="00A326F3">
      <w:pPr>
        <w:jc w:val="both"/>
      </w:pPr>
    </w:p>
    <w:p w14:paraId="04FBC540" w14:textId="77777777" w:rsidR="00A326F3" w:rsidRPr="00982B37" w:rsidRDefault="00A326F3" w:rsidP="00A326F3">
      <w:pPr>
        <w:jc w:val="both"/>
        <w:rPr>
          <w:b/>
        </w:rPr>
      </w:pPr>
      <w:r w:rsidRPr="00982B37">
        <w:rPr>
          <w:b/>
        </w:rPr>
        <w:t>medzi zmluvnými stranami:</w:t>
      </w:r>
    </w:p>
    <w:p w14:paraId="49CAEE15" w14:textId="77777777" w:rsidR="00A326F3" w:rsidRPr="00982B37" w:rsidRDefault="00A326F3" w:rsidP="00A326F3">
      <w:pPr>
        <w:jc w:val="both"/>
        <w:rPr>
          <w:b/>
        </w:rPr>
      </w:pPr>
    </w:p>
    <w:p w14:paraId="091C8090" w14:textId="77777777" w:rsidR="00A326F3" w:rsidRPr="00982B37" w:rsidRDefault="00A326F3" w:rsidP="00A326F3">
      <w:pPr>
        <w:jc w:val="both"/>
        <w:rPr>
          <w:b/>
        </w:rPr>
      </w:pPr>
      <w:r w:rsidRPr="00982B37">
        <w:rPr>
          <w:b/>
        </w:rPr>
        <w:t xml:space="preserve">Prenajímateľ: </w:t>
      </w:r>
      <w:r w:rsidRPr="00982B37">
        <w:rPr>
          <w:b/>
        </w:rPr>
        <w:tab/>
      </w:r>
      <w:r w:rsidRPr="00982B37">
        <w:rPr>
          <w:b/>
        </w:rPr>
        <w:tab/>
        <w:t>Obchodná akadémia</w:t>
      </w:r>
    </w:p>
    <w:p w14:paraId="257CBB21" w14:textId="77777777" w:rsidR="00A326F3" w:rsidRPr="00982B37" w:rsidRDefault="00A326F3" w:rsidP="00A326F3">
      <w:pPr>
        <w:jc w:val="both"/>
      </w:pPr>
      <w:r w:rsidRPr="00982B37">
        <w:t xml:space="preserve">Sídlo:                 </w:t>
      </w:r>
      <w:r w:rsidRPr="00982B37">
        <w:tab/>
      </w:r>
      <w:r w:rsidRPr="00982B37">
        <w:tab/>
        <w:t>Scota Viatora č. 4, 034 01 Ružomberok</w:t>
      </w:r>
    </w:p>
    <w:p w14:paraId="3D2397E9" w14:textId="77777777" w:rsidR="00A326F3" w:rsidRPr="00982B37" w:rsidRDefault="00A326F3" w:rsidP="00A326F3">
      <w:pPr>
        <w:jc w:val="both"/>
      </w:pPr>
      <w:r w:rsidRPr="00982B37">
        <w:t xml:space="preserve">Štat. orgán:        </w:t>
      </w:r>
      <w:r w:rsidRPr="00982B37">
        <w:tab/>
      </w:r>
      <w:r w:rsidRPr="00982B37">
        <w:tab/>
        <w:t>Ing. Ľudmila Kerndlová, riaditeľka školy</w:t>
      </w:r>
    </w:p>
    <w:p w14:paraId="1987A4F5" w14:textId="77777777" w:rsidR="00A326F3" w:rsidRPr="00982B37" w:rsidRDefault="00A326F3" w:rsidP="00A326F3">
      <w:pPr>
        <w:jc w:val="both"/>
      </w:pPr>
      <w:r w:rsidRPr="00982B37">
        <w:t xml:space="preserve">IČO:                   </w:t>
      </w:r>
      <w:r w:rsidRPr="00982B37">
        <w:tab/>
      </w:r>
      <w:r w:rsidRPr="00982B37">
        <w:tab/>
        <w:t xml:space="preserve">30232953   </w:t>
      </w:r>
    </w:p>
    <w:p w14:paraId="03D00048" w14:textId="77777777" w:rsidR="00A326F3" w:rsidRPr="00982B37" w:rsidRDefault="00A326F3" w:rsidP="00A326F3">
      <w:pPr>
        <w:jc w:val="both"/>
      </w:pPr>
      <w:r w:rsidRPr="00982B37">
        <w:t>DIČ:</w:t>
      </w:r>
      <w:r w:rsidRPr="00982B37">
        <w:tab/>
      </w:r>
      <w:r w:rsidRPr="00982B37">
        <w:tab/>
      </w:r>
      <w:r w:rsidRPr="00982B37">
        <w:tab/>
      </w:r>
      <w:r w:rsidRPr="00982B37">
        <w:tab/>
        <w:t>202079070</w:t>
      </w:r>
    </w:p>
    <w:p w14:paraId="5DA78340" w14:textId="77777777" w:rsidR="00A326F3" w:rsidRPr="00982B37" w:rsidRDefault="00A326F3" w:rsidP="00A326F3">
      <w:pPr>
        <w:jc w:val="both"/>
      </w:pPr>
      <w:r w:rsidRPr="00982B37">
        <w:t xml:space="preserve">Bankové spojenie: </w:t>
      </w:r>
      <w:r w:rsidRPr="00982B37">
        <w:tab/>
        <w:t xml:space="preserve">            Štátna pokladnica</w:t>
      </w:r>
    </w:p>
    <w:p w14:paraId="0EE885BB" w14:textId="095F0219" w:rsidR="007A5119" w:rsidRPr="00982B37" w:rsidRDefault="00A326F3" w:rsidP="00A326F3">
      <w:pPr>
        <w:jc w:val="both"/>
      </w:pPr>
      <w:r w:rsidRPr="00982B37">
        <w:t xml:space="preserve">                              </w:t>
      </w:r>
      <w:r w:rsidRPr="00982B37">
        <w:tab/>
      </w:r>
      <w:r w:rsidRPr="00982B37">
        <w:tab/>
        <w:t>SK52 8180 0000 0070 0048 5847</w:t>
      </w:r>
    </w:p>
    <w:p w14:paraId="3A95D0DF" w14:textId="77777777" w:rsidR="00A326F3" w:rsidRPr="00982B37" w:rsidRDefault="00A326F3" w:rsidP="00A326F3">
      <w:pPr>
        <w:jc w:val="both"/>
      </w:pPr>
      <w:r w:rsidRPr="00982B37">
        <w:t xml:space="preserve">Zriaďovateľ:       </w:t>
      </w:r>
      <w:r w:rsidRPr="00982B37">
        <w:tab/>
      </w:r>
      <w:r w:rsidRPr="00982B37">
        <w:tab/>
        <w:t>Žilinský samosprávny kraj</w:t>
      </w:r>
      <w:r>
        <w:t>, Komenského 48, 011 01 Žilina</w:t>
      </w:r>
    </w:p>
    <w:p w14:paraId="207ABEF9" w14:textId="77777777" w:rsidR="00A326F3" w:rsidRPr="00982B37" w:rsidRDefault="00A326F3" w:rsidP="00A326F3">
      <w:pPr>
        <w:ind w:left="2124" w:firstLine="708"/>
        <w:jc w:val="both"/>
      </w:pPr>
      <w:r w:rsidRPr="00982B37">
        <w:t>(ďalej len „prenajímateľ“)</w:t>
      </w:r>
    </w:p>
    <w:p w14:paraId="1FFD26A2" w14:textId="77777777" w:rsidR="00A326F3" w:rsidRPr="00982B37" w:rsidRDefault="00A326F3" w:rsidP="00A326F3">
      <w:pPr>
        <w:jc w:val="both"/>
      </w:pPr>
    </w:p>
    <w:p w14:paraId="4DBFD5F7" w14:textId="77777777" w:rsidR="00A326F3" w:rsidRPr="00982B37" w:rsidRDefault="00A326F3" w:rsidP="00A326F3">
      <w:pPr>
        <w:jc w:val="both"/>
      </w:pPr>
      <w:r w:rsidRPr="00982B37">
        <w:t>a</w:t>
      </w:r>
    </w:p>
    <w:p w14:paraId="538038A6" w14:textId="77777777" w:rsidR="00A326F3" w:rsidRPr="00982B37" w:rsidRDefault="00A326F3" w:rsidP="00A326F3">
      <w:pPr>
        <w:jc w:val="both"/>
      </w:pPr>
    </w:p>
    <w:p w14:paraId="790A22ED" w14:textId="4C0245CE" w:rsidR="00A326F3" w:rsidRDefault="00A326F3" w:rsidP="00A326F3">
      <w:pPr>
        <w:jc w:val="both"/>
        <w:rPr>
          <w:b/>
        </w:rPr>
      </w:pPr>
      <w:r w:rsidRPr="00982B37">
        <w:rPr>
          <w:b/>
        </w:rPr>
        <w:t xml:space="preserve">Nájomca:       </w:t>
      </w:r>
      <w:r w:rsidRPr="00982B37">
        <w:rPr>
          <w:b/>
        </w:rPr>
        <w:tab/>
      </w:r>
      <w:r w:rsidRPr="00982B37">
        <w:rPr>
          <w:b/>
        </w:rPr>
        <w:tab/>
      </w:r>
      <w:r>
        <w:rPr>
          <w:b/>
        </w:rPr>
        <w:t>Autoškola Beňuš s.r.o.</w:t>
      </w:r>
    </w:p>
    <w:p w14:paraId="0E59C496" w14:textId="089E32DA" w:rsidR="00A326F3" w:rsidRPr="00982B37" w:rsidRDefault="00A326F3" w:rsidP="00A326F3">
      <w:pPr>
        <w:jc w:val="both"/>
      </w:pPr>
      <w:r w:rsidRPr="00982B37">
        <w:t xml:space="preserve">Sídlo:              </w:t>
      </w:r>
      <w:r w:rsidRPr="00982B37">
        <w:tab/>
      </w:r>
      <w:r w:rsidRPr="00982B37">
        <w:tab/>
        <w:t xml:space="preserve">            </w:t>
      </w:r>
      <w:r>
        <w:t>Československej armády 1852/6, 026 01  Dolný Kubín</w:t>
      </w:r>
    </w:p>
    <w:p w14:paraId="24D76B7C" w14:textId="37312C0E" w:rsidR="00A326F3" w:rsidRPr="00982B37" w:rsidRDefault="00A326F3" w:rsidP="00A326F3">
      <w:pPr>
        <w:jc w:val="both"/>
      </w:pPr>
      <w:r w:rsidRPr="00982B37">
        <w:t xml:space="preserve">Štat. orgán:        </w:t>
      </w:r>
      <w:r w:rsidRPr="00982B37">
        <w:tab/>
      </w:r>
      <w:r w:rsidRPr="00982B37">
        <w:tab/>
      </w:r>
      <w:r w:rsidR="0075746B">
        <w:t>Ján Beňuš</w:t>
      </w:r>
    </w:p>
    <w:p w14:paraId="77434857" w14:textId="3E0194ED" w:rsidR="00A326F3" w:rsidRPr="00982B37" w:rsidRDefault="00A326F3" w:rsidP="00A326F3">
      <w:pPr>
        <w:jc w:val="both"/>
      </w:pPr>
      <w:r w:rsidRPr="00982B37">
        <w:t xml:space="preserve">IČO:                 </w:t>
      </w:r>
      <w:r w:rsidRPr="00982B37">
        <w:tab/>
      </w:r>
      <w:r w:rsidRPr="00982B37">
        <w:tab/>
      </w:r>
      <w:r w:rsidR="0075746B">
        <w:t>52943593</w:t>
      </w:r>
    </w:p>
    <w:p w14:paraId="552FAF32" w14:textId="0DFBC97F" w:rsidR="00A326F3" w:rsidRPr="00982B37" w:rsidRDefault="00A326F3" w:rsidP="00A326F3">
      <w:pPr>
        <w:jc w:val="both"/>
      </w:pPr>
      <w:r w:rsidRPr="00982B37">
        <w:t xml:space="preserve">DIČ:       </w:t>
      </w:r>
      <w:r>
        <w:tab/>
      </w:r>
      <w:r>
        <w:tab/>
      </w:r>
      <w:r w:rsidR="0075746B">
        <w:t xml:space="preserve">            2121181909</w:t>
      </w:r>
    </w:p>
    <w:p w14:paraId="2160EA1B" w14:textId="0FC1DE90" w:rsidR="00A326F3" w:rsidRPr="00982B37" w:rsidRDefault="00A326F3" w:rsidP="00A326F3">
      <w:pPr>
        <w:jc w:val="both"/>
      </w:pPr>
      <w:r w:rsidRPr="00982B37">
        <w:t xml:space="preserve">Bankové spojenie: </w:t>
      </w:r>
      <w:r w:rsidRPr="00982B37">
        <w:tab/>
        <w:t xml:space="preserve">           </w:t>
      </w:r>
      <w:r w:rsidR="0075746B">
        <w:t xml:space="preserve"> Slovenská sporiteľňa</w:t>
      </w:r>
    </w:p>
    <w:p w14:paraId="1E01D897" w14:textId="4CA7CB6E" w:rsidR="00A326F3" w:rsidRPr="00982B37" w:rsidRDefault="00A326F3" w:rsidP="00A326F3">
      <w:pPr>
        <w:jc w:val="both"/>
      </w:pPr>
      <w:r w:rsidRPr="00982B37">
        <w:t>Číslo účtu:</w:t>
      </w:r>
      <w:r w:rsidRPr="00982B37">
        <w:tab/>
      </w:r>
      <w:r w:rsidRPr="00982B37">
        <w:tab/>
      </w:r>
      <w:r w:rsidRPr="00982B37">
        <w:tab/>
      </w:r>
      <w:r w:rsidR="0075746B">
        <w:t>SK86 0900 0000 0051 6934 8451</w:t>
      </w:r>
    </w:p>
    <w:p w14:paraId="47DED6F9" w14:textId="77777777" w:rsidR="00A326F3" w:rsidRPr="00982B37" w:rsidRDefault="00A326F3" w:rsidP="00A326F3">
      <w:pPr>
        <w:jc w:val="both"/>
      </w:pPr>
      <w:r w:rsidRPr="00982B37">
        <w:t>(ďalej len „nájomca“)</w:t>
      </w:r>
    </w:p>
    <w:p w14:paraId="4AE9D830" w14:textId="77777777" w:rsidR="00A326F3" w:rsidRDefault="00A326F3" w:rsidP="00A326F3">
      <w:pPr>
        <w:jc w:val="both"/>
      </w:pPr>
    </w:p>
    <w:p w14:paraId="0C42E784" w14:textId="77777777" w:rsidR="00E830A7" w:rsidRPr="00982B37" w:rsidRDefault="00E830A7" w:rsidP="00A326F3">
      <w:pPr>
        <w:jc w:val="both"/>
      </w:pPr>
    </w:p>
    <w:p w14:paraId="08177917" w14:textId="77777777" w:rsidR="00A326F3" w:rsidRDefault="00A326F3" w:rsidP="00A326F3">
      <w:pPr>
        <w:jc w:val="center"/>
        <w:rPr>
          <w:b/>
        </w:rPr>
      </w:pPr>
    </w:p>
    <w:p w14:paraId="078D1E0F" w14:textId="77777777" w:rsidR="00A326F3" w:rsidRPr="00982B37" w:rsidRDefault="00A326F3" w:rsidP="00A326F3">
      <w:pPr>
        <w:jc w:val="center"/>
        <w:rPr>
          <w:b/>
        </w:rPr>
      </w:pPr>
      <w:r w:rsidRPr="00982B37">
        <w:rPr>
          <w:b/>
        </w:rPr>
        <w:t>Článok I.</w:t>
      </w:r>
    </w:p>
    <w:p w14:paraId="4BC6C97D" w14:textId="77777777" w:rsidR="00A326F3" w:rsidRPr="00982B37" w:rsidRDefault="00A326F3" w:rsidP="00A326F3">
      <w:pPr>
        <w:jc w:val="center"/>
        <w:rPr>
          <w:b/>
        </w:rPr>
      </w:pPr>
      <w:r w:rsidRPr="00982B37">
        <w:rPr>
          <w:b/>
        </w:rPr>
        <w:t>Úvodné ustanovenia</w:t>
      </w:r>
    </w:p>
    <w:p w14:paraId="242CA86A" w14:textId="77777777" w:rsidR="00A326F3" w:rsidRPr="00982B37" w:rsidRDefault="00A326F3" w:rsidP="00A326F3">
      <w:pPr>
        <w:jc w:val="center"/>
        <w:rPr>
          <w:b/>
          <w:sz w:val="28"/>
          <w:szCs w:val="28"/>
        </w:rPr>
      </w:pPr>
    </w:p>
    <w:p w14:paraId="6045A27A" w14:textId="77777777" w:rsidR="00A326F3" w:rsidRPr="00982B37" w:rsidRDefault="00A326F3" w:rsidP="00A326F3">
      <w:pPr>
        <w:numPr>
          <w:ilvl w:val="0"/>
          <w:numId w:val="1"/>
        </w:numPr>
        <w:jc w:val="both"/>
      </w:pPr>
      <w:r w:rsidRPr="00982B37">
        <w:t>Žilinský samosprávny kraj (ďalej len „ŽSK“) je vlastníkom nehnuteľnosti - stavby    súp.č. 1484 budovy Obchodnej akadémie v Ružomberku, Scota Viatora č. 4, postavenej na parcele č. KN 2065, nachádzajúcej sa v katastrálnom území Ružomberok, zapísaná na LV č. 4320, ktorý je vedený Katastrálnym úradom Žilina, Správa katastra Ružomberok.</w:t>
      </w:r>
    </w:p>
    <w:p w14:paraId="6A771675" w14:textId="77777777" w:rsidR="00A326F3" w:rsidRPr="00982B37" w:rsidRDefault="00A326F3" w:rsidP="00A326F3">
      <w:pPr>
        <w:ind w:left="360"/>
        <w:jc w:val="both"/>
      </w:pPr>
    </w:p>
    <w:p w14:paraId="75A5752C" w14:textId="77777777" w:rsidR="00A326F3" w:rsidRPr="00982B37" w:rsidRDefault="00A326F3" w:rsidP="00A326F3">
      <w:pPr>
        <w:numPr>
          <w:ilvl w:val="0"/>
          <w:numId w:val="1"/>
        </w:numPr>
        <w:jc w:val="both"/>
      </w:pPr>
      <w:r w:rsidRPr="00982B37">
        <w:t>Prenajímateľ je správcom nehnuteľnosti uvedenej v odseku 1 tohto článku a podľa Zásad hospodárenia a nakladania s majetkom ŽSK je oprávnený ho so súhlasom zriaďovateľa (vlastníka) prenechať do nájmu.</w:t>
      </w:r>
    </w:p>
    <w:p w14:paraId="678CFDB0" w14:textId="77777777" w:rsidR="00A326F3" w:rsidRDefault="00A326F3" w:rsidP="00A326F3">
      <w:pPr>
        <w:jc w:val="both"/>
      </w:pPr>
    </w:p>
    <w:p w14:paraId="26ED2793" w14:textId="77777777" w:rsidR="00A326F3" w:rsidRDefault="00A326F3" w:rsidP="00A326F3">
      <w:pPr>
        <w:jc w:val="both"/>
      </w:pPr>
    </w:p>
    <w:p w14:paraId="7313F5AF" w14:textId="77777777" w:rsidR="00A326F3" w:rsidRPr="00982B37" w:rsidRDefault="00A326F3" w:rsidP="00A326F3">
      <w:pPr>
        <w:jc w:val="both"/>
      </w:pPr>
    </w:p>
    <w:p w14:paraId="2D136E8A" w14:textId="1F3AFC98" w:rsidR="00A326F3" w:rsidRPr="00F95E30" w:rsidRDefault="00A326F3" w:rsidP="00F95E30">
      <w:pPr>
        <w:ind w:left="720"/>
        <w:rPr>
          <w:b/>
        </w:rPr>
      </w:pPr>
    </w:p>
    <w:p w14:paraId="5D847BA6" w14:textId="77777777" w:rsidR="00A326F3" w:rsidRPr="00982B37" w:rsidRDefault="00A326F3" w:rsidP="00A326F3">
      <w:pPr>
        <w:jc w:val="center"/>
      </w:pPr>
      <w:r w:rsidRPr="00982B37">
        <w:rPr>
          <w:b/>
        </w:rPr>
        <w:lastRenderedPageBreak/>
        <w:t>Článok II.</w:t>
      </w:r>
    </w:p>
    <w:p w14:paraId="3E886F23" w14:textId="77777777" w:rsidR="00A326F3" w:rsidRPr="00982B37" w:rsidRDefault="00A326F3" w:rsidP="00A326F3">
      <w:pPr>
        <w:jc w:val="center"/>
        <w:rPr>
          <w:b/>
        </w:rPr>
      </w:pPr>
      <w:r w:rsidRPr="00982B37">
        <w:rPr>
          <w:b/>
        </w:rPr>
        <w:t>Predmet nájmu</w:t>
      </w:r>
    </w:p>
    <w:p w14:paraId="131C77C5" w14:textId="77777777" w:rsidR="00A326F3" w:rsidRPr="00982B37" w:rsidRDefault="00A326F3" w:rsidP="00A326F3">
      <w:pPr>
        <w:jc w:val="center"/>
        <w:rPr>
          <w:b/>
        </w:rPr>
      </w:pPr>
    </w:p>
    <w:p w14:paraId="462B832D" w14:textId="2FC120C3" w:rsidR="00A326F3" w:rsidRPr="00982B37" w:rsidRDefault="00A326F3" w:rsidP="00A326F3">
      <w:pPr>
        <w:jc w:val="both"/>
      </w:pPr>
      <w:r w:rsidRPr="00982B37">
        <w:t xml:space="preserve">Prenajímateľ prenecháva nájomcovi do nájmu nebytové priestory nachádzajúce sa </w:t>
      </w:r>
      <w:r>
        <w:t xml:space="preserve">na prvom poschodí </w:t>
      </w:r>
      <w:r w:rsidRPr="00982B37">
        <w:t>v objekte uvedenom v </w:t>
      </w:r>
      <w:r>
        <w:t>Č</w:t>
      </w:r>
      <w:r w:rsidRPr="00982B37">
        <w:t>lánku I. odsek 1 tejto zmluvy a</w:t>
      </w:r>
      <w:r w:rsidR="00EA5CC3">
        <w:t> </w:t>
      </w:r>
      <w:r w:rsidRPr="00982B37">
        <w:t>to</w:t>
      </w:r>
      <w:r w:rsidR="00EA5CC3">
        <w:t xml:space="preserve"> dva</w:t>
      </w:r>
      <w:r w:rsidRPr="00982B37">
        <w:t xml:space="preserve"> </w:t>
      </w:r>
      <w:r>
        <w:t xml:space="preserve">priestory – </w:t>
      </w:r>
      <w:r w:rsidR="00EA5CC3">
        <w:t xml:space="preserve">o celkovej </w:t>
      </w:r>
      <w:r>
        <w:t xml:space="preserve">výmere </w:t>
      </w:r>
      <w:r w:rsidR="00EA5CC3">
        <w:t>121,89</w:t>
      </w:r>
      <w:r>
        <w:t xml:space="preserve"> m</w:t>
      </w:r>
      <w:r>
        <w:rPr>
          <w:vertAlign w:val="superscript"/>
        </w:rPr>
        <w:t>2</w:t>
      </w:r>
      <w:r>
        <w:t xml:space="preserve"> </w:t>
      </w:r>
      <w:r w:rsidRPr="00982B37">
        <w:t xml:space="preserve"> (ďalej len „predmet nájmu“ alebo „nebytov</w:t>
      </w:r>
      <w:r w:rsidR="00EA5CC3">
        <w:t>é</w:t>
      </w:r>
      <w:r w:rsidRPr="00982B37">
        <w:t xml:space="preserve"> priestor</w:t>
      </w:r>
      <w:r w:rsidR="00EA5CC3">
        <w:t>y</w:t>
      </w:r>
      <w:r w:rsidRPr="00982B37">
        <w:t>“).</w:t>
      </w:r>
    </w:p>
    <w:p w14:paraId="0E54418C" w14:textId="77777777" w:rsidR="00A326F3" w:rsidRPr="00982B37" w:rsidRDefault="00A326F3" w:rsidP="00A326F3">
      <w:pPr>
        <w:jc w:val="both"/>
      </w:pPr>
    </w:p>
    <w:p w14:paraId="5163566C" w14:textId="77777777" w:rsidR="00A326F3" w:rsidRDefault="00A326F3" w:rsidP="00A326F3">
      <w:pPr>
        <w:jc w:val="center"/>
        <w:rPr>
          <w:b/>
        </w:rPr>
      </w:pPr>
    </w:p>
    <w:p w14:paraId="6AF760C6" w14:textId="77777777" w:rsidR="00A326F3" w:rsidRPr="00982B37" w:rsidRDefault="00A326F3" w:rsidP="00A326F3">
      <w:pPr>
        <w:jc w:val="center"/>
        <w:rPr>
          <w:b/>
        </w:rPr>
      </w:pPr>
      <w:r w:rsidRPr="00982B37">
        <w:rPr>
          <w:b/>
        </w:rPr>
        <w:t>Článok III.</w:t>
      </w:r>
    </w:p>
    <w:p w14:paraId="2F486937" w14:textId="77777777" w:rsidR="00A326F3" w:rsidRPr="00982B37" w:rsidRDefault="00A326F3" w:rsidP="00A326F3">
      <w:pPr>
        <w:jc w:val="center"/>
        <w:rPr>
          <w:b/>
          <w:sz w:val="28"/>
          <w:szCs w:val="28"/>
        </w:rPr>
      </w:pPr>
      <w:r w:rsidRPr="00982B37">
        <w:rPr>
          <w:b/>
        </w:rPr>
        <w:t>Účel nájmu</w:t>
      </w:r>
    </w:p>
    <w:p w14:paraId="07F9425E" w14:textId="77777777" w:rsidR="00A326F3" w:rsidRPr="00982B37" w:rsidRDefault="00A326F3" w:rsidP="00A326F3">
      <w:pPr>
        <w:jc w:val="center"/>
        <w:rPr>
          <w:b/>
          <w:sz w:val="28"/>
          <w:szCs w:val="28"/>
        </w:rPr>
      </w:pPr>
    </w:p>
    <w:p w14:paraId="0073CC65" w14:textId="2E29254C" w:rsidR="00A326F3" w:rsidRPr="00982B37" w:rsidRDefault="00A326F3" w:rsidP="00A326F3">
      <w:pPr>
        <w:jc w:val="both"/>
        <w:rPr>
          <w:b/>
          <w:sz w:val="28"/>
          <w:szCs w:val="28"/>
        </w:rPr>
      </w:pPr>
      <w:r w:rsidRPr="00982B37">
        <w:t xml:space="preserve">Nájomca je oprávnený predmet nájmu využívať za účelom </w:t>
      </w:r>
      <w:r w:rsidR="00EA5CC3">
        <w:t>výučby vzdelávacích kurzov autoškoly, výcviku vodičov a inštruktorov autoškoly.</w:t>
      </w:r>
      <w:r w:rsidR="00F95E30">
        <w:t xml:space="preserve"> Výučba bude prebiehať v prenajatých priestoroch v popoludňajších hodinách, kedy už neprebieha školské vyučovanie.</w:t>
      </w:r>
    </w:p>
    <w:p w14:paraId="7574F3AA" w14:textId="77777777" w:rsidR="00A326F3" w:rsidRPr="00982B37" w:rsidRDefault="00A326F3" w:rsidP="00A326F3">
      <w:pPr>
        <w:jc w:val="center"/>
        <w:rPr>
          <w:b/>
        </w:rPr>
      </w:pPr>
    </w:p>
    <w:p w14:paraId="22B4AAB6" w14:textId="77777777" w:rsidR="00A326F3" w:rsidRDefault="00A326F3" w:rsidP="00A326F3">
      <w:pPr>
        <w:jc w:val="center"/>
        <w:rPr>
          <w:b/>
        </w:rPr>
      </w:pPr>
    </w:p>
    <w:p w14:paraId="0805C0FE" w14:textId="77777777" w:rsidR="00A326F3" w:rsidRPr="00982B37" w:rsidRDefault="00A326F3" w:rsidP="00A326F3">
      <w:pPr>
        <w:jc w:val="center"/>
        <w:rPr>
          <w:b/>
        </w:rPr>
      </w:pPr>
      <w:r w:rsidRPr="00982B37">
        <w:rPr>
          <w:b/>
        </w:rPr>
        <w:t>Článok IV.</w:t>
      </w:r>
    </w:p>
    <w:p w14:paraId="5FC97E94" w14:textId="77777777" w:rsidR="00A326F3" w:rsidRPr="00982B37" w:rsidRDefault="00A326F3" w:rsidP="00A326F3">
      <w:pPr>
        <w:jc w:val="center"/>
        <w:rPr>
          <w:b/>
          <w:sz w:val="28"/>
          <w:szCs w:val="28"/>
        </w:rPr>
      </w:pPr>
      <w:r w:rsidRPr="00982B37">
        <w:rPr>
          <w:b/>
        </w:rPr>
        <w:t>Doba nájmu</w:t>
      </w:r>
    </w:p>
    <w:p w14:paraId="5009D758" w14:textId="77777777" w:rsidR="00A326F3" w:rsidRPr="00982B37" w:rsidRDefault="00A326F3" w:rsidP="00A326F3">
      <w:pPr>
        <w:jc w:val="center"/>
        <w:rPr>
          <w:b/>
          <w:sz w:val="28"/>
          <w:szCs w:val="28"/>
        </w:rPr>
      </w:pPr>
    </w:p>
    <w:p w14:paraId="2497342C" w14:textId="7B88AD65" w:rsidR="00A326F3" w:rsidRPr="00F80BC4" w:rsidRDefault="00A326F3" w:rsidP="00A326F3">
      <w:pPr>
        <w:jc w:val="both"/>
      </w:pPr>
      <w:r w:rsidRPr="00982B37">
        <w:t xml:space="preserve">Nájomná zmluva sa uzatvára na dobu určitú a to </w:t>
      </w:r>
      <w:r w:rsidRPr="00982B37">
        <w:rPr>
          <w:b/>
        </w:rPr>
        <w:t xml:space="preserve">od </w:t>
      </w:r>
      <w:r>
        <w:rPr>
          <w:b/>
        </w:rPr>
        <w:t>01. 09. 202</w:t>
      </w:r>
      <w:r w:rsidR="00EA5CC3">
        <w:rPr>
          <w:b/>
        </w:rPr>
        <w:t>3</w:t>
      </w:r>
      <w:r>
        <w:rPr>
          <w:b/>
        </w:rPr>
        <w:t xml:space="preserve"> do 3</w:t>
      </w:r>
      <w:r w:rsidR="00EA5CC3">
        <w:rPr>
          <w:b/>
        </w:rPr>
        <w:t xml:space="preserve">0. 06. </w:t>
      </w:r>
      <w:r>
        <w:rPr>
          <w:b/>
        </w:rPr>
        <w:t>202</w:t>
      </w:r>
      <w:r w:rsidR="00EA5CC3">
        <w:rPr>
          <w:b/>
        </w:rPr>
        <w:t>4</w:t>
      </w:r>
      <w:r w:rsidRPr="00F80BC4">
        <w:t>.</w:t>
      </w:r>
    </w:p>
    <w:p w14:paraId="57B9305C" w14:textId="77777777" w:rsidR="00A326F3" w:rsidRPr="00982B37" w:rsidRDefault="00A326F3" w:rsidP="00A326F3">
      <w:pPr>
        <w:jc w:val="both"/>
        <w:rPr>
          <w:b/>
        </w:rPr>
      </w:pPr>
    </w:p>
    <w:p w14:paraId="768111FC" w14:textId="77777777" w:rsidR="00A326F3" w:rsidRDefault="00A326F3" w:rsidP="00A326F3">
      <w:pPr>
        <w:jc w:val="center"/>
        <w:rPr>
          <w:b/>
        </w:rPr>
      </w:pPr>
    </w:p>
    <w:p w14:paraId="509BE536" w14:textId="77777777" w:rsidR="00A326F3" w:rsidRPr="00982B37" w:rsidRDefault="00A326F3" w:rsidP="00A326F3">
      <w:pPr>
        <w:jc w:val="center"/>
        <w:rPr>
          <w:b/>
        </w:rPr>
      </w:pPr>
      <w:r w:rsidRPr="00982B37">
        <w:rPr>
          <w:b/>
        </w:rPr>
        <w:t>Článok V.</w:t>
      </w:r>
    </w:p>
    <w:p w14:paraId="07B51B6B" w14:textId="77777777" w:rsidR="00A326F3" w:rsidRPr="00982B37" w:rsidRDefault="00A326F3" w:rsidP="00A326F3">
      <w:pPr>
        <w:jc w:val="center"/>
        <w:rPr>
          <w:b/>
        </w:rPr>
      </w:pPr>
      <w:r w:rsidRPr="00982B37">
        <w:rPr>
          <w:b/>
        </w:rPr>
        <w:t>Prevzatie a odovzdanie predmetu nájmu</w:t>
      </w:r>
    </w:p>
    <w:p w14:paraId="49E98055" w14:textId="77777777" w:rsidR="00A326F3" w:rsidRPr="00982B37" w:rsidRDefault="00A326F3" w:rsidP="00A326F3">
      <w:pPr>
        <w:jc w:val="center"/>
        <w:rPr>
          <w:b/>
        </w:rPr>
      </w:pPr>
    </w:p>
    <w:p w14:paraId="5E236E88" w14:textId="40DFD422" w:rsidR="00A326F3" w:rsidRPr="00982B37" w:rsidRDefault="00A326F3" w:rsidP="00A326F3">
      <w:pPr>
        <w:numPr>
          <w:ilvl w:val="0"/>
          <w:numId w:val="2"/>
        </w:numPr>
        <w:jc w:val="both"/>
      </w:pPr>
      <w:r w:rsidRPr="00982B37">
        <w:t>Ak nebolo dohodnuté inak, nájomca je povinný k dátumu skončenia tejto zmluvy nebytový priestor vypratať a protokolárne odovzdať predmet nájmu prenajímateľovi v stave v akom ho prevzal</w:t>
      </w:r>
      <w:r w:rsidR="00F95E30">
        <w:t xml:space="preserve"> pred začatím nájmu</w:t>
      </w:r>
      <w:r w:rsidRPr="00982B37">
        <w:t xml:space="preserve"> s prihliadnutím na obvyklé opotrebenie. </w:t>
      </w:r>
    </w:p>
    <w:p w14:paraId="1054361E" w14:textId="77777777" w:rsidR="00A326F3" w:rsidRPr="00982B37" w:rsidRDefault="00A326F3" w:rsidP="00A326F3">
      <w:pPr>
        <w:jc w:val="both"/>
      </w:pPr>
    </w:p>
    <w:p w14:paraId="09ACE728" w14:textId="77777777" w:rsidR="00A326F3" w:rsidRPr="00982B37" w:rsidRDefault="00A326F3" w:rsidP="00A326F3">
      <w:pPr>
        <w:numPr>
          <w:ilvl w:val="0"/>
          <w:numId w:val="2"/>
        </w:numPr>
        <w:jc w:val="both"/>
      </w:pPr>
      <w:r w:rsidRPr="00982B37">
        <w:t>Ak nebolo dohodnuté inak, nájomca je povinný uhradiť prenajímateľovi všetky náklady na uvedenie predmetu nájmu do stavu v akom ho nájomca prevzal s prihliadnutím na obvyklé opotrebenie.</w:t>
      </w:r>
    </w:p>
    <w:p w14:paraId="492C9D3B" w14:textId="77777777" w:rsidR="00A326F3" w:rsidRPr="00982B37" w:rsidRDefault="00A326F3" w:rsidP="00A326F3">
      <w:pPr>
        <w:jc w:val="both"/>
      </w:pPr>
    </w:p>
    <w:p w14:paraId="4F98C703" w14:textId="77777777" w:rsidR="00A326F3" w:rsidRDefault="00A326F3" w:rsidP="00A326F3">
      <w:pPr>
        <w:jc w:val="center"/>
        <w:rPr>
          <w:b/>
        </w:rPr>
      </w:pPr>
    </w:p>
    <w:p w14:paraId="33178B1E" w14:textId="77777777" w:rsidR="00A326F3" w:rsidRPr="00982B37" w:rsidRDefault="00A326F3" w:rsidP="00A326F3">
      <w:pPr>
        <w:jc w:val="center"/>
        <w:rPr>
          <w:b/>
        </w:rPr>
      </w:pPr>
      <w:r w:rsidRPr="00982B37">
        <w:rPr>
          <w:b/>
        </w:rPr>
        <w:t>Článok VI.</w:t>
      </w:r>
    </w:p>
    <w:p w14:paraId="2940CD40" w14:textId="77777777" w:rsidR="00A326F3" w:rsidRPr="00982B37" w:rsidRDefault="00A326F3" w:rsidP="00A326F3">
      <w:pPr>
        <w:jc w:val="center"/>
        <w:rPr>
          <w:b/>
        </w:rPr>
      </w:pPr>
      <w:r w:rsidRPr="00982B37">
        <w:rPr>
          <w:b/>
        </w:rPr>
        <w:t>Nájomné a platobné podmienky</w:t>
      </w:r>
    </w:p>
    <w:p w14:paraId="360ED170" w14:textId="77777777" w:rsidR="00A326F3" w:rsidRPr="00982B37" w:rsidRDefault="00A326F3" w:rsidP="00A326F3">
      <w:pPr>
        <w:jc w:val="center"/>
        <w:rPr>
          <w:b/>
          <w:sz w:val="28"/>
          <w:szCs w:val="28"/>
        </w:rPr>
      </w:pPr>
    </w:p>
    <w:p w14:paraId="71859093" w14:textId="45F097AB" w:rsidR="00A326F3" w:rsidRPr="00982B37" w:rsidRDefault="00A326F3" w:rsidP="00A326F3">
      <w:pPr>
        <w:numPr>
          <w:ilvl w:val="0"/>
          <w:numId w:val="3"/>
        </w:numPr>
        <w:jc w:val="both"/>
      </w:pPr>
      <w:r w:rsidRPr="00982B37">
        <w:t xml:space="preserve">Zmluvné strany sa dohodli, že za užívanie predmetu nájmu uhradí nájomca prenajímateľovi dohodnuté nájomné </w:t>
      </w:r>
      <w:r w:rsidR="00324A12">
        <w:t>vo výške</w:t>
      </w:r>
      <w:r w:rsidRPr="00982B37">
        <w:t xml:space="preserve"> </w:t>
      </w:r>
      <w:r w:rsidR="00EA5CC3">
        <w:rPr>
          <w:b/>
        </w:rPr>
        <w:t xml:space="preserve">10,00 eur/hod </w:t>
      </w:r>
      <w:r w:rsidR="00EA5CC3" w:rsidRPr="00EA5CC3">
        <w:rPr>
          <w:bCs/>
        </w:rPr>
        <w:t>(slovom desať eur</w:t>
      </w:r>
      <w:r w:rsidRPr="00EA5CC3">
        <w:rPr>
          <w:bCs/>
        </w:rPr>
        <w:t>).</w:t>
      </w:r>
      <w:r w:rsidRPr="00982B37">
        <w:t xml:space="preserve"> </w:t>
      </w:r>
    </w:p>
    <w:p w14:paraId="2C083DE8" w14:textId="77777777" w:rsidR="00A326F3" w:rsidRPr="00982B37" w:rsidRDefault="00A326F3" w:rsidP="00A326F3">
      <w:pPr>
        <w:jc w:val="both"/>
      </w:pPr>
    </w:p>
    <w:p w14:paraId="44499414" w14:textId="62827380" w:rsidR="00A326F3" w:rsidRPr="00982B37" w:rsidRDefault="00A326F3" w:rsidP="008D0EB3">
      <w:pPr>
        <w:numPr>
          <w:ilvl w:val="0"/>
          <w:numId w:val="3"/>
        </w:numPr>
        <w:jc w:val="both"/>
      </w:pPr>
      <w:r w:rsidRPr="00982B37">
        <w:t>Nájomca sa zaväzuje platiť nájomné v</w:t>
      </w:r>
      <w:r w:rsidR="008C5C56">
        <w:t xml:space="preserve"> mesačných </w:t>
      </w:r>
      <w:r w:rsidRPr="00982B37">
        <w:t xml:space="preserve"> splátkach </w:t>
      </w:r>
      <w:r w:rsidR="00EA5CC3">
        <w:t xml:space="preserve">a to na základe faktúry </w:t>
      </w:r>
      <w:r w:rsidR="00F95E30">
        <w:t xml:space="preserve">za aktuálny </w:t>
      </w:r>
      <w:r w:rsidR="008C5C56">
        <w:t>mesiac</w:t>
      </w:r>
      <w:r w:rsidR="00F95E30">
        <w:t xml:space="preserve"> </w:t>
      </w:r>
      <w:r w:rsidR="00EA5CC3">
        <w:t xml:space="preserve">vystavenej </w:t>
      </w:r>
      <w:r w:rsidR="00010AC4">
        <w:t>prenajímateľom</w:t>
      </w:r>
      <w:r w:rsidR="00EA5CC3">
        <w:t xml:space="preserve">. Faktúru </w:t>
      </w:r>
      <w:r w:rsidR="007A5119">
        <w:t>prenajímateľ</w:t>
      </w:r>
      <w:r w:rsidR="00EA5CC3">
        <w:t xml:space="preserve"> vystavuje na základe </w:t>
      </w:r>
      <w:r w:rsidR="00324A12">
        <w:t>zoznamu</w:t>
      </w:r>
      <w:r w:rsidR="00010AC4">
        <w:t xml:space="preserve"> o počte hodín, ktorý odovzdá nájomca pri ukončení </w:t>
      </w:r>
      <w:r w:rsidR="008C5C56">
        <w:t>aktuálneho mesiaca</w:t>
      </w:r>
      <w:r w:rsidR="00010AC4">
        <w:t xml:space="preserve"> prenajímateľovi </w:t>
      </w:r>
      <w:r w:rsidR="00F95E30">
        <w:t xml:space="preserve">formou dohody (mail,...) </w:t>
      </w:r>
      <w:r w:rsidRPr="00982B37">
        <w:t xml:space="preserve">Zmluvné strany sa dohodli, že nájomné bude nájomca uhrádzať na </w:t>
      </w:r>
      <w:r w:rsidR="00F95E30">
        <w:t xml:space="preserve">bankový </w:t>
      </w:r>
      <w:r w:rsidRPr="00982B37">
        <w:t>účet prenajímateľa</w:t>
      </w:r>
      <w:r w:rsidR="008D0EB3">
        <w:t xml:space="preserve"> </w:t>
      </w:r>
      <w:r w:rsidR="00F61967">
        <w:t>č.</w:t>
      </w:r>
      <w:r w:rsidRPr="00982B37">
        <w:t xml:space="preserve"> </w:t>
      </w:r>
      <w:r w:rsidRPr="00F95E30">
        <w:rPr>
          <w:b/>
          <w:bCs/>
        </w:rPr>
        <w:t>SK</w:t>
      </w:r>
      <w:r w:rsidR="00010AC4" w:rsidRPr="00F95E30">
        <w:rPr>
          <w:b/>
          <w:bCs/>
        </w:rPr>
        <w:t>52</w:t>
      </w:r>
      <w:r w:rsidRPr="00F95E30">
        <w:rPr>
          <w:b/>
          <w:bCs/>
        </w:rPr>
        <w:t xml:space="preserve"> 8180 0000 0070 0048 58</w:t>
      </w:r>
      <w:r w:rsidR="00010AC4" w:rsidRPr="00F95E30">
        <w:rPr>
          <w:b/>
          <w:bCs/>
        </w:rPr>
        <w:t>47</w:t>
      </w:r>
      <w:r w:rsidRPr="00982B37">
        <w:t>, vedený v Štátnej pokladnici</w:t>
      </w:r>
      <w:r w:rsidR="00F95E30">
        <w:t xml:space="preserve"> s uvedením variabilného symbolu – čísla faktúry.</w:t>
      </w:r>
    </w:p>
    <w:p w14:paraId="55C2A1AD" w14:textId="77777777" w:rsidR="00A326F3" w:rsidRPr="00982B37" w:rsidRDefault="00A326F3" w:rsidP="00A326F3">
      <w:pPr>
        <w:jc w:val="both"/>
      </w:pPr>
    </w:p>
    <w:p w14:paraId="26C13E98" w14:textId="0E1200C8" w:rsidR="00A326F3" w:rsidRDefault="00A326F3" w:rsidP="00A326F3">
      <w:pPr>
        <w:numPr>
          <w:ilvl w:val="0"/>
          <w:numId w:val="3"/>
        </w:numPr>
        <w:jc w:val="both"/>
      </w:pPr>
      <w:r>
        <w:t xml:space="preserve">Vo výške nájomného nie sú zahrnuté úhrady za </w:t>
      </w:r>
      <w:r w:rsidRPr="00B7022D">
        <w:rPr>
          <w:i/>
          <w:iCs/>
        </w:rPr>
        <w:t>služby spojené s</w:t>
      </w:r>
      <w:r w:rsidR="008D0EB3">
        <w:rPr>
          <w:i/>
          <w:iCs/>
        </w:rPr>
        <w:t> </w:t>
      </w:r>
      <w:r w:rsidRPr="00B7022D">
        <w:rPr>
          <w:i/>
          <w:iCs/>
        </w:rPr>
        <w:t>nájmom</w:t>
      </w:r>
      <w:r w:rsidR="008D0EB3">
        <w:t>, t.j. úhrady za odobratú elektrickú energiu, odber vody, stočné a používanie vybavenia učebne.</w:t>
      </w:r>
    </w:p>
    <w:p w14:paraId="7DCF3907" w14:textId="77777777" w:rsidR="008D0EB3" w:rsidRDefault="008D0EB3" w:rsidP="008D0EB3">
      <w:pPr>
        <w:ind w:left="720"/>
        <w:jc w:val="both"/>
      </w:pPr>
    </w:p>
    <w:p w14:paraId="3F124252" w14:textId="0D9430C7" w:rsidR="008D0EB3" w:rsidRDefault="008D0EB3" w:rsidP="00A326F3">
      <w:pPr>
        <w:numPr>
          <w:ilvl w:val="0"/>
          <w:numId w:val="3"/>
        </w:numPr>
        <w:jc w:val="both"/>
      </w:pPr>
      <w:r>
        <w:lastRenderedPageBreak/>
        <w:t>V prípade, že nájomný vzťah zanikne v priebehu kalendárneho roka, má prenajímateľ nárok na pomernú časť z ročného nájomného, t.j. za každý aj začatý kalendárny mesiac.</w:t>
      </w:r>
    </w:p>
    <w:p w14:paraId="5E8B1167" w14:textId="77777777" w:rsidR="00A326F3" w:rsidRPr="00982B37" w:rsidRDefault="00A326F3" w:rsidP="00A326F3">
      <w:pPr>
        <w:jc w:val="both"/>
      </w:pPr>
    </w:p>
    <w:p w14:paraId="18278180" w14:textId="77777777" w:rsidR="00A326F3" w:rsidRDefault="00A326F3" w:rsidP="00A326F3">
      <w:pPr>
        <w:numPr>
          <w:ilvl w:val="0"/>
          <w:numId w:val="3"/>
        </w:numPr>
        <w:jc w:val="both"/>
      </w:pPr>
      <w:r w:rsidRPr="00982B37">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14:paraId="43841C13" w14:textId="77777777" w:rsidR="00A326F3" w:rsidRDefault="00A326F3" w:rsidP="00A326F3">
      <w:pPr>
        <w:jc w:val="both"/>
      </w:pPr>
    </w:p>
    <w:p w14:paraId="6A331DAF" w14:textId="77777777" w:rsidR="00F95E30" w:rsidRDefault="00F95E30" w:rsidP="00A326F3">
      <w:pPr>
        <w:jc w:val="both"/>
      </w:pPr>
    </w:p>
    <w:p w14:paraId="3E35CBDC" w14:textId="77777777" w:rsidR="00A326F3" w:rsidRPr="00982B37" w:rsidRDefault="00A326F3" w:rsidP="00A326F3">
      <w:pPr>
        <w:jc w:val="both"/>
      </w:pPr>
    </w:p>
    <w:p w14:paraId="30DA9149" w14:textId="77777777" w:rsidR="00A326F3" w:rsidRPr="00982B37" w:rsidRDefault="00A326F3" w:rsidP="00A326F3">
      <w:pPr>
        <w:jc w:val="center"/>
        <w:rPr>
          <w:b/>
        </w:rPr>
      </w:pPr>
      <w:r w:rsidRPr="00982B37">
        <w:rPr>
          <w:b/>
        </w:rPr>
        <w:t>Článok VII.</w:t>
      </w:r>
    </w:p>
    <w:p w14:paraId="4C04799B" w14:textId="77777777" w:rsidR="00A326F3" w:rsidRPr="00982B37" w:rsidRDefault="00A326F3" w:rsidP="00A326F3">
      <w:pPr>
        <w:jc w:val="center"/>
        <w:rPr>
          <w:b/>
        </w:rPr>
      </w:pPr>
      <w:r w:rsidRPr="00982B37">
        <w:rPr>
          <w:b/>
        </w:rPr>
        <w:t>Úhrada za služby spojené s nájmom a platobné podmienky</w:t>
      </w:r>
    </w:p>
    <w:p w14:paraId="62BA1236" w14:textId="77777777" w:rsidR="00A326F3" w:rsidRDefault="00A326F3" w:rsidP="00A326F3">
      <w:pPr>
        <w:jc w:val="center"/>
        <w:rPr>
          <w:b/>
          <w:sz w:val="28"/>
          <w:szCs w:val="28"/>
        </w:rPr>
      </w:pPr>
    </w:p>
    <w:p w14:paraId="23F9E4D4" w14:textId="77777777" w:rsidR="001C4048" w:rsidRPr="00982B37" w:rsidRDefault="001C4048" w:rsidP="00A326F3">
      <w:pPr>
        <w:jc w:val="center"/>
        <w:rPr>
          <w:b/>
          <w:sz w:val="28"/>
          <w:szCs w:val="28"/>
        </w:rPr>
      </w:pPr>
    </w:p>
    <w:p w14:paraId="175998D5" w14:textId="72F8D5E1" w:rsidR="00A326F3" w:rsidRDefault="00A326F3" w:rsidP="00A326F3">
      <w:pPr>
        <w:numPr>
          <w:ilvl w:val="0"/>
          <w:numId w:val="9"/>
        </w:numPr>
        <w:jc w:val="both"/>
      </w:pPr>
      <w:r>
        <w:t xml:space="preserve">Zmluvné strany sa dohodli, že nájomca je povinný platiť prenajímateľovi úhradu za </w:t>
      </w:r>
      <w:r w:rsidRPr="00010AC4">
        <w:rPr>
          <w:i/>
          <w:iCs/>
        </w:rPr>
        <w:t>služby spojené s nájmom</w:t>
      </w:r>
      <w:r>
        <w:t xml:space="preserve"> a to </w:t>
      </w:r>
      <w:r w:rsidR="00010AC4">
        <w:t>nasledovne:</w:t>
      </w:r>
    </w:p>
    <w:p w14:paraId="4BDD565F" w14:textId="600EBB6C" w:rsidR="00010AC4" w:rsidRDefault="00010AC4" w:rsidP="00010AC4">
      <w:pPr>
        <w:pStyle w:val="Odsekzoznamu"/>
        <w:numPr>
          <w:ilvl w:val="0"/>
          <w:numId w:val="10"/>
        </w:numPr>
        <w:jc w:val="both"/>
      </w:pPr>
      <w:r>
        <w:t>používanie vybavenia učebne                                                        30,00 eur/rok</w:t>
      </w:r>
    </w:p>
    <w:p w14:paraId="4583E4DD" w14:textId="729F8525" w:rsidR="00010AC4" w:rsidRDefault="00010AC4" w:rsidP="00010AC4">
      <w:pPr>
        <w:pStyle w:val="Odsekzoznamu"/>
        <w:numPr>
          <w:ilvl w:val="0"/>
          <w:numId w:val="10"/>
        </w:numPr>
        <w:jc w:val="both"/>
      </w:pPr>
      <w:r>
        <w:t xml:space="preserve">dodávka elektrickej energie                                                           </w:t>
      </w:r>
      <w:r w:rsidR="006E48CA">
        <w:t>80</w:t>
      </w:r>
      <w:r>
        <w:t>,00 eur/rok</w:t>
      </w:r>
    </w:p>
    <w:p w14:paraId="6749BD76" w14:textId="7EDD1DAD" w:rsidR="00010AC4" w:rsidRDefault="00010AC4" w:rsidP="00010AC4">
      <w:pPr>
        <w:pStyle w:val="Odsekzoznamu"/>
        <w:numPr>
          <w:ilvl w:val="0"/>
          <w:numId w:val="10"/>
        </w:numPr>
        <w:jc w:val="both"/>
      </w:pPr>
      <w:r>
        <w:t xml:space="preserve">vodné a stočné                                                                              </w:t>
      </w:r>
      <w:r w:rsidR="006E48CA">
        <w:t xml:space="preserve">  50</w:t>
      </w:r>
      <w:r>
        <w:t>,00 eur/rok</w:t>
      </w:r>
    </w:p>
    <w:p w14:paraId="6348D67A" w14:textId="77777777" w:rsidR="00A326F3" w:rsidRDefault="00A326F3" w:rsidP="00A326F3">
      <w:pPr>
        <w:jc w:val="both"/>
      </w:pPr>
    </w:p>
    <w:p w14:paraId="7DA9DC5E" w14:textId="77777777" w:rsidR="00A326F3" w:rsidRDefault="00A326F3" w:rsidP="00A326F3">
      <w:pPr>
        <w:pStyle w:val="Odsekzoznamu"/>
        <w:ind w:left="0"/>
      </w:pPr>
    </w:p>
    <w:p w14:paraId="7877F4DC" w14:textId="42B85B13" w:rsidR="00A326F3" w:rsidRDefault="00A326F3" w:rsidP="00A326F3">
      <w:pPr>
        <w:numPr>
          <w:ilvl w:val="0"/>
          <w:numId w:val="9"/>
        </w:numPr>
        <w:jc w:val="both"/>
      </w:pPr>
      <w:r>
        <w:t xml:space="preserve">Zmluvné strany sa dohodli, že </w:t>
      </w:r>
      <w:r w:rsidR="006E48CA">
        <w:t xml:space="preserve">nájomca sa zaväzuje </w:t>
      </w:r>
      <w:r w:rsidR="008D0EB3">
        <w:t>uhrádzať</w:t>
      </w:r>
      <w:r w:rsidR="006E48CA">
        <w:t xml:space="preserve"> platby</w:t>
      </w:r>
      <w:r>
        <w:t xml:space="preserve"> za </w:t>
      </w:r>
      <w:r w:rsidRPr="00010AC4">
        <w:rPr>
          <w:i/>
          <w:iCs/>
        </w:rPr>
        <w:t>služby spojené s</w:t>
      </w:r>
      <w:r w:rsidR="006E48CA">
        <w:rPr>
          <w:i/>
          <w:iCs/>
        </w:rPr>
        <w:t> </w:t>
      </w:r>
      <w:r w:rsidRPr="00010AC4">
        <w:rPr>
          <w:i/>
          <w:iCs/>
        </w:rPr>
        <w:t>nájmom</w:t>
      </w:r>
      <w:r w:rsidR="006E48CA">
        <w:t xml:space="preserve"> </w:t>
      </w:r>
      <w:r w:rsidR="0015530D">
        <w:t xml:space="preserve">v dvoch splátkach </w:t>
      </w:r>
      <w:r w:rsidR="006E48CA">
        <w:t xml:space="preserve">vo výške </w:t>
      </w:r>
      <w:r w:rsidR="0015530D">
        <w:rPr>
          <w:b/>
          <w:bCs/>
        </w:rPr>
        <w:t>80</w:t>
      </w:r>
      <w:r w:rsidR="006E48CA" w:rsidRPr="006E48CA">
        <w:rPr>
          <w:b/>
          <w:bCs/>
        </w:rPr>
        <w:t>,00 eur</w:t>
      </w:r>
      <w:r>
        <w:t xml:space="preserve"> </w:t>
      </w:r>
      <w:r w:rsidR="00013189">
        <w:t xml:space="preserve">(slovom: </w:t>
      </w:r>
      <w:r w:rsidR="0015530D">
        <w:t>osemdesiat</w:t>
      </w:r>
      <w:r w:rsidR="00013189">
        <w:t xml:space="preserve"> eur)</w:t>
      </w:r>
      <w:r>
        <w:t>podľa odseku</w:t>
      </w:r>
      <w:r w:rsidR="006E48CA">
        <w:t xml:space="preserve"> č. 1</w:t>
      </w:r>
      <w:r>
        <w:t xml:space="preserve"> </w:t>
      </w:r>
      <w:r w:rsidR="006E48CA">
        <w:t xml:space="preserve">na základe faktúry vystavenej prenajímateľom </w:t>
      </w:r>
      <w:r>
        <w:t xml:space="preserve">na bankový účet </w:t>
      </w:r>
      <w:r w:rsidR="006E48CA">
        <w:t>prenajíma</w:t>
      </w:r>
      <w:r w:rsidR="008D0EB3">
        <w:t xml:space="preserve">teľa </w:t>
      </w:r>
      <w:r w:rsidR="006E48CA">
        <w:t>č.</w:t>
      </w:r>
      <w:r w:rsidR="008D0EB3">
        <w:t xml:space="preserve"> </w:t>
      </w:r>
      <w:r w:rsidRPr="006E48CA">
        <w:rPr>
          <w:b/>
          <w:bCs/>
        </w:rPr>
        <w:t>SK</w:t>
      </w:r>
      <w:r w:rsidR="008F109A">
        <w:rPr>
          <w:b/>
          <w:bCs/>
        </w:rPr>
        <w:t>30</w:t>
      </w:r>
      <w:r w:rsidRPr="006E48CA">
        <w:rPr>
          <w:b/>
          <w:bCs/>
        </w:rPr>
        <w:t xml:space="preserve"> 8180 0000 0070 0048 5855 </w:t>
      </w:r>
      <w:r w:rsidR="00F61967">
        <w:t>vedený v Štátnej pokladnici</w:t>
      </w:r>
      <w:r w:rsidR="00F95E30">
        <w:t xml:space="preserve"> </w:t>
      </w:r>
      <w:r w:rsidR="00F61967">
        <w:t>s uvedením variabilného symbolu – čísl</w:t>
      </w:r>
      <w:r w:rsidR="00F95E30">
        <w:t>a</w:t>
      </w:r>
      <w:r w:rsidR="00F61967">
        <w:t xml:space="preserve"> faktúry.</w:t>
      </w:r>
    </w:p>
    <w:p w14:paraId="36E20F52" w14:textId="77777777" w:rsidR="007A5119" w:rsidRDefault="007A5119" w:rsidP="00A326F3">
      <w:pPr>
        <w:jc w:val="center"/>
        <w:rPr>
          <w:b/>
        </w:rPr>
      </w:pPr>
    </w:p>
    <w:p w14:paraId="6CDE8C99" w14:textId="77777777" w:rsidR="001C4048" w:rsidRDefault="001C4048" w:rsidP="00A326F3">
      <w:pPr>
        <w:jc w:val="center"/>
        <w:rPr>
          <w:b/>
        </w:rPr>
      </w:pPr>
    </w:p>
    <w:p w14:paraId="5BE131F8" w14:textId="77777777" w:rsidR="007A5119" w:rsidRDefault="007A5119" w:rsidP="00A326F3">
      <w:pPr>
        <w:jc w:val="center"/>
        <w:rPr>
          <w:b/>
        </w:rPr>
      </w:pPr>
    </w:p>
    <w:p w14:paraId="6DC0F4FD" w14:textId="6946E3D0" w:rsidR="00A326F3" w:rsidRPr="00982B37" w:rsidRDefault="00A326F3" w:rsidP="00A326F3">
      <w:pPr>
        <w:jc w:val="center"/>
        <w:rPr>
          <w:b/>
        </w:rPr>
      </w:pPr>
      <w:r w:rsidRPr="00982B37">
        <w:rPr>
          <w:b/>
        </w:rPr>
        <w:t>Článok VIII.</w:t>
      </w:r>
    </w:p>
    <w:p w14:paraId="1E837444" w14:textId="77777777" w:rsidR="00A326F3" w:rsidRDefault="00A326F3" w:rsidP="00A326F3">
      <w:pPr>
        <w:jc w:val="center"/>
        <w:rPr>
          <w:b/>
        </w:rPr>
      </w:pPr>
      <w:r w:rsidRPr="00982B37">
        <w:rPr>
          <w:b/>
        </w:rPr>
        <w:t>Sankcie</w:t>
      </w:r>
    </w:p>
    <w:p w14:paraId="5FE5FB5D" w14:textId="77777777" w:rsidR="007A5119" w:rsidRDefault="007A5119" w:rsidP="00A326F3">
      <w:pPr>
        <w:jc w:val="center"/>
        <w:rPr>
          <w:b/>
        </w:rPr>
      </w:pPr>
    </w:p>
    <w:p w14:paraId="0D3D649B" w14:textId="77777777" w:rsidR="001C4048" w:rsidRDefault="001C4048" w:rsidP="00A326F3">
      <w:pPr>
        <w:jc w:val="center"/>
        <w:rPr>
          <w:b/>
        </w:rPr>
      </w:pPr>
    </w:p>
    <w:p w14:paraId="06199D61" w14:textId="0BDC61ED" w:rsidR="00715976" w:rsidRDefault="00715976" w:rsidP="00715976">
      <w:pPr>
        <w:pStyle w:val="Odsekzoznamu"/>
        <w:numPr>
          <w:ilvl w:val="0"/>
          <w:numId w:val="11"/>
        </w:numPr>
        <w:jc w:val="both"/>
      </w:pPr>
      <w:r w:rsidRPr="00982B37">
        <w:t>V prípade, že nájomca si nesplní povinnosť riadne a včas zaplatiť nájomné</w:t>
      </w:r>
      <w:r>
        <w:t xml:space="preserve"> a úhradu za služby spojené s nájmom</w:t>
      </w:r>
      <w:r w:rsidRPr="00982B37">
        <w:t xml:space="preserve">, je prenajímateľ oprávnený požadovať od neho zaplatenie </w:t>
      </w:r>
      <w:r>
        <w:t>úroku z omeškania vo výške podľa ust. § 1 ods. 1 nariadenia vlády SR č. 21/2013 Z. z.</w:t>
      </w:r>
      <w:r w:rsidRPr="007A5119">
        <w:t xml:space="preserve"> </w:t>
      </w:r>
      <w:r w:rsidRPr="00982B37">
        <w:t>ktorým sa vykonávajú niektoré ustanovenia Obchodného zákonníka v znení neskorších predpisov</w:t>
      </w:r>
    </w:p>
    <w:p w14:paraId="530625A7" w14:textId="77777777" w:rsidR="00715976" w:rsidRDefault="00715976" w:rsidP="00715976">
      <w:pPr>
        <w:ind w:left="720"/>
        <w:jc w:val="both"/>
      </w:pPr>
    </w:p>
    <w:p w14:paraId="14D5B2E5" w14:textId="4B306DA8" w:rsidR="007A5119" w:rsidRDefault="007A5119" w:rsidP="007A5119">
      <w:pPr>
        <w:numPr>
          <w:ilvl w:val="0"/>
          <w:numId w:val="11"/>
        </w:numPr>
        <w:jc w:val="both"/>
      </w:pPr>
      <w:r w:rsidRPr="00982B37">
        <w:t xml:space="preserve">Ak nájomca neuhradí </w:t>
      </w:r>
      <w:r>
        <w:t>úhradu za poskytované služby</w:t>
      </w:r>
      <w:r w:rsidRPr="00982B37">
        <w:t xml:space="preserve"> podľa tohto článku riadne (v stanovenej výške a včas), je povinný zaplatiť </w:t>
      </w:r>
      <w:r w:rsidR="00BA5B7F">
        <w:t>prenajímateľovi aj paušálnu náhradu nákladov spojených s uplatnením pohľadávky a to bez potreby osobitného upozornenia vo výške podľa ust. § 2 nariadenia vlády SR č. 21/2013 Z. z.</w:t>
      </w:r>
    </w:p>
    <w:p w14:paraId="7A0C59BE" w14:textId="77777777" w:rsidR="00BA5B7F" w:rsidRDefault="00BA5B7F" w:rsidP="00BA5B7F">
      <w:pPr>
        <w:ind w:left="720"/>
        <w:jc w:val="both"/>
      </w:pPr>
    </w:p>
    <w:p w14:paraId="6D8B2CD6" w14:textId="77777777" w:rsidR="007A5119" w:rsidRPr="00982B37" w:rsidRDefault="007A5119" w:rsidP="00A326F3">
      <w:pPr>
        <w:jc w:val="center"/>
        <w:rPr>
          <w:b/>
        </w:rPr>
      </w:pPr>
    </w:p>
    <w:p w14:paraId="34100CFA" w14:textId="77777777" w:rsidR="00A326F3" w:rsidRPr="00982B37" w:rsidRDefault="00A326F3" w:rsidP="00A326F3">
      <w:pPr>
        <w:jc w:val="center"/>
        <w:rPr>
          <w:b/>
          <w:sz w:val="28"/>
          <w:szCs w:val="28"/>
        </w:rPr>
      </w:pPr>
    </w:p>
    <w:p w14:paraId="646D7138" w14:textId="77777777" w:rsidR="007A5119" w:rsidRDefault="007A5119" w:rsidP="00A326F3">
      <w:pPr>
        <w:rPr>
          <w:b/>
        </w:rPr>
      </w:pPr>
    </w:p>
    <w:p w14:paraId="29AB55DF" w14:textId="77777777" w:rsidR="00A326F3" w:rsidRPr="00982B37" w:rsidRDefault="00A326F3" w:rsidP="00A326F3">
      <w:pPr>
        <w:jc w:val="center"/>
        <w:rPr>
          <w:b/>
        </w:rPr>
      </w:pPr>
      <w:r w:rsidRPr="00982B37">
        <w:rPr>
          <w:b/>
        </w:rPr>
        <w:lastRenderedPageBreak/>
        <w:t>Článok IX.</w:t>
      </w:r>
    </w:p>
    <w:p w14:paraId="2D0A099B" w14:textId="77777777" w:rsidR="00A326F3" w:rsidRPr="00982B37" w:rsidRDefault="00A326F3" w:rsidP="00A326F3">
      <w:pPr>
        <w:jc w:val="center"/>
        <w:rPr>
          <w:b/>
        </w:rPr>
      </w:pPr>
      <w:r w:rsidRPr="00982B37">
        <w:rPr>
          <w:b/>
        </w:rPr>
        <w:t>Práva a povinnosti zmluvných strán</w:t>
      </w:r>
    </w:p>
    <w:p w14:paraId="751F3E9F" w14:textId="77777777" w:rsidR="00A326F3" w:rsidRPr="00982B37" w:rsidRDefault="00A326F3" w:rsidP="00A326F3">
      <w:pPr>
        <w:jc w:val="center"/>
        <w:rPr>
          <w:b/>
          <w:sz w:val="28"/>
          <w:szCs w:val="28"/>
        </w:rPr>
      </w:pPr>
    </w:p>
    <w:p w14:paraId="4AB24642" w14:textId="77777777" w:rsidR="00A326F3" w:rsidRPr="00982B37" w:rsidRDefault="00A326F3" w:rsidP="00A326F3">
      <w:pPr>
        <w:numPr>
          <w:ilvl w:val="0"/>
          <w:numId w:val="4"/>
        </w:numPr>
        <w:jc w:val="both"/>
      </w:pPr>
      <w:r w:rsidRPr="00982B37">
        <w:rPr>
          <w:b/>
        </w:rPr>
        <w:t>Na strane prenajímateľa</w:t>
      </w:r>
      <w:r w:rsidRPr="00982B37">
        <w:t>:</w:t>
      </w:r>
    </w:p>
    <w:p w14:paraId="343E2C6B" w14:textId="77777777" w:rsidR="00A326F3" w:rsidRPr="00982B37" w:rsidRDefault="00A326F3" w:rsidP="00A326F3">
      <w:pPr>
        <w:numPr>
          <w:ilvl w:val="0"/>
          <w:numId w:val="5"/>
        </w:numPr>
        <w:jc w:val="both"/>
      </w:pPr>
      <w:r w:rsidRPr="00982B37">
        <w:t>povinnosť od</w:t>
      </w:r>
      <w:r>
        <w:t>ovzdať predmet nájmu uvedený v Č</w:t>
      </w:r>
      <w:r w:rsidRPr="00982B37">
        <w:t>lánku II. v stave spôsobilom na užívanie na dojednaný účel,</w:t>
      </w:r>
    </w:p>
    <w:p w14:paraId="79209018" w14:textId="2442BE0E" w:rsidR="00A326F3" w:rsidRDefault="00A326F3" w:rsidP="00A326F3">
      <w:pPr>
        <w:numPr>
          <w:ilvl w:val="0"/>
          <w:numId w:val="5"/>
        </w:numPr>
        <w:jc w:val="both"/>
      </w:pPr>
      <w:r w:rsidRPr="00982B37">
        <w:t>právo vykonávať kontrolu poverenými osobami, či nájomca užíva predmet nájmu riadnym spôsobom v súlade s dohodnutými podmienkami tejto zmluvy a všeobecne záväznými právnymi predpismi a za týmto účelom je oprávnený vyžadovať prístup do predmetu nájmu</w:t>
      </w:r>
      <w:r w:rsidR="004A386E">
        <w:t>.</w:t>
      </w:r>
    </w:p>
    <w:p w14:paraId="2717FAB4" w14:textId="77777777" w:rsidR="004A386E" w:rsidRPr="00982B37" w:rsidRDefault="004A386E" w:rsidP="004A386E">
      <w:pPr>
        <w:ind w:left="780"/>
        <w:jc w:val="both"/>
      </w:pPr>
    </w:p>
    <w:p w14:paraId="7144E04D" w14:textId="77777777" w:rsidR="00A326F3" w:rsidRPr="00982B37" w:rsidRDefault="00A326F3" w:rsidP="00A326F3">
      <w:pPr>
        <w:numPr>
          <w:ilvl w:val="0"/>
          <w:numId w:val="4"/>
        </w:numPr>
        <w:jc w:val="both"/>
      </w:pPr>
      <w:r w:rsidRPr="00982B37">
        <w:rPr>
          <w:b/>
        </w:rPr>
        <w:t>Na strane nájomcu</w:t>
      </w:r>
      <w:r w:rsidRPr="00982B37">
        <w:t>:</w:t>
      </w:r>
    </w:p>
    <w:p w14:paraId="7A5DE647" w14:textId="77777777" w:rsidR="00A326F3" w:rsidRPr="00982B37" w:rsidRDefault="00A326F3" w:rsidP="00A326F3">
      <w:pPr>
        <w:numPr>
          <w:ilvl w:val="0"/>
          <w:numId w:val="6"/>
        </w:numPr>
        <w:jc w:val="both"/>
      </w:pPr>
      <w:r w:rsidRPr="00982B37">
        <w:t>povinnosť užívať predmet nájmu len na účel dohodnutý touto zmluvou,</w:t>
      </w:r>
    </w:p>
    <w:p w14:paraId="7F5818D1" w14:textId="77777777" w:rsidR="00A326F3" w:rsidRPr="00982B37" w:rsidRDefault="00A326F3" w:rsidP="00A326F3">
      <w:pPr>
        <w:numPr>
          <w:ilvl w:val="0"/>
          <w:numId w:val="6"/>
        </w:numPr>
        <w:jc w:val="both"/>
      </w:pPr>
      <w:r w:rsidRPr="00982B37">
        <w:t>povinnosť platiť prenajímateľovi dohodnuté nájomné</w:t>
      </w:r>
      <w:r>
        <w:t xml:space="preserve"> a úhradu za služby spojené s nájmom</w:t>
      </w:r>
      <w:r w:rsidRPr="00982B37">
        <w:t xml:space="preserve">  riadne a včas v termíne splatnosti,</w:t>
      </w:r>
    </w:p>
    <w:p w14:paraId="71BD00D6" w14:textId="77777777" w:rsidR="00A326F3" w:rsidRPr="00982B37" w:rsidRDefault="00A326F3" w:rsidP="00A326F3">
      <w:pPr>
        <w:numPr>
          <w:ilvl w:val="0"/>
          <w:numId w:val="6"/>
        </w:numPr>
        <w:jc w:val="both"/>
      </w:pPr>
      <w:r w:rsidRPr="00982B37">
        <w:t>povinnosť užívať predmet nájmu s riadnou starostlivosťou tak, aby nedošlo k jeho poškodeniu,</w:t>
      </w:r>
    </w:p>
    <w:p w14:paraId="7AD5F5C5" w14:textId="77777777" w:rsidR="00A326F3" w:rsidRPr="00982B37" w:rsidRDefault="00A326F3" w:rsidP="00A326F3">
      <w:pPr>
        <w:numPr>
          <w:ilvl w:val="0"/>
          <w:numId w:val="6"/>
        </w:numPr>
        <w:jc w:val="both"/>
      </w:pPr>
      <w:r w:rsidRPr="00982B37">
        <w:t>povinnosť zabezpečiť na vlastné náklady obvyklé udržiavanie predmetu nájmu; najmä udržiavať čistotu,</w:t>
      </w:r>
    </w:p>
    <w:p w14:paraId="7D427349" w14:textId="77777777" w:rsidR="00A326F3" w:rsidRPr="00982B37" w:rsidRDefault="00A326F3" w:rsidP="00A326F3">
      <w:pPr>
        <w:numPr>
          <w:ilvl w:val="0"/>
          <w:numId w:val="6"/>
        </w:numPr>
        <w:jc w:val="both"/>
      </w:pPr>
      <w:r w:rsidRPr="00982B37">
        <w:t>povinnosť vopred prerokovať s prenajímateľom akékoľvek úpravy a opravy predmetu nájmu – bez predchádzajúceho písomného súhlasu nie je oprávnený tieto uskutočniť; potrebu opráv, ktoré sú v réžii prenajímateľa, je nájomca povinný písomne oznámiť prenajímateľovi bezodkladne, v opačnom prípade zodpovedá za vzniknuté škody,</w:t>
      </w:r>
    </w:p>
    <w:p w14:paraId="794DA6EF" w14:textId="77777777" w:rsidR="00A326F3" w:rsidRPr="00982B37" w:rsidRDefault="00A326F3" w:rsidP="00A326F3">
      <w:pPr>
        <w:numPr>
          <w:ilvl w:val="0"/>
          <w:numId w:val="6"/>
        </w:numPr>
        <w:jc w:val="both"/>
      </w:pPr>
      <w:r w:rsidRPr="00982B37">
        <w:t>povinnosť zabezpečovať v plnom rozsahu na svoje náklady dodržiavanie všeobecne záväzných právnych predpisov na úseku bezpečnosti a ochrany zdravia pri užívaní predmetu nájmu, najmä vyplývajúce zo zákona č. 124/2006 Z. z. v platnom znení;</w:t>
      </w:r>
    </w:p>
    <w:p w14:paraId="330A22ED" w14:textId="77777777" w:rsidR="00A326F3" w:rsidRDefault="00A326F3" w:rsidP="00A326F3">
      <w:pPr>
        <w:numPr>
          <w:ilvl w:val="0"/>
          <w:numId w:val="6"/>
        </w:numPr>
        <w:jc w:val="both"/>
      </w:pPr>
      <w:r w:rsidRPr="00982B37">
        <w:t>povinnosť, bez zbytočného odkladu, písomne oznámiť prenajímateľovi zmenu údajov týkajúcich sa jeho podnikateľského oprávnenia (zmena oprávnenia, zrušenie oprávnenia, zmena miesta podnikania, zmena obchodného mena a pod.);</w:t>
      </w:r>
    </w:p>
    <w:p w14:paraId="1138768F" w14:textId="77777777" w:rsidR="00A326F3" w:rsidRDefault="00A326F3" w:rsidP="00A326F3">
      <w:pPr>
        <w:numPr>
          <w:ilvl w:val="0"/>
          <w:numId w:val="6"/>
        </w:numPr>
        <w:jc w:val="both"/>
      </w:pPr>
      <w:r>
        <w:t>povinnosť vopred konzultovať s prenajímateľom umiestnenie informačných a reklamných tabúľ na objekte, kde sa predmet nájmu nachádza;</w:t>
      </w:r>
    </w:p>
    <w:p w14:paraId="466B83CE" w14:textId="77777777" w:rsidR="00A326F3" w:rsidRPr="00982B37" w:rsidRDefault="00A326F3" w:rsidP="00A326F3">
      <w:pPr>
        <w:ind w:left="360"/>
        <w:jc w:val="both"/>
      </w:pPr>
    </w:p>
    <w:p w14:paraId="25AC40FE" w14:textId="5DF99AE3" w:rsidR="00A326F3" w:rsidRDefault="00A326F3" w:rsidP="00A326F3">
      <w:pPr>
        <w:numPr>
          <w:ilvl w:val="0"/>
          <w:numId w:val="4"/>
        </w:numPr>
        <w:jc w:val="both"/>
      </w:pPr>
      <w:r w:rsidRPr="00982B37">
        <w:t>Nájomca nie je oprávnený prenechať predmet nájmu, a to ani jeho časť do podnájmu alebo výpožičky tretím osobám a nesmie tento majetok ani žiadnym iným spôsobom zaťažiť bez predchádzajúceho písomného súhlasu prenajímateľa.</w:t>
      </w:r>
    </w:p>
    <w:p w14:paraId="5C460ADE" w14:textId="77777777" w:rsidR="00A326F3" w:rsidRDefault="00A326F3" w:rsidP="00A326F3">
      <w:pPr>
        <w:ind w:left="720"/>
        <w:jc w:val="both"/>
      </w:pPr>
    </w:p>
    <w:p w14:paraId="061BC224" w14:textId="6DC5ACC3" w:rsidR="00A326F3" w:rsidRDefault="00A326F3" w:rsidP="00A326F3">
      <w:pPr>
        <w:numPr>
          <w:ilvl w:val="0"/>
          <w:numId w:val="4"/>
        </w:numPr>
        <w:jc w:val="both"/>
      </w:pPr>
      <w:r>
        <w:t>Nájomca nie je oprávnený vykonávať žiadne úpravy týkajúce sa predmetu nájmu bez predchádzajúceho súhlasu prenajímateľa. Nájomca môže požadovať úhradu nákladov spojených so zmenou predmetu nájmu len vtedy, ak mu bol udelený predchádzajúci písomný súhlas a prenajímateľ sa v tomto súhlase zaviazal uhradiť tieto náklady</w:t>
      </w:r>
      <w:r w:rsidR="00782128">
        <w:t>.</w:t>
      </w:r>
    </w:p>
    <w:p w14:paraId="6C6D958D" w14:textId="77777777" w:rsidR="00782128" w:rsidRDefault="00782128" w:rsidP="00782128">
      <w:pPr>
        <w:pStyle w:val="Odsekzoznamu"/>
      </w:pPr>
    </w:p>
    <w:p w14:paraId="2D81ECFE" w14:textId="2FF8504E" w:rsidR="00782128" w:rsidRPr="00982B37" w:rsidRDefault="00782128" w:rsidP="00A326F3">
      <w:pPr>
        <w:numPr>
          <w:ilvl w:val="0"/>
          <w:numId w:val="4"/>
        </w:numPr>
        <w:jc w:val="both"/>
      </w:pPr>
      <w:r>
        <w:t>Nájomca má právo používať spoločné priestory a to sociálne zariadenia prenajímateľa s tým, že je povinný udržiavať ich čistotu a poriadok a to na vlastné náklady.</w:t>
      </w:r>
    </w:p>
    <w:p w14:paraId="0BFE3025" w14:textId="5AB1AAC3" w:rsidR="00782128" w:rsidRPr="00982B37" w:rsidRDefault="00782128" w:rsidP="00A326F3">
      <w:pPr>
        <w:ind w:left="360"/>
        <w:jc w:val="both"/>
      </w:pPr>
    </w:p>
    <w:p w14:paraId="270B119D" w14:textId="77777777" w:rsidR="00A326F3" w:rsidRPr="00982B37" w:rsidRDefault="00A326F3" w:rsidP="00A326F3">
      <w:pPr>
        <w:numPr>
          <w:ilvl w:val="0"/>
          <w:numId w:val="4"/>
        </w:numPr>
        <w:jc w:val="both"/>
      </w:pPr>
      <w:r w:rsidRPr="00982B37">
        <w:t>Prenajímateľ nezodpovedná za škody na majetku vneseného do predmetu nájmu nájomcom.</w:t>
      </w:r>
    </w:p>
    <w:p w14:paraId="6EAF8A93" w14:textId="77777777" w:rsidR="00A326F3" w:rsidRPr="00982B37" w:rsidRDefault="00A326F3" w:rsidP="00A326F3">
      <w:pPr>
        <w:jc w:val="both"/>
      </w:pPr>
    </w:p>
    <w:p w14:paraId="5F6421BC" w14:textId="77777777" w:rsidR="00A326F3" w:rsidRPr="00982B37" w:rsidRDefault="00A326F3" w:rsidP="00A326F3">
      <w:pPr>
        <w:numPr>
          <w:ilvl w:val="0"/>
          <w:numId w:val="4"/>
        </w:numPr>
        <w:jc w:val="both"/>
      </w:pPr>
      <w:r w:rsidRPr="00982B37">
        <w:t>Nájomca prehlasuje, že bol oboznámený s technickým stavom predmetu nájmu a v tomto stave ho bez výhrad preberá do užívania.</w:t>
      </w:r>
    </w:p>
    <w:p w14:paraId="1F6F1EB6" w14:textId="77777777" w:rsidR="00A326F3" w:rsidRDefault="00A326F3" w:rsidP="00A326F3">
      <w:pPr>
        <w:jc w:val="both"/>
      </w:pPr>
    </w:p>
    <w:p w14:paraId="2557EDE7" w14:textId="77777777" w:rsidR="00A326F3" w:rsidRPr="00982B37" w:rsidRDefault="00A326F3" w:rsidP="00A326F3">
      <w:pPr>
        <w:jc w:val="center"/>
        <w:rPr>
          <w:b/>
        </w:rPr>
      </w:pPr>
      <w:r w:rsidRPr="00982B37">
        <w:rPr>
          <w:b/>
        </w:rPr>
        <w:lastRenderedPageBreak/>
        <w:t>Článok X.</w:t>
      </w:r>
    </w:p>
    <w:p w14:paraId="394E8B10" w14:textId="77777777" w:rsidR="00A326F3" w:rsidRDefault="00A326F3" w:rsidP="00A326F3">
      <w:pPr>
        <w:jc w:val="center"/>
        <w:rPr>
          <w:b/>
        </w:rPr>
      </w:pPr>
      <w:r w:rsidRPr="00982B37">
        <w:rPr>
          <w:b/>
        </w:rPr>
        <w:t>Skončenie nájmu</w:t>
      </w:r>
    </w:p>
    <w:p w14:paraId="3A710E84" w14:textId="77777777" w:rsidR="001C4048" w:rsidRPr="00982B37" w:rsidRDefault="001C4048" w:rsidP="00A326F3">
      <w:pPr>
        <w:jc w:val="center"/>
        <w:rPr>
          <w:b/>
        </w:rPr>
      </w:pPr>
    </w:p>
    <w:p w14:paraId="1539BDFB" w14:textId="77777777" w:rsidR="00A326F3" w:rsidRPr="00982B37" w:rsidRDefault="00A326F3" w:rsidP="00A326F3">
      <w:pPr>
        <w:jc w:val="center"/>
        <w:rPr>
          <w:b/>
        </w:rPr>
      </w:pPr>
    </w:p>
    <w:p w14:paraId="6339FF80" w14:textId="77777777" w:rsidR="00A326F3" w:rsidRPr="00982B37" w:rsidRDefault="00A326F3" w:rsidP="00A326F3">
      <w:pPr>
        <w:numPr>
          <w:ilvl w:val="0"/>
          <w:numId w:val="7"/>
        </w:numPr>
        <w:jc w:val="both"/>
      </w:pPr>
      <w:r w:rsidRPr="00982B37">
        <w:t>Nájom končí uplynutím doby nájmu, na ktorú bol dojednaný v článku IV. tejto zmluvy.</w:t>
      </w:r>
    </w:p>
    <w:p w14:paraId="430BCFFB" w14:textId="77777777" w:rsidR="00A326F3" w:rsidRPr="00982B37" w:rsidRDefault="00A326F3" w:rsidP="00A326F3">
      <w:pPr>
        <w:jc w:val="both"/>
      </w:pPr>
    </w:p>
    <w:p w14:paraId="37369B0A" w14:textId="77777777" w:rsidR="00A326F3" w:rsidRPr="00982B37" w:rsidRDefault="00A326F3" w:rsidP="00A326F3">
      <w:pPr>
        <w:numPr>
          <w:ilvl w:val="0"/>
          <w:numId w:val="7"/>
        </w:numPr>
        <w:jc w:val="both"/>
      </w:pPr>
      <w:r w:rsidRPr="00982B37">
        <w:t>Nájom je možné skončiť kedykoľvek aj na základe vzájomnej písomnej dohody zmluvných strán.</w:t>
      </w:r>
    </w:p>
    <w:p w14:paraId="44E693B7" w14:textId="77777777" w:rsidR="00A326F3" w:rsidRPr="00982B37" w:rsidRDefault="00A326F3" w:rsidP="00A326F3">
      <w:pPr>
        <w:jc w:val="both"/>
      </w:pPr>
    </w:p>
    <w:p w14:paraId="5CBDBF73" w14:textId="77777777" w:rsidR="00A326F3" w:rsidRPr="00982B37" w:rsidRDefault="00A326F3" w:rsidP="00A326F3">
      <w:pPr>
        <w:numPr>
          <w:ilvl w:val="0"/>
          <w:numId w:val="7"/>
        </w:numPr>
        <w:jc w:val="both"/>
      </w:pPr>
      <w:r w:rsidRPr="00982B37">
        <w:t>Prenajímateľ môže písomne vypovedať túto zmluvu pred uplynutím dohodnutej doby nájmu len z dôvodov uvedených v § 9 ods. 2 zákona č. 116/1990 Zb. o nájme a podnájme nebytových priestorov v platnom znení.</w:t>
      </w:r>
    </w:p>
    <w:p w14:paraId="76669529" w14:textId="77777777" w:rsidR="00A326F3" w:rsidRPr="00982B37" w:rsidRDefault="00A326F3" w:rsidP="00A326F3">
      <w:pPr>
        <w:jc w:val="both"/>
      </w:pPr>
    </w:p>
    <w:p w14:paraId="587545CC" w14:textId="77777777" w:rsidR="00A326F3" w:rsidRPr="00982B37" w:rsidRDefault="00A326F3" w:rsidP="00A326F3">
      <w:pPr>
        <w:numPr>
          <w:ilvl w:val="0"/>
          <w:numId w:val="7"/>
        </w:numPr>
        <w:jc w:val="both"/>
      </w:pPr>
      <w:r w:rsidRPr="00982B37">
        <w:t>Nájomca môže písomne vypovedať túto zmluvu pred uplynutím dohodnutej doby nájmu len z dôvodov uvedených v § 9 ods. 3 zákona č. 116/1990 Zb. o nájme a podnájme nebytových priestorov v platnom znení.</w:t>
      </w:r>
    </w:p>
    <w:p w14:paraId="26037F59" w14:textId="77777777" w:rsidR="00A326F3" w:rsidRPr="00982B37" w:rsidRDefault="00A326F3" w:rsidP="00A326F3">
      <w:pPr>
        <w:jc w:val="both"/>
      </w:pPr>
    </w:p>
    <w:p w14:paraId="6F3943CF" w14:textId="7D9A8FDB" w:rsidR="00A326F3" w:rsidRPr="00982B37" w:rsidRDefault="00A326F3" w:rsidP="00A326F3">
      <w:pPr>
        <w:numPr>
          <w:ilvl w:val="0"/>
          <w:numId w:val="7"/>
        </w:numPr>
        <w:jc w:val="both"/>
      </w:pPr>
      <w:r w:rsidRPr="00982B37">
        <w:t>Výpovedná lehota  je</w:t>
      </w:r>
      <w:r>
        <w:t xml:space="preserve"> dvojmesačná</w:t>
      </w:r>
      <w:r w:rsidRPr="00982B37">
        <w:t xml:space="preserve"> </w:t>
      </w:r>
      <w:r>
        <w:t>okrem prípadu, ak nájomca bude užívať predmet nájmu v rozpore s dohodnutým účelom, kedy je výpovedná doba jednomesač</w:t>
      </w:r>
      <w:r w:rsidR="00782128">
        <w:t>n</w:t>
      </w:r>
      <w:r>
        <w:t>á a začína plynúť prvým dňom</w:t>
      </w:r>
      <w:r w:rsidRPr="00982B37">
        <w:t xml:space="preserve"> </w:t>
      </w:r>
      <w:r w:rsidR="00782128">
        <w:t xml:space="preserve">kalendárneho </w:t>
      </w:r>
      <w:r w:rsidRPr="00982B37">
        <w:t>mesiaca nasledujúceho po doručení výpovede druhej zmluvnej strane.</w:t>
      </w:r>
    </w:p>
    <w:p w14:paraId="02EB4B2C" w14:textId="77777777" w:rsidR="00A326F3" w:rsidRPr="00982B37" w:rsidRDefault="00A326F3" w:rsidP="00A326F3">
      <w:pPr>
        <w:ind w:left="720"/>
        <w:jc w:val="both"/>
      </w:pPr>
    </w:p>
    <w:p w14:paraId="17AF8AEA" w14:textId="77777777" w:rsidR="00A326F3" w:rsidRPr="00982B37" w:rsidRDefault="00A326F3" w:rsidP="00A326F3">
      <w:pPr>
        <w:numPr>
          <w:ilvl w:val="0"/>
          <w:numId w:val="7"/>
        </w:numPr>
        <w:jc w:val="both"/>
      </w:pPr>
      <w:r w:rsidRPr="00982B37">
        <w:t>Prenajímateľ má právo  odstúpiť od tejto zmluvy, ak nájomca poruší ktorúkoľvek povinnosť podľa tejto zmluvy, ak nájomca poruší ktorúkoľvek povinnosť podľa tejto zmluvy, alebo keď je v omeškaní s platením nájomného alebo úhrady za služby spojené s nájmom viac ako 1 mesiac. Odstúpenie od zmluvy je účinné jeho doručením nájomcovi</w:t>
      </w:r>
    </w:p>
    <w:p w14:paraId="4470E1C4" w14:textId="77777777" w:rsidR="00A326F3" w:rsidRDefault="00A326F3" w:rsidP="00A326F3">
      <w:pPr>
        <w:jc w:val="both"/>
      </w:pPr>
    </w:p>
    <w:p w14:paraId="3991F3DF" w14:textId="77777777" w:rsidR="00A326F3" w:rsidRDefault="00A326F3" w:rsidP="00A326F3">
      <w:pPr>
        <w:jc w:val="both"/>
      </w:pPr>
    </w:p>
    <w:p w14:paraId="357AB373" w14:textId="77777777" w:rsidR="001C4048" w:rsidRPr="00982B37" w:rsidRDefault="001C4048" w:rsidP="00A326F3">
      <w:pPr>
        <w:jc w:val="both"/>
      </w:pPr>
    </w:p>
    <w:p w14:paraId="2F45796B" w14:textId="77777777" w:rsidR="00A326F3" w:rsidRPr="00982B37" w:rsidRDefault="00A326F3" w:rsidP="00A326F3">
      <w:pPr>
        <w:jc w:val="center"/>
        <w:rPr>
          <w:b/>
        </w:rPr>
      </w:pPr>
      <w:r w:rsidRPr="00982B37">
        <w:rPr>
          <w:b/>
        </w:rPr>
        <w:t>Článok XI.</w:t>
      </w:r>
    </w:p>
    <w:p w14:paraId="174FDBAF" w14:textId="77777777" w:rsidR="00A326F3" w:rsidRDefault="00A326F3" w:rsidP="00A326F3">
      <w:pPr>
        <w:jc w:val="center"/>
        <w:rPr>
          <w:b/>
        </w:rPr>
      </w:pPr>
      <w:r w:rsidRPr="00982B37">
        <w:rPr>
          <w:b/>
        </w:rPr>
        <w:t>Záverečné ustanovenia</w:t>
      </w:r>
    </w:p>
    <w:p w14:paraId="18BE072A" w14:textId="77777777" w:rsidR="001C4048" w:rsidRPr="00982B37" w:rsidRDefault="001C4048" w:rsidP="00A326F3">
      <w:pPr>
        <w:jc w:val="center"/>
        <w:rPr>
          <w:b/>
        </w:rPr>
      </w:pPr>
    </w:p>
    <w:p w14:paraId="6DAB8BEF" w14:textId="77777777" w:rsidR="00A326F3" w:rsidRPr="00982B37" w:rsidRDefault="00A326F3" w:rsidP="00A326F3">
      <w:pPr>
        <w:jc w:val="center"/>
        <w:rPr>
          <w:b/>
          <w:sz w:val="28"/>
          <w:szCs w:val="28"/>
        </w:rPr>
      </w:pPr>
    </w:p>
    <w:p w14:paraId="692434FA" w14:textId="22F29B29" w:rsidR="00A326F3" w:rsidRPr="00982B37" w:rsidRDefault="00A326F3" w:rsidP="00A326F3">
      <w:pPr>
        <w:numPr>
          <w:ilvl w:val="0"/>
          <w:numId w:val="8"/>
        </w:numPr>
        <w:jc w:val="both"/>
      </w:pPr>
      <w:r w:rsidRPr="00982B37">
        <w:t>Zmluvné strany môžu meniť alebo doplniť obsah tejto zmluvy len formou písomných dodatkov k</w:t>
      </w:r>
      <w:r>
        <w:t> </w:t>
      </w:r>
      <w:r w:rsidRPr="00982B37">
        <w:t>zmluve</w:t>
      </w:r>
      <w:r>
        <w:t>, s výnimkou prípadu Čl. V</w:t>
      </w:r>
      <w:r w:rsidRPr="00982B37">
        <w:t>.</w:t>
      </w:r>
      <w:r>
        <w:t xml:space="preserve">  a Čl. VI.  tejto zmluvy.</w:t>
      </w:r>
    </w:p>
    <w:p w14:paraId="2D113D0E" w14:textId="77777777" w:rsidR="00A326F3" w:rsidRPr="00982B37" w:rsidRDefault="00A326F3" w:rsidP="00A326F3">
      <w:pPr>
        <w:jc w:val="center"/>
      </w:pPr>
    </w:p>
    <w:p w14:paraId="095FFA96" w14:textId="77777777" w:rsidR="00A326F3" w:rsidRPr="00982B37" w:rsidRDefault="00A326F3" w:rsidP="00A326F3">
      <w:pPr>
        <w:numPr>
          <w:ilvl w:val="0"/>
          <w:numId w:val="8"/>
        </w:numPr>
        <w:jc w:val="both"/>
      </w:pPr>
      <w:r w:rsidRPr="00982B37">
        <w:t>Právne vzťahy výslovne neupravené v tejto zmluve sa riadia príslušnými ustanoveniami zákona č. 116/1990 Zb. v platnom znení, Občianskeho zákonníka a ostatnými platnými právnymi predpismi majúcimi vzťah k predmetu a účelu tejto zmluvy.</w:t>
      </w:r>
    </w:p>
    <w:p w14:paraId="421CFE52" w14:textId="77777777" w:rsidR="00A326F3" w:rsidRPr="00982B37" w:rsidRDefault="00A326F3" w:rsidP="00A326F3">
      <w:pPr>
        <w:jc w:val="both"/>
      </w:pPr>
    </w:p>
    <w:p w14:paraId="6D55619C" w14:textId="6065B789" w:rsidR="00A326F3" w:rsidRPr="00982B37" w:rsidRDefault="00A326F3" w:rsidP="00A326F3">
      <w:pPr>
        <w:numPr>
          <w:ilvl w:val="0"/>
          <w:numId w:val="8"/>
        </w:numPr>
        <w:jc w:val="both"/>
      </w:pPr>
      <w:r w:rsidRPr="00982B37">
        <w:t>Zmluva bola vyhotovená v  exemplároch, z ktorých obdrží po jednom vyhotovení nájomca</w:t>
      </w:r>
      <w:r w:rsidR="00782128">
        <w:t xml:space="preserve"> a </w:t>
      </w:r>
      <w:r w:rsidRPr="00982B37">
        <w:t>prenajímateľ</w:t>
      </w:r>
      <w:r w:rsidR="00782128">
        <w:t>.</w:t>
      </w:r>
      <w:r w:rsidRPr="00982B37">
        <w:t xml:space="preserve"> </w:t>
      </w:r>
    </w:p>
    <w:p w14:paraId="7F8E84FF" w14:textId="77777777" w:rsidR="00A326F3" w:rsidRPr="00982B37" w:rsidRDefault="00A326F3" w:rsidP="00A326F3">
      <w:pPr>
        <w:jc w:val="both"/>
      </w:pPr>
    </w:p>
    <w:p w14:paraId="19911710" w14:textId="6284F197" w:rsidR="00A326F3" w:rsidRDefault="00A326F3" w:rsidP="00A326F3">
      <w:pPr>
        <w:numPr>
          <w:ilvl w:val="0"/>
          <w:numId w:val="8"/>
        </w:numPr>
        <w:jc w:val="both"/>
      </w:pPr>
      <w:r w:rsidRPr="00982B37">
        <w:t>Zmluva nadobúda platnosť dňom podpisu zmluvnými stranami</w:t>
      </w:r>
      <w:r w:rsidR="00782128">
        <w:t xml:space="preserve">. </w:t>
      </w:r>
      <w:r>
        <w:t>Zmluva nadobúda účinnosť prvým dňom nájmu podľa Čl. IV tejto zmluvy s podmienkou, že pred týmto dňom bude zmluva zverejnená na webovom sídle prenajímateľa.</w:t>
      </w:r>
    </w:p>
    <w:p w14:paraId="74CB2F89" w14:textId="77777777" w:rsidR="004A386E" w:rsidRDefault="004A386E" w:rsidP="004A386E">
      <w:pPr>
        <w:pStyle w:val="Odsekzoznamu"/>
      </w:pPr>
    </w:p>
    <w:p w14:paraId="0DDE0A93" w14:textId="77777777" w:rsidR="004A386E" w:rsidRDefault="004A386E" w:rsidP="004A386E">
      <w:pPr>
        <w:pStyle w:val="Odsekzoznamu"/>
      </w:pPr>
    </w:p>
    <w:p w14:paraId="64161E73" w14:textId="77777777" w:rsidR="001C4048" w:rsidRDefault="001C4048" w:rsidP="004A386E">
      <w:pPr>
        <w:pStyle w:val="Odsekzoznamu"/>
      </w:pPr>
    </w:p>
    <w:p w14:paraId="672DFDBE" w14:textId="77777777" w:rsidR="004A386E" w:rsidRDefault="004A386E" w:rsidP="004A386E">
      <w:pPr>
        <w:pStyle w:val="Odsekzoznamu"/>
      </w:pPr>
    </w:p>
    <w:p w14:paraId="5997012F" w14:textId="08E55DF4" w:rsidR="004A386E" w:rsidRPr="00982B37" w:rsidRDefault="004A386E" w:rsidP="004A386E">
      <w:pPr>
        <w:jc w:val="both"/>
        <w:rPr>
          <w:b/>
          <w:sz w:val="28"/>
          <w:szCs w:val="28"/>
        </w:rPr>
      </w:pPr>
      <w:r>
        <w:t>Zmluvné strany prehlasujú. Že zmluvu uzavreli slobodne, určite a vážne, obsahu zmluvy porozumeli, súhlasia s ňou, zmluvu neuzavreli v tiesni ani za nápadne nevýhodných podmienok a na znak súhlasu ju podpisujú.</w:t>
      </w:r>
    </w:p>
    <w:p w14:paraId="1115467D" w14:textId="77777777" w:rsidR="004A386E" w:rsidRPr="00982B37" w:rsidRDefault="004A386E" w:rsidP="004A386E">
      <w:pPr>
        <w:jc w:val="center"/>
        <w:rPr>
          <w:b/>
        </w:rPr>
      </w:pPr>
    </w:p>
    <w:p w14:paraId="151AA1C8" w14:textId="77777777" w:rsidR="00A326F3" w:rsidRPr="00982B37" w:rsidRDefault="00A326F3" w:rsidP="00A326F3">
      <w:pPr>
        <w:jc w:val="both"/>
      </w:pPr>
    </w:p>
    <w:p w14:paraId="39BD253D" w14:textId="77777777" w:rsidR="00A326F3" w:rsidRPr="00982B37" w:rsidRDefault="00A326F3" w:rsidP="00A326F3">
      <w:pPr>
        <w:jc w:val="both"/>
      </w:pPr>
    </w:p>
    <w:p w14:paraId="284A55C0" w14:textId="77777777" w:rsidR="00A326F3" w:rsidRPr="00982B37" w:rsidRDefault="00A326F3" w:rsidP="00A326F3">
      <w:pPr>
        <w:jc w:val="both"/>
      </w:pPr>
    </w:p>
    <w:p w14:paraId="46C87041" w14:textId="23C53267" w:rsidR="00A326F3" w:rsidRPr="00982B37" w:rsidRDefault="00A326F3" w:rsidP="00A326F3">
      <w:pPr>
        <w:jc w:val="both"/>
      </w:pPr>
      <w:r w:rsidRPr="00982B37">
        <w:t xml:space="preserve">V Ružomberku dňa </w:t>
      </w:r>
    </w:p>
    <w:p w14:paraId="12874EB9" w14:textId="77777777" w:rsidR="00A326F3" w:rsidRPr="00982B37" w:rsidRDefault="00A326F3" w:rsidP="00A326F3">
      <w:pPr>
        <w:jc w:val="both"/>
      </w:pPr>
    </w:p>
    <w:p w14:paraId="6BE3D244" w14:textId="77777777" w:rsidR="00A326F3" w:rsidRPr="00982B37" w:rsidRDefault="00A326F3" w:rsidP="00A326F3">
      <w:pPr>
        <w:jc w:val="both"/>
      </w:pPr>
    </w:p>
    <w:p w14:paraId="1E066A59" w14:textId="77777777" w:rsidR="00A326F3" w:rsidRPr="00982B37" w:rsidRDefault="00A326F3" w:rsidP="00A326F3">
      <w:pPr>
        <w:tabs>
          <w:tab w:val="left" w:pos="5954"/>
        </w:tabs>
        <w:jc w:val="both"/>
      </w:pPr>
      <w:r w:rsidRPr="00982B37">
        <w:t>Nájomca:</w:t>
      </w:r>
      <w:r w:rsidRPr="00982B37">
        <w:tab/>
        <w:t xml:space="preserve"> Prenajímateľ:</w:t>
      </w:r>
    </w:p>
    <w:p w14:paraId="772AA4AE" w14:textId="77777777" w:rsidR="00A326F3" w:rsidRPr="00982B37" w:rsidRDefault="00A326F3" w:rsidP="00A326F3">
      <w:pPr>
        <w:jc w:val="both"/>
      </w:pPr>
    </w:p>
    <w:p w14:paraId="39FCAAF0" w14:textId="77777777" w:rsidR="00A326F3" w:rsidRPr="00982B37" w:rsidRDefault="00A326F3" w:rsidP="00A326F3">
      <w:pPr>
        <w:jc w:val="both"/>
      </w:pPr>
    </w:p>
    <w:p w14:paraId="2D367941" w14:textId="77777777" w:rsidR="00A326F3" w:rsidRPr="00982B37" w:rsidRDefault="00A326F3" w:rsidP="00A326F3">
      <w:pPr>
        <w:jc w:val="both"/>
      </w:pPr>
    </w:p>
    <w:p w14:paraId="1DD671B5" w14:textId="77777777" w:rsidR="00A326F3" w:rsidRPr="00982B37" w:rsidRDefault="00A326F3" w:rsidP="00A326F3">
      <w:pPr>
        <w:jc w:val="both"/>
      </w:pPr>
    </w:p>
    <w:p w14:paraId="46D4DDFB" w14:textId="20DD8DBF" w:rsidR="00A326F3" w:rsidRPr="00982B37" w:rsidRDefault="00A326F3" w:rsidP="00A326F3">
      <w:pPr>
        <w:jc w:val="both"/>
        <w:rPr>
          <w:u w:val="dotted"/>
        </w:rPr>
      </w:pPr>
      <w:r w:rsidRPr="00982B37">
        <w:rPr>
          <w:u w:val="dotted"/>
        </w:rPr>
        <w:tab/>
      </w:r>
      <w:r w:rsidRPr="00982B37">
        <w:rPr>
          <w:u w:val="dotted"/>
        </w:rPr>
        <w:tab/>
      </w:r>
      <w:r w:rsidRPr="00982B37">
        <w:rPr>
          <w:u w:val="dotted"/>
        </w:rPr>
        <w:tab/>
      </w:r>
      <w:r w:rsidRPr="00982B37">
        <w:tab/>
      </w:r>
      <w:r w:rsidRPr="00982B37">
        <w:tab/>
      </w:r>
      <w:r w:rsidRPr="00982B37">
        <w:tab/>
      </w:r>
      <w:r w:rsidRPr="00982B37">
        <w:tab/>
      </w:r>
      <w:r w:rsidRPr="00982B37">
        <w:tab/>
      </w:r>
      <w:r w:rsidR="00B7022D">
        <w:t xml:space="preserve"> </w:t>
      </w:r>
      <w:r w:rsidRPr="00982B37">
        <w:rPr>
          <w:u w:val="dotted"/>
        </w:rPr>
        <w:tab/>
      </w:r>
      <w:r w:rsidRPr="00982B37">
        <w:rPr>
          <w:u w:val="dotted"/>
        </w:rPr>
        <w:tab/>
      </w:r>
      <w:r w:rsidRPr="00982B37">
        <w:rPr>
          <w:u w:val="dotted"/>
        </w:rPr>
        <w:tab/>
        <w:t xml:space="preserve">    </w:t>
      </w:r>
    </w:p>
    <w:p w14:paraId="6F54CCFC" w14:textId="79130113" w:rsidR="00A326F3" w:rsidRPr="00982B37" w:rsidRDefault="00A326F3" w:rsidP="00A326F3">
      <w:pPr>
        <w:jc w:val="both"/>
      </w:pPr>
      <w:r>
        <w:t xml:space="preserve"> </w:t>
      </w:r>
      <w:r w:rsidR="009253B0">
        <w:t xml:space="preserve">       </w:t>
      </w:r>
      <w:r>
        <w:t xml:space="preserve"> </w:t>
      </w:r>
      <w:r w:rsidR="009253B0">
        <w:t>Ján Beňuš</w:t>
      </w:r>
      <w:r w:rsidRPr="00982B37">
        <w:tab/>
      </w:r>
      <w:r w:rsidRPr="00982B37">
        <w:tab/>
      </w:r>
      <w:r w:rsidRPr="00982B37">
        <w:tab/>
        <w:t xml:space="preserve">   </w:t>
      </w:r>
      <w:r w:rsidR="00B7022D">
        <w:t xml:space="preserve">                         </w:t>
      </w:r>
      <w:r w:rsidRPr="00982B37">
        <w:t xml:space="preserve">      Ing. Ľudmila Kerndlová</w:t>
      </w:r>
    </w:p>
    <w:p w14:paraId="2348C17B" w14:textId="2FAE16D9" w:rsidR="00A326F3" w:rsidRDefault="009253B0" w:rsidP="00A326F3">
      <w:pPr>
        <w:jc w:val="both"/>
      </w:pPr>
      <w:r>
        <w:t xml:space="preserve">           konateľ</w:t>
      </w:r>
      <w:r w:rsidR="00A326F3">
        <w:t xml:space="preserve">  </w:t>
      </w:r>
      <w:r w:rsidR="00A326F3" w:rsidRPr="00982B37">
        <w:t xml:space="preserve"> </w:t>
      </w:r>
      <w:r w:rsidR="00A326F3" w:rsidRPr="00982B37">
        <w:tab/>
      </w:r>
      <w:r w:rsidR="00A326F3" w:rsidRPr="00982B37">
        <w:tab/>
      </w:r>
      <w:r w:rsidR="00A326F3" w:rsidRPr="00982B37">
        <w:tab/>
      </w:r>
      <w:r w:rsidR="00A326F3" w:rsidRPr="00982B37">
        <w:tab/>
      </w:r>
      <w:r w:rsidR="00A326F3" w:rsidRPr="00982B37">
        <w:tab/>
      </w:r>
      <w:r w:rsidR="00A326F3" w:rsidRPr="00982B37">
        <w:tab/>
      </w:r>
      <w:r w:rsidR="00B7022D">
        <w:t xml:space="preserve">     </w:t>
      </w:r>
      <w:r w:rsidR="00A326F3" w:rsidRPr="00982B37">
        <w:t>riaditeľka školy</w:t>
      </w:r>
    </w:p>
    <w:p w14:paraId="67B4BAEA" w14:textId="77777777" w:rsidR="00101D88" w:rsidRDefault="00101D88"/>
    <w:sectPr w:rsidR="00101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E1"/>
    <w:multiLevelType w:val="hybridMultilevel"/>
    <w:tmpl w:val="2CE0D72A"/>
    <w:lvl w:ilvl="0" w:tplc="9418F6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7060FC1"/>
    <w:multiLevelType w:val="hybridMultilevel"/>
    <w:tmpl w:val="EDF6AF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7AF6521"/>
    <w:multiLevelType w:val="hybridMultilevel"/>
    <w:tmpl w:val="0F16338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07275B9"/>
    <w:multiLevelType w:val="hybridMultilevel"/>
    <w:tmpl w:val="13F036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953DAF"/>
    <w:multiLevelType w:val="hybridMultilevel"/>
    <w:tmpl w:val="3294AD2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3CF7778"/>
    <w:multiLevelType w:val="hybridMultilevel"/>
    <w:tmpl w:val="13F03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6E041E"/>
    <w:multiLevelType w:val="hybridMultilevel"/>
    <w:tmpl w:val="12324F1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C056ABC"/>
    <w:multiLevelType w:val="hybridMultilevel"/>
    <w:tmpl w:val="4922070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993770A"/>
    <w:multiLevelType w:val="hybridMultilevel"/>
    <w:tmpl w:val="67CC7E50"/>
    <w:lvl w:ilvl="0" w:tplc="7764ACE6">
      <w:start w:val="1"/>
      <w:numFmt w:val="lowerLetter"/>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49705C1"/>
    <w:multiLevelType w:val="hybridMultilevel"/>
    <w:tmpl w:val="5268C29E"/>
    <w:lvl w:ilvl="0" w:tplc="A4E6B38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7B9C6B25"/>
    <w:multiLevelType w:val="hybridMultilevel"/>
    <w:tmpl w:val="8D126FC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959578208">
    <w:abstractNumId w:val="9"/>
  </w:num>
  <w:num w:numId="2" w16cid:durableId="444540497">
    <w:abstractNumId w:val="1"/>
  </w:num>
  <w:num w:numId="3" w16cid:durableId="635641930">
    <w:abstractNumId w:val="10"/>
  </w:num>
  <w:num w:numId="4" w16cid:durableId="2072801752">
    <w:abstractNumId w:val="7"/>
  </w:num>
  <w:num w:numId="5" w16cid:durableId="873930497">
    <w:abstractNumId w:val="8"/>
  </w:num>
  <w:num w:numId="6" w16cid:durableId="299531133">
    <w:abstractNumId w:val="4"/>
  </w:num>
  <w:num w:numId="7" w16cid:durableId="859396846">
    <w:abstractNumId w:val="6"/>
  </w:num>
  <w:num w:numId="8" w16cid:durableId="903948438">
    <w:abstractNumId w:val="2"/>
  </w:num>
  <w:num w:numId="9" w16cid:durableId="1178352122">
    <w:abstractNumId w:val="3"/>
  </w:num>
  <w:num w:numId="10" w16cid:durableId="2070113028">
    <w:abstractNumId w:val="0"/>
  </w:num>
  <w:num w:numId="11" w16cid:durableId="1981570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F3"/>
    <w:rsid w:val="00010AC4"/>
    <w:rsid w:val="00013189"/>
    <w:rsid w:val="00101D88"/>
    <w:rsid w:val="0015530D"/>
    <w:rsid w:val="001C4048"/>
    <w:rsid w:val="00324A12"/>
    <w:rsid w:val="004A386E"/>
    <w:rsid w:val="005526C1"/>
    <w:rsid w:val="006E48CA"/>
    <w:rsid w:val="00715976"/>
    <w:rsid w:val="0075746B"/>
    <w:rsid w:val="00782128"/>
    <w:rsid w:val="007A5119"/>
    <w:rsid w:val="008A5DD0"/>
    <w:rsid w:val="008C5C56"/>
    <w:rsid w:val="008D0EB3"/>
    <w:rsid w:val="008F109A"/>
    <w:rsid w:val="009253B0"/>
    <w:rsid w:val="00A0548C"/>
    <w:rsid w:val="00A326F3"/>
    <w:rsid w:val="00A35EFE"/>
    <w:rsid w:val="00AA3B18"/>
    <w:rsid w:val="00B7022D"/>
    <w:rsid w:val="00B97B37"/>
    <w:rsid w:val="00BA5B7F"/>
    <w:rsid w:val="00E830A7"/>
    <w:rsid w:val="00EA5CC3"/>
    <w:rsid w:val="00F61967"/>
    <w:rsid w:val="00F95E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2FCF"/>
  <w15:chartTrackingRefBased/>
  <w15:docId w15:val="{B7EBCBB2-DC30-4A63-8014-48FB3882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26F3"/>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26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1635</Words>
  <Characters>9321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Šindléryová</dc:creator>
  <cp:keywords/>
  <dc:description/>
  <cp:lastModifiedBy>Miroslava Šindléryová</cp:lastModifiedBy>
  <cp:revision>18</cp:revision>
  <cp:lastPrinted>2023-07-17T09:47:00Z</cp:lastPrinted>
  <dcterms:created xsi:type="dcterms:W3CDTF">2023-07-17T06:15:00Z</dcterms:created>
  <dcterms:modified xsi:type="dcterms:W3CDTF">2023-08-10T06:18:00Z</dcterms:modified>
</cp:coreProperties>
</file>