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8F86" w14:textId="5295501A" w:rsidR="00B56C52" w:rsidRPr="006429BF" w:rsidRDefault="00B56C52" w:rsidP="00DA0C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sk-SK"/>
        </w:rPr>
      </w:pPr>
      <w:r w:rsidRP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Informácia pre rodičov o platení čiastočnej ú</w:t>
      </w:r>
      <w:r w:rsidR="003436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h</w:t>
      </w:r>
      <w:r w:rsidRP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rady za štúdium (školné) v školskom roku 20</w:t>
      </w:r>
      <w:r w:rsidR="00AD4A04" w:rsidRP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21</w:t>
      </w:r>
      <w:r w:rsidRP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/20</w:t>
      </w:r>
      <w:r w:rsidR="00AD4A04" w:rsidRP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22</w:t>
      </w:r>
      <w:r w:rsidR="006429B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sk-SK"/>
        </w:rPr>
        <w:t>:</w:t>
      </w:r>
    </w:p>
    <w:p w14:paraId="78A50E8C" w14:textId="77777777" w:rsidR="00B56C52" w:rsidRPr="006429BF" w:rsidRDefault="003436DF" w:rsidP="00B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D9C2A46">
          <v:rect id="_x0000_i1025" style="width:0;height:1.5pt" o:hrstd="t" o:hrnoshade="t" o:hr="t" fillcolor="#666" stroked="f"/>
        </w:pict>
      </w:r>
    </w:p>
    <w:p w14:paraId="6F2C0F43" w14:textId="700C857B" w:rsidR="00B56C52" w:rsidRPr="006429BF" w:rsidRDefault="00B56C52" w:rsidP="00DA0C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Výška čiastočnej úhrady za štúdium (školné) mesačne na ZUŠ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v Sečovciach, Dargovských hrdinov č. 26, 078 01 Sečovce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je podľa § 49 </w:t>
      </w:r>
      <w:proofErr w:type="spellStart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odst</w:t>
      </w:r>
      <w:proofErr w:type="spellEnd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. 4 zákona 245/2008 </w:t>
      </w:r>
      <w:proofErr w:type="spellStart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Z.z</w:t>
      </w:r>
      <w:proofErr w:type="spellEnd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. a VZN 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mesta Sečovce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o určení príspevku od zákonného zástupcu žiaka a dospelých na čiastočnú úhradu výdavkov v ZUŠ v zriaďovateľskej pôsobnosti 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m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esta 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Sečovce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v školskom roku 20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21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/20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22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nasledovná:</w:t>
      </w:r>
    </w:p>
    <w:p w14:paraId="3B6512DC" w14:textId="299A6CEC" w:rsidR="00DA0CCE" w:rsidRPr="006429BF" w:rsidRDefault="00DA0CCE" w:rsidP="00DA0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Skupinové vyučovanie:</w:t>
      </w:r>
    </w:p>
    <w:p w14:paraId="713BFC13" w14:textId="73450F33" w:rsidR="00AD4A04" w:rsidRPr="006429BF" w:rsidRDefault="00B56C52" w:rsidP="00E02F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v prípravnom štúdiu hudobného</w:t>
      </w:r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, tanečného, výtvarného, </w:t>
      </w:r>
      <w:proofErr w:type="spellStart"/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literárno</w:t>
      </w:r>
      <w:proofErr w:type="spellEnd"/>
      <w:r w:rsidR="00AD4A04"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- dramatického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odboru 3 € mesačne</w:t>
      </w:r>
    </w:p>
    <w:p w14:paraId="7C61CED4" w14:textId="77777777" w:rsidR="00AD4A04" w:rsidRPr="006429BF" w:rsidRDefault="00AD4A04" w:rsidP="00A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5C5FB501" w14:textId="6605F453" w:rsidR="00B56C52" w:rsidRPr="006429BF" w:rsidRDefault="00B56C52" w:rsidP="00B56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základné štúdium vo výtvarnom odbore</w:t>
      </w:r>
      <w:r w:rsid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:   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</w:t>
      </w:r>
      <w:r w:rsid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              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3 € mesačne</w:t>
      </w:r>
    </w:p>
    <w:p w14:paraId="5EAFD5CE" w14:textId="72DCC4CF" w:rsidR="00B56C52" w:rsidRPr="006429BF" w:rsidRDefault="00B56C52" w:rsidP="00B56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základné štúdium v tanečnom odbore</w:t>
      </w:r>
      <w:r w:rsid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:       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</w:t>
      </w:r>
      <w:r w:rsid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              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3 € mesačne</w:t>
      </w:r>
    </w:p>
    <w:p w14:paraId="1AAA3600" w14:textId="6B970E17" w:rsidR="00B56C52" w:rsidRPr="006429BF" w:rsidRDefault="00B56C52" w:rsidP="00B56C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základné štúdium v </w:t>
      </w:r>
      <w:proofErr w:type="spellStart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literárno</w:t>
      </w:r>
      <w:proofErr w:type="spellEnd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- dramatickom odbore</w:t>
      </w:r>
      <w:r w:rsid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: </w:t>
      </w: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3 € mesačne</w:t>
      </w:r>
    </w:p>
    <w:p w14:paraId="4260E520" w14:textId="77777777" w:rsidR="00DA0CCE" w:rsidRPr="006429BF" w:rsidRDefault="00DA0CCE" w:rsidP="00DA0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11218E2A" w14:textId="21AA0B33" w:rsidR="00AD4A04" w:rsidRPr="006429BF" w:rsidRDefault="00DA0CCE" w:rsidP="00A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Individuálne vyučovanie:</w:t>
      </w:r>
      <w:r w:rsidR="00272061" w:rsidRPr="006429B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 xml:space="preserve"> </w:t>
      </w:r>
    </w:p>
    <w:p w14:paraId="7BD81039" w14:textId="77777777" w:rsidR="00A13DF2" w:rsidRPr="006429BF" w:rsidRDefault="00A13DF2" w:rsidP="00AD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8387ADA" w14:textId="454940A1" w:rsidR="00280A8B" w:rsidRPr="00280A8B" w:rsidRDefault="00B56C52" w:rsidP="00A936F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základné štúdium v</w:t>
      </w:r>
      <w:r w:rsidR="00F13BE9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 hudobnom odbore - </w:t>
      </w:r>
      <w:r w:rsidRPr="00280A8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individuálnom vyučovaní 5,00 € mesačne</w:t>
      </w:r>
    </w:p>
    <w:p w14:paraId="2237F30E" w14:textId="77777777" w:rsidR="00280A8B" w:rsidRPr="00280A8B" w:rsidRDefault="00280A8B" w:rsidP="00280A8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CDC0B4" w14:textId="77777777" w:rsidR="00280A8B" w:rsidRPr="00280A8B" w:rsidRDefault="00280A8B" w:rsidP="00280A8B">
      <w:pPr>
        <w:rPr>
          <w:rFonts w:ascii="Times New Roman" w:hAnsi="Times New Roman" w:cs="Times New Roman"/>
          <w:b/>
          <w:sz w:val="24"/>
          <w:szCs w:val="24"/>
        </w:rPr>
      </w:pPr>
      <w:r w:rsidRPr="00280A8B">
        <w:rPr>
          <w:rFonts w:ascii="Times New Roman" w:hAnsi="Times New Roman" w:cs="Times New Roman"/>
          <w:b/>
          <w:sz w:val="24"/>
          <w:szCs w:val="24"/>
        </w:rPr>
        <w:t>Iné sú poplatky pre dospelých žiakov:</w:t>
      </w:r>
    </w:p>
    <w:p w14:paraId="1566AC7C" w14:textId="77777777" w:rsidR="00280A8B" w:rsidRPr="00280A8B" w:rsidRDefault="00280A8B" w:rsidP="00280A8B">
      <w:p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8B">
        <w:rPr>
          <w:rFonts w:ascii="Times New Roman" w:hAnsi="Times New Roman" w:cs="Times New Roman"/>
          <w:i/>
          <w:sz w:val="24"/>
          <w:szCs w:val="24"/>
          <w:u w:val="single"/>
        </w:rPr>
        <w:t xml:space="preserve">Štúdium pre dospelých od 18 do 25 rokov - </w:t>
      </w:r>
      <w:r w:rsidRPr="00280A8B">
        <w:rPr>
          <w:rFonts w:ascii="Times New Roman" w:hAnsi="Times New Roman" w:cs="Times New Roman"/>
          <w:b/>
          <w:i/>
          <w:sz w:val="24"/>
          <w:szCs w:val="24"/>
          <w:u w:val="single"/>
        </w:rPr>
        <w:t>pracujúci:</w:t>
      </w:r>
    </w:p>
    <w:p w14:paraId="1EF3C486" w14:textId="256F2682" w:rsidR="00280A8B" w:rsidRPr="00280A8B" w:rsidRDefault="00280A8B" w:rsidP="00280A8B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Individuálna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8 €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08C71A5B" w14:textId="2930D4ED" w:rsidR="00280A8B" w:rsidRPr="00280A8B" w:rsidRDefault="00280A8B" w:rsidP="00280A8B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Skupinová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6 €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594AC815" w14:textId="77777777" w:rsidR="00280A8B" w:rsidRPr="00280A8B" w:rsidRDefault="00280A8B" w:rsidP="00280A8B">
      <w:pPr>
        <w:tabs>
          <w:tab w:val="left" w:pos="1560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EAC238" w14:textId="77777777" w:rsidR="00280A8B" w:rsidRPr="00280A8B" w:rsidRDefault="00280A8B" w:rsidP="00280A8B">
      <w:p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8B">
        <w:rPr>
          <w:rFonts w:ascii="Times New Roman" w:hAnsi="Times New Roman" w:cs="Times New Roman"/>
          <w:i/>
          <w:sz w:val="24"/>
          <w:szCs w:val="24"/>
          <w:u w:val="single"/>
        </w:rPr>
        <w:t>Štúdium pre dospelých od 18 do 25 rokov -</w:t>
      </w:r>
      <w:r w:rsidRPr="00280A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nepracujúci:</w:t>
      </w:r>
    </w:p>
    <w:p w14:paraId="5D29AA18" w14:textId="34ED3997" w:rsidR="00280A8B" w:rsidRPr="00280A8B" w:rsidRDefault="00280A8B" w:rsidP="00280A8B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Individuálna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5 €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226F4D10" w14:textId="733E542E" w:rsidR="00280A8B" w:rsidRPr="00280A8B" w:rsidRDefault="00280A8B" w:rsidP="00280A8B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Skupinová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3 €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22EC1955" w14:textId="77777777" w:rsidR="00280A8B" w:rsidRPr="00280A8B" w:rsidRDefault="00280A8B" w:rsidP="00280A8B">
      <w:pPr>
        <w:tabs>
          <w:tab w:val="left" w:pos="1560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4A666" w14:textId="77777777" w:rsidR="00280A8B" w:rsidRPr="00280A8B" w:rsidRDefault="00280A8B" w:rsidP="00280A8B">
      <w:pPr>
        <w:tabs>
          <w:tab w:val="left" w:pos="3119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0A8B">
        <w:rPr>
          <w:rFonts w:ascii="Times New Roman" w:hAnsi="Times New Roman" w:cs="Times New Roman"/>
          <w:i/>
          <w:sz w:val="24"/>
          <w:szCs w:val="24"/>
          <w:u w:val="single"/>
        </w:rPr>
        <w:t>Štúdium pre dospelých nad 25 rokov:</w:t>
      </w:r>
    </w:p>
    <w:p w14:paraId="1FC06CB3" w14:textId="0D7B55B2" w:rsidR="00280A8B" w:rsidRPr="00280A8B" w:rsidRDefault="00280A8B" w:rsidP="00280A8B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Individuálna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50 €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3416DA1B" w14:textId="5E427EBE" w:rsidR="00280A8B" w:rsidRPr="00280A8B" w:rsidRDefault="00280A8B" w:rsidP="00280A8B">
      <w:pPr>
        <w:tabs>
          <w:tab w:val="left" w:pos="1560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A8B">
        <w:rPr>
          <w:rFonts w:ascii="Times New Roman" w:hAnsi="Times New Roman" w:cs="Times New Roman"/>
          <w:sz w:val="24"/>
          <w:szCs w:val="24"/>
        </w:rPr>
        <w:t>Skupinová forma:</w:t>
      </w:r>
      <w:r w:rsidRPr="00280A8B">
        <w:rPr>
          <w:rFonts w:ascii="Times New Roman" w:hAnsi="Times New Roman" w:cs="Times New Roman"/>
          <w:sz w:val="24"/>
          <w:szCs w:val="24"/>
        </w:rPr>
        <w:tab/>
        <w:t>50 €</w:t>
      </w:r>
      <w:r w:rsidR="002A19DC">
        <w:rPr>
          <w:rFonts w:ascii="Times New Roman" w:hAnsi="Times New Roman" w:cs="Times New Roman"/>
          <w:sz w:val="24"/>
          <w:szCs w:val="24"/>
        </w:rPr>
        <w:t xml:space="preserve"> mesačne</w:t>
      </w:r>
    </w:p>
    <w:p w14:paraId="6BBA17CC" w14:textId="77777777" w:rsidR="00280A8B" w:rsidRPr="00280A8B" w:rsidRDefault="00280A8B" w:rsidP="00280A8B">
      <w:pPr>
        <w:rPr>
          <w:rFonts w:ascii="Times New Roman" w:hAnsi="Times New Roman" w:cs="Times New Roman"/>
          <w:sz w:val="24"/>
          <w:szCs w:val="24"/>
        </w:rPr>
      </w:pPr>
    </w:p>
    <w:p w14:paraId="5D2FCCB7" w14:textId="77777777" w:rsidR="00280A8B" w:rsidRPr="006429BF" w:rsidRDefault="00280A8B" w:rsidP="004D600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8FC943" w14:textId="71A92B6C" w:rsidR="00280A8B" w:rsidRPr="004D6002" w:rsidRDefault="00280A8B" w:rsidP="004D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4D600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Tento príspevok sa uhrádza v dvoch splátkach</w:t>
      </w:r>
      <w:r w:rsidR="004D6002" w:rsidRPr="004D600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 xml:space="preserve"> na účet ZUŠ:</w:t>
      </w:r>
      <w:r w:rsidR="004D6002" w:rsidRPr="004D600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br/>
      </w:r>
    </w:p>
    <w:p w14:paraId="3838BEE0" w14:textId="76392E93" w:rsidR="00280A8B" w:rsidRPr="002A19DC" w:rsidRDefault="00D67CF7" w:rsidP="002A19DC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2A19D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Súčet € z</w:t>
      </w:r>
      <w:r w:rsidR="00280A8B" w:rsidRPr="002A19D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a september až december</w:t>
      </w:r>
      <w:r w:rsidRPr="002A19D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 xml:space="preserve"> – do 30. septembra</w:t>
      </w:r>
    </w:p>
    <w:p w14:paraId="1D25EDEE" w14:textId="3A7B6AA0" w:rsidR="00D67CF7" w:rsidRPr="002A19DC" w:rsidRDefault="00D67CF7" w:rsidP="002A19DC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2A19D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 xml:space="preserve">Súčet € za január až jún – do </w:t>
      </w:r>
      <w:r w:rsidR="004D6002" w:rsidRPr="002A19D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31. januára</w:t>
      </w:r>
    </w:p>
    <w:p w14:paraId="7C9E447A" w14:textId="1C118B5C" w:rsidR="00280A8B" w:rsidRPr="006429BF" w:rsidRDefault="00280A8B" w:rsidP="00280A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Príspevok v ZUŠ sa neuhrádza, ak zákonný zástupca neplnoletého žiaka predloží doklad o tom, že je poberateľom dávky v hmotnej núdzi a príspevkov k dávke v hmotnej núdzi.</w:t>
      </w:r>
    </w:p>
    <w:p w14:paraId="37470012" w14:textId="77777777" w:rsidR="002A19DC" w:rsidRDefault="00280A8B" w:rsidP="002A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Mgr. Mária </w:t>
      </w:r>
      <w:proofErr w:type="spellStart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Hvozdíková</w:t>
      </w:r>
      <w:proofErr w:type="spellEnd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, </w:t>
      </w:r>
      <w:proofErr w:type="spellStart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Dis</w:t>
      </w:r>
      <w:proofErr w:type="spellEnd"/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 art., </w:t>
      </w:r>
    </w:p>
    <w:p w14:paraId="11E24472" w14:textId="38051D6F" w:rsidR="00280A8B" w:rsidRDefault="00280A8B" w:rsidP="002A19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429BF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riaditeľka ZUŠ</w:t>
      </w:r>
    </w:p>
    <w:p w14:paraId="184DDFD2" w14:textId="77777777" w:rsidR="00280A8B" w:rsidRPr="006429BF" w:rsidRDefault="00280A8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0A8B" w:rsidRPr="006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408"/>
    <w:multiLevelType w:val="hybridMultilevel"/>
    <w:tmpl w:val="C83C3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982"/>
    <w:multiLevelType w:val="multilevel"/>
    <w:tmpl w:val="C35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5F"/>
    <w:rsid w:val="00272061"/>
    <w:rsid w:val="00280A8B"/>
    <w:rsid w:val="002A19DC"/>
    <w:rsid w:val="003436DF"/>
    <w:rsid w:val="004D6002"/>
    <w:rsid w:val="006429BF"/>
    <w:rsid w:val="006C5924"/>
    <w:rsid w:val="007324B1"/>
    <w:rsid w:val="00A13DF2"/>
    <w:rsid w:val="00AD4A04"/>
    <w:rsid w:val="00B56C52"/>
    <w:rsid w:val="00B7425F"/>
    <w:rsid w:val="00BF5BAE"/>
    <w:rsid w:val="00C52F96"/>
    <w:rsid w:val="00D67CF7"/>
    <w:rsid w:val="00DA0CCE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0CD"/>
  <w15:chartTrackingRefBased/>
  <w15:docId w15:val="{A846470D-C052-4C0D-84CA-EB6E932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56C52"/>
    <w:rPr>
      <w:b/>
      <w:bCs/>
    </w:rPr>
  </w:style>
  <w:style w:type="paragraph" w:styleId="Odsekzoznamu">
    <w:name w:val="List Paragraph"/>
    <w:basedOn w:val="Normlny"/>
    <w:uiPriority w:val="34"/>
    <w:qFormat/>
    <w:rsid w:val="00DA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PC1</cp:lastModifiedBy>
  <cp:revision>9</cp:revision>
  <dcterms:created xsi:type="dcterms:W3CDTF">2021-06-17T15:44:00Z</dcterms:created>
  <dcterms:modified xsi:type="dcterms:W3CDTF">2021-06-24T12:59:00Z</dcterms:modified>
</cp:coreProperties>
</file>