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2A" w:rsidRDefault="00AD3E2A" w:rsidP="00AD3E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938C0">
        <w:rPr>
          <w:b/>
          <w:color w:val="000000"/>
          <w:sz w:val="28"/>
          <w:szCs w:val="28"/>
        </w:rPr>
        <w:t>WYMAGANIA EDUKACYJNE I KRYTERIA OCENIANIA Z JĘ</w:t>
      </w:r>
      <w:r>
        <w:rPr>
          <w:b/>
          <w:color w:val="000000"/>
          <w:sz w:val="28"/>
          <w:szCs w:val="28"/>
        </w:rPr>
        <w:t>ZYKA POLSKIEGO W KLASIE PIĄTEJ</w:t>
      </w:r>
    </w:p>
    <w:p w:rsidR="00AD3E2A" w:rsidRDefault="00AD3E2A" w:rsidP="00AD3E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2020/2021</w:t>
      </w:r>
    </w:p>
    <w:p w:rsidR="00AD3E2A" w:rsidRPr="00D938C0" w:rsidRDefault="00AD3E2A" w:rsidP="00AD3E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D3E2A" w:rsidRPr="00B43643" w:rsidRDefault="00AD3E2A" w:rsidP="00AD3E2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WYMAGANIA NA POSZCZEGÓLNE OCENY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Ocena końcowa jest wypadkową ocen cząstkowych, które uczeń otrzyma w ciągu roku szkolnego. Prezentowane poniżej kryteria ogólne dotyczą oceniania na koniec etapu edukacyjnego.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</w:p>
    <w:p w:rsidR="00AD3E2A" w:rsidRPr="00B43643" w:rsidRDefault="00AD3E2A" w:rsidP="00AD3E2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CELUJĄCA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t xml:space="preserve">1) </w:t>
      </w:r>
      <w:r w:rsidRPr="00E44498">
        <w:rPr>
          <w:b/>
        </w:rPr>
        <w:t>opanował</w:t>
      </w:r>
      <w:r w:rsidRPr="00E44498">
        <w:t xml:space="preserve"> </w:t>
      </w:r>
      <w:r w:rsidRPr="00E44498">
        <w:rPr>
          <w:b/>
        </w:rPr>
        <w:t>wiadomości i umiejętności</w:t>
      </w:r>
      <w:r w:rsidRPr="00E44498">
        <w:t xml:space="preserve"> </w:t>
      </w:r>
      <w:r w:rsidRPr="00352A97">
        <w:rPr>
          <w:b/>
        </w:rPr>
        <w:t>zapisane w po</w:t>
      </w:r>
      <w:r>
        <w:rPr>
          <w:b/>
        </w:rPr>
        <w:t>dstawie programowej dla klasy V</w:t>
      </w:r>
      <w:r w:rsidRPr="00352A97">
        <w:rPr>
          <w:b/>
        </w:rPr>
        <w:t>,</w:t>
      </w:r>
      <w:r w:rsidRPr="00E44498">
        <w:t xml:space="preserve"> 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samodzielnie rozwiązuje problemy i ćwiczenia o dużym stopniu trudności,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 xml:space="preserve">3) czyta ze zrozumieniem teksty kultury przewidziane w programie, potrafi analizować i interpretować je </w:t>
      </w:r>
      <w:r>
        <w:rPr>
          <w:color w:val="000000"/>
        </w:rPr>
        <w:t>w </w:t>
      </w:r>
      <w:r w:rsidRPr="00E44498">
        <w:rPr>
          <w:color w:val="000000"/>
        </w:rPr>
        <w:t>sposób pogłębiony i wnikliwy, posługując się terminologią z podstawy programowej,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 xml:space="preserve">4) posługuje się bogatym i różnorodnym słownictwem oraz poprawnym językiem zarówno w mowie, jak </w:t>
      </w:r>
      <w:r>
        <w:rPr>
          <w:color w:val="000000"/>
        </w:rPr>
        <w:t>i w </w:t>
      </w:r>
      <w:r w:rsidRPr="00E44498">
        <w:rPr>
          <w:color w:val="000000"/>
        </w:rPr>
        <w:t>piśmie,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aktywnie uczestniczy w lekcjach i zajęciach pozalekcyjnych,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</w:pPr>
      <w:r w:rsidRPr="00E44498">
        <w:t xml:space="preserve">6) z powodzeniem bierze udział w konkursach tematycznie związanych z językiem polskim, 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t xml:space="preserve">7) </w:t>
      </w:r>
      <w:r w:rsidRPr="00E44498">
        <w:rPr>
          <w:color w:val="000000"/>
        </w:rPr>
        <w:t>tworzy wypowiedzi pisemne zgodnie z wyznacznikami gatunkowymi, poprawne pod względem kompozycji, spójności wypowiedzi, językowym, ortograficznym i interpunkcyjnym,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odznacza się samodzielnością i dojrzałością sądów,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9) wzorowo wykonuje prace domowe i zadania dodatkowe,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10) współpracuje w zespole,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11) wykorzystuje wiedzę, umiejętności i zdolności twórcze (kreatywność) przy odbiorze i analizie tekstów oraz tworzeniu wypowiedzi.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</w:p>
    <w:p w:rsidR="00AD3E2A" w:rsidRPr="00B43643" w:rsidRDefault="00AD3E2A" w:rsidP="00AD3E2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BARDZO DOBRA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AD3E2A" w:rsidRPr="00352A97" w:rsidRDefault="00AD3E2A" w:rsidP="00AD3E2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opanował wiadomości i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 xml:space="preserve">zapisane w podstawie programowej </w:t>
      </w:r>
      <w:r>
        <w:rPr>
          <w:b/>
          <w:color w:val="000000"/>
        </w:rPr>
        <w:t>dla klasy V</w:t>
      </w:r>
      <w:r w:rsidRPr="00352A97">
        <w:rPr>
          <w:b/>
          <w:color w:val="000000"/>
        </w:rPr>
        <w:t>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samodzielnie rozwiązuje problemy i ćwiczenia o znacznym stopniu trudności,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3) czyta ze zrozumieniem teksty kultury przewidziane w programie, potrafi analizować je samodzielnie, podejmuje próby interpretacji,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4) posługuje się bogatym słownictwem i poprawnym językiem zarówno w mowie, jak i w piśmie,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aktywnie uczestniczy w lekcjach i zajęciach pozalekcyjnych,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6) bierze udział w konkursach tematycznie związanych z językiem polskim,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lastRenderedPageBreak/>
        <w:t xml:space="preserve">7) tworzy wypowiedzi pisemne zgodnie z wyznacznikami gatunkowymi, w większości poprawne pod względem kompozycji, spójności wypowiedzi, językowym, ortograficznym i interpunkcyjnym, 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aktywnie uczestniczy w lekcjach,</w:t>
      </w:r>
    </w:p>
    <w:p w:rsidR="00AD3E2A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9) wykonuje prace domowe, często angażuje się w zadania dodatkowe.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</w:p>
    <w:p w:rsidR="00AD3E2A" w:rsidRPr="00B43643" w:rsidRDefault="00AD3E2A" w:rsidP="00AD3E2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DOBRA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w większości opanował wiadomości i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>zapisane w podstawie programowej dla klasy V,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2) samodzielnie rozwiązuje zadania o niewielkim lub średnim stopniu trudności, a z pomocą nauczyciela – trudne,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3) czyta ze zrozumieniem teksty kultury przewidziane w programie, samodzielnie odnajduje w nich informacje,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 xml:space="preserve">4) w wypowiedziach ustnych i pisemnych popełnia niewiele błędów językowych, ortograficznych </w:t>
      </w:r>
      <w:r>
        <w:rPr>
          <w:color w:val="000000"/>
        </w:rPr>
        <w:t>i </w:t>
      </w:r>
      <w:r w:rsidRPr="00E44498">
        <w:rPr>
          <w:color w:val="000000"/>
        </w:rPr>
        <w:t>stylistycznych,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bierze czynny udział w lekcji,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6) wykonuje prace domowe, czasem także nieobowiązkowe.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</w:p>
    <w:p w:rsidR="00AD3E2A" w:rsidRPr="00B43643" w:rsidRDefault="00AD3E2A" w:rsidP="00AD3E2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DOSTATECZNA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częściowo opanował wiadomości i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>zapisane w podstawie programowej dla klasy V 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samodzielnie wykonuje tylko zadania łatwe; trudniejsze problemy i ćwiczenia rozwiązuje przy pomocy nauczyciela,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3) odnajduje w tekście informacje podane wprost, rozumie dosłowne znaczenie większości wyrazów w</w:t>
      </w:r>
      <w:r>
        <w:rPr>
          <w:color w:val="000000"/>
        </w:rPr>
        <w:t> </w:t>
      </w:r>
      <w:r w:rsidRPr="00E44498">
        <w:rPr>
          <w:color w:val="000000"/>
        </w:rPr>
        <w:t>tekstach dostosowanych do poziomu edukacyjnego,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4) w wypowiedziach ustnych i pisemnych popełnia błędy językowe, ortograficzne i stylistyczne; wypowiedzi cechuje ubogie słownictwo,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wypowiada się krótko, ale wypowiedź jest na ogół uporządkowana,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6) niekiedy popełnia rażące błędy językowe zakłócające komunikację,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7) rzadko aktywnie uczestniczy w lekcjach,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wykonuje obowiązkowe prace domowe, ale popełnia w nich błędy.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</w:p>
    <w:p w:rsidR="00AD3E2A" w:rsidRPr="00B43643" w:rsidRDefault="00AD3E2A" w:rsidP="00AD3E2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DOPUSZCZAJĄCA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AD3E2A" w:rsidRPr="00352A97" w:rsidRDefault="00AD3E2A" w:rsidP="00AD3E2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opanował w niewielkim stopniu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>zapisane w podstawie programowej</w:t>
      </w:r>
      <w:r>
        <w:rPr>
          <w:b/>
          <w:color w:val="000000"/>
        </w:rPr>
        <w:t xml:space="preserve"> dla klasy V</w:t>
      </w:r>
      <w:r w:rsidRPr="00352A97">
        <w:rPr>
          <w:b/>
          <w:color w:val="000000"/>
        </w:rPr>
        <w:t>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większość zadań, nawet bardzo łatwych, wykonuje jedynie przy pomocy nauczyciela,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3) czyta niezbyt płynnie, niewłaściwie akcentuje wyrazy, nie stosuje odpowiedniej intonacji,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4) ma problemy z czytaniem tekstów kultury, ale podejmuje próby ich odbioru,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lastRenderedPageBreak/>
        <w:t>5) nie potrafi samodzielnie analizować i interpretować tekstów,</w:t>
      </w:r>
    </w:p>
    <w:p w:rsidR="00AD3E2A" w:rsidRPr="00E44498" w:rsidRDefault="00AD3E2A" w:rsidP="00AD3E2A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6) w wypowiedziach ustnych i pisemnych popełnia rażące błędy utrudniające komunikację, ma ubogie słownictwo i trudności z formułowaniem nawet prostych zdań,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7) nie jest aktywny na lekcjach, ale wykazuje chęć do pracy, stara się wykonywać polecenia nauczyciela,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pracuje niesystematycznie, wymaga stałej zachęty do pracy,</w:t>
      </w:r>
    </w:p>
    <w:p w:rsidR="00AD3E2A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9) często nie potrafi samodzielnie wykonać pracy domowej, ale podejmuje próby.</w:t>
      </w:r>
    </w:p>
    <w:p w:rsidR="00AD3E2A" w:rsidRPr="00E44498" w:rsidRDefault="00AD3E2A" w:rsidP="00AD3E2A">
      <w:pPr>
        <w:autoSpaceDE w:val="0"/>
        <w:autoSpaceDN w:val="0"/>
        <w:adjustRightInd w:val="0"/>
        <w:jc w:val="both"/>
        <w:rPr>
          <w:color w:val="000000"/>
        </w:rPr>
      </w:pPr>
    </w:p>
    <w:p w:rsidR="00AD3E2A" w:rsidRPr="00B43643" w:rsidRDefault="00AD3E2A" w:rsidP="00AD3E2A">
      <w:pPr>
        <w:pStyle w:val="Default"/>
        <w:jc w:val="both"/>
        <w:rPr>
          <w:u w:val="single"/>
        </w:rPr>
      </w:pPr>
      <w:r w:rsidRPr="00B43643">
        <w:rPr>
          <w:u w:val="single"/>
        </w:rPr>
        <w:t>Możliwość otrzymania wyższej niż przewidywana oceny rocznej</w:t>
      </w:r>
      <w:r>
        <w:rPr>
          <w:u w:val="single"/>
        </w:rPr>
        <w:t>:</w:t>
      </w:r>
    </w:p>
    <w:p w:rsidR="00AD3E2A" w:rsidRDefault="00AD3E2A" w:rsidP="00AD3E2A">
      <w:pPr>
        <w:pStyle w:val="Default"/>
        <w:jc w:val="both"/>
      </w:pPr>
      <w:r>
        <w:t>Tryb i warunki określa Statut Szkoły (poprawa wszystkich sprawdzianów, z których uczeń otrzymał ocenę niższą od tej, o którą występuje, nadrobienie wszystkich braków zadań domowych w zeszycie przedmiotowym i zeszycie ćwiczeń).</w:t>
      </w:r>
    </w:p>
    <w:p w:rsidR="00AD3E2A" w:rsidRPr="00E44498" w:rsidRDefault="00AD3E2A" w:rsidP="00AD3E2A">
      <w:pPr>
        <w:pStyle w:val="Default"/>
        <w:jc w:val="both"/>
      </w:pPr>
    </w:p>
    <w:p w:rsidR="00AD3E2A" w:rsidRPr="00E44498" w:rsidRDefault="00AD3E2A" w:rsidP="00AD3E2A">
      <w:pPr>
        <w:jc w:val="both"/>
        <w:rPr>
          <w:color w:val="000000"/>
          <w:u w:val="single"/>
        </w:rPr>
      </w:pPr>
    </w:p>
    <w:p w:rsidR="00AD3E2A" w:rsidRDefault="00AD3E2A" w:rsidP="00AD3E2A">
      <w:pPr>
        <w:jc w:val="both"/>
        <w:rPr>
          <w:b/>
          <w:color w:val="000000"/>
          <w:u w:val="single"/>
        </w:rPr>
      </w:pPr>
      <w:r w:rsidRPr="001D5179">
        <w:rPr>
          <w:b/>
          <w:color w:val="000000"/>
          <w:u w:val="single"/>
        </w:rPr>
        <w:t>Lektury obowiązkowe zaproponowane dla klasy V w roku szkolnym 2020/21:</w:t>
      </w:r>
    </w:p>
    <w:p w:rsidR="00342796" w:rsidRDefault="00342796" w:rsidP="00342796">
      <w:r>
        <w:t>C.Staples Lewis „ Opowieści z Narnii. Lew, czarownica i stara szafa”</w:t>
      </w:r>
    </w:p>
    <w:p w:rsidR="00342796" w:rsidRDefault="00342796" w:rsidP="00342796">
      <w:r>
        <w:t>F. Molnar „Chłopcy z Placu Broni”</w:t>
      </w:r>
    </w:p>
    <w:p w:rsidR="00AD3E2A" w:rsidRDefault="00342796" w:rsidP="00342796">
      <w:r>
        <w:t>B. Prus „ Katarynka”</w:t>
      </w:r>
    </w:p>
    <w:p w:rsidR="00342796" w:rsidRPr="00A8666E" w:rsidRDefault="00342796" w:rsidP="00342796"/>
    <w:p w:rsidR="00AD3E2A" w:rsidRDefault="00AD3E2A" w:rsidP="00AD3E2A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Literatury</w:t>
      </w:r>
      <w:r w:rsidRPr="001D5179">
        <w:rPr>
          <w:b/>
          <w:color w:val="000000"/>
          <w:u w:val="single"/>
        </w:rPr>
        <w:t xml:space="preserve"> uzupełnia</w:t>
      </w:r>
      <w:r>
        <w:rPr>
          <w:b/>
          <w:color w:val="000000"/>
          <w:u w:val="single"/>
        </w:rPr>
        <w:t xml:space="preserve">jące </w:t>
      </w:r>
    </w:p>
    <w:p w:rsidR="00342796" w:rsidRDefault="00342796" w:rsidP="00342796">
      <w:r>
        <w:t>J. Rudyard Kipling „ Księga dżungli”</w:t>
      </w:r>
    </w:p>
    <w:p w:rsidR="00342796" w:rsidRDefault="00342796" w:rsidP="00342796">
      <w:r>
        <w:t>H. Sienkiewicz „ Janko Muzykant”</w:t>
      </w:r>
    </w:p>
    <w:p w:rsidR="00342796" w:rsidRPr="001D5179" w:rsidRDefault="00342796" w:rsidP="00AD3E2A">
      <w:pPr>
        <w:jc w:val="both"/>
        <w:rPr>
          <w:b/>
          <w:color w:val="000000"/>
          <w:u w:val="single"/>
        </w:rPr>
      </w:pPr>
    </w:p>
    <w:p w:rsidR="00AD3E2A" w:rsidRPr="00E23426" w:rsidRDefault="00AD3E2A" w:rsidP="00AD3E2A">
      <w:pPr>
        <w:rPr>
          <w:u w:val="single"/>
        </w:rPr>
      </w:pPr>
      <w:r w:rsidRPr="00E23426">
        <w:rPr>
          <w:u w:val="single"/>
        </w:rPr>
        <w:t>Informacje dotyczące oceniania:</w:t>
      </w:r>
    </w:p>
    <w:p w:rsidR="00AD3E2A" w:rsidRPr="00712F0C" w:rsidRDefault="00AD3E2A" w:rsidP="00AD3E2A">
      <w:r w:rsidRPr="00712F0C">
        <w:t xml:space="preserve"> Najważniejsze są oceny ze sprawdzianów, testów, prac pisemnych wykonywanych na lekcjach. </w:t>
      </w:r>
    </w:p>
    <w:p w:rsidR="00AD3E2A" w:rsidRPr="00712F0C" w:rsidRDefault="00AD3E2A" w:rsidP="00AD3E2A">
      <w:pPr>
        <w:snapToGrid w:val="0"/>
        <w:jc w:val="both"/>
      </w:pPr>
      <w:r>
        <w:t xml:space="preserve"> </w:t>
      </w:r>
      <w:r w:rsidRPr="00712F0C">
        <w:t>Sposoby sprawdzania osiągnięć edukacyjnych uczniów:</w:t>
      </w:r>
    </w:p>
    <w:p w:rsidR="00AD3E2A" w:rsidRPr="00712F0C" w:rsidRDefault="00AD3E2A" w:rsidP="00AD3E2A">
      <w:pPr>
        <w:snapToGrid w:val="0"/>
        <w:jc w:val="both"/>
      </w:pPr>
      <w:r w:rsidRPr="00712F0C">
        <w:t>a) odpowiedzi ustne ( z 3 ostatnich lekcji)</w:t>
      </w:r>
    </w:p>
    <w:p w:rsidR="00AD3E2A" w:rsidRPr="00712F0C" w:rsidRDefault="00AD3E2A" w:rsidP="00AD3E2A">
      <w:pPr>
        <w:snapToGrid w:val="0"/>
        <w:jc w:val="both"/>
      </w:pPr>
      <w:r w:rsidRPr="00712F0C">
        <w:t>b) sprawdzian na zakończenie działu: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Obejmuje wiadomości dotyczące jednego działu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Jest zapowiedziany z tygodniowym wyprzedzeniem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Sprawdzany przez nauczyciela do 2 tygodni od napisania</w:t>
      </w:r>
    </w:p>
    <w:p w:rsidR="00AD3E2A" w:rsidRDefault="00AD3E2A" w:rsidP="00AD3E2A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Prace pisemne oceniane są wg zasady:</w:t>
      </w:r>
    </w:p>
    <w:p w:rsidR="00342796" w:rsidRPr="00712F0C" w:rsidRDefault="00342796" w:rsidP="00AD3E2A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A" w:rsidRPr="00712F0C" w:rsidRDefault="00AD3E2A" w:rsidP="00AD3E2A">
      <w:pPr>
        <w:widowControl w:val="0"/>
        <w:suppressAutoHyphens/>
        <w:snapToGrid w:val="0"/>
        <w:ind w:left="360"/>
        <w:jc w:val="both"/>
      </w:pPr>
    </w:p>
    <w:p w:rsidR="00AD3E2A" w:rsidRPr="00712F0C" w:rsidRDefault="00AD3E2A" w:rsidP="00AD3E2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Stopień celujący- 95-100%</w:t>
      </w:r>
      <w:r w:rsidRPr="00712F0C">
        <w:rPr>
          <w:rFonts w:ascii="Times New Roman" w:hAnsi="Times New Roman" w:cs="Times New Roman"/>
          <w:sz w:val="24"/>
          <w:szCs w:val="24"/>
        </w:rPr>
        <w:t xml:space="preserve"> pozytywnych odpowiedzi</w:t>
      </w:r>
    </w:p>
    <w:p w:rsidR="00AD3E2A" w:rsidRPr="00712F0C" w:rsidRDefault="00AD3E2A" w:rsidP="00AD3E2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dobry- 85-94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AD3E2A" w:rsidRPr="00712F0C" w:rsidRDefault="00AD3E2A" w:rsidP="00AD3E2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 xml:space="preserve">Stopień dobry- </w:t>
      </w:r>
      <w:r>
        <w:rPr>
          <w:rFonts w:ascii="Times New Roman" w:hAnsi="Times New Roman" w:cs="Times New Roman"/>
          <w:sz w:val="24"/>
          <w:szCs w:val="24"/>
        </w:rPr>
        <w:t>70-84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AD3E2A" w:rsidRPr="00712F0C" w:rsidRDefault="00AD3E2A" w:rsidP="00AD3E2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dostateczny- 50-69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AD3E2A" w:rsidRDefault="00AD3E2A" w:rsidP="00AD3E2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dopuszczający- 31-49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AD3E2A" w:rsidRPr="00712F0C" w:rsidRDefault="00AD3E2A" w:rsidP="00AD3E2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niedostateczny-0-30% pozytywnych odpowiedzi</w:t>
      </w:r>
    </w:p>
    <w:p w:rsidR="00AD3E2A" w:rsidRPr="00712F0C" w:rsidRDefault="00AD3E2A" w:rsidP="00AD3E2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</w:p>
    <w:p w:rsidR="00AD3E2A" w:rsidRPr="00712F0C" w:rsidRDefault="00AD3E2A" w:rsidP="00AD3E2A">
      <w:pPr>
        <w:pStyle w:val="Akapitzlist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Dyktanda oceniane są według zasady:</w:t>
      </w:r>
    </w:p>
    <w:p w:rsidR="00AD3E2A" w:rsidRPr="00712F0C" w:rsidRDefault="00AD3E2A" w:rsidP="00AD3E2A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0 błędów- celujący</w:t>
      </w:r>
    </w:p>
    <w:p w:rsidR="00AD3E2A" w:rsidRPr="00712F0C" w:rsidRDefault="00AD3E2A" w:rsidP="00AD3E2A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1 błąd- bardzo dobry</w:t>
      </w:r>
    </w:p>
    <w:p w:rsidR="00AD3E2A" w:rsidRPr="00712F0C" w:rsidRDefault="00AD3E2A" w:rsidP="00AD3E2A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2-3 błędy-dobry</w:t>
      </w:r>
    </w:p>
    <w:p w:rsidR="00AD3E2A" w:rsidRPr="00712F0C" w:rsidRDefault="00AD3E2A" w:rsidP="00AD3E2A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4-5 błędów- dostateczny</w:t>
      </w:r>
    </w:p>
    <w:p w:rsidR="00AD3E2A" w:rsidRPr="00712F0C" w:rsidRDefault="00AD3E2A" w:rsidP="00AD3E2A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6-7 błędów- dopuszczający</w:t>
      </w:r>
    </w:p>
    <w:p w:rsidR="00AD3E2A" w:rsidRPr="00712F0C" w:rsidRDefault="00AD3E2A" w:rsidP="00AD3E2A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8 błędów i więcej- niedostateczny</w:t>
      </w:r>
    </w:p>
    <w:p w:rsidR="00AD3E2A" w:rsidRPr="00712F0C" w:rsidRDefault="00AD3E2A" w:rsidP="00AD3E2A">
      <w:pPr>
        <w:pStyle w:val="Akapitzlis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3E2A" w:rsidRPr="00712F0C" w:rsidRDefault="00AD3E2A" w:rsidP="00AD3E2A">
      <w:pPr>
        <w:pStyle w:val="Akapitzlis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3E2A" w:rsidRPr="00712F0C" w:rsidRDefault="00AD3E2A" w:rsidP="00AD3E2A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Stanowi dokument do wglądu uczniów i rodziców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Obowiązuje każdego ucznia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Nie wywiązanie się w pierwszym terminie powoduje napisanie go w drugim terminie po uzgodnieniu z nauczycielem,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Sprawdzian napisany na ocenę niedostateczną uczeń może poprawić pisząc poprawę w terminie uzgodnionym z nauczycielem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Nauczyciel informuje uczniów o punktacji zadań i określa ilość punktów na daną ocenę</w:t>
      </w:r>
    </w:p>
    <w:p w:rsidR="00AD3E2A" w:rsidRDefault="00AD3E2A" w:rsidP="00AD3E2A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Oceny są wpisywane czerwonym długopisem do dziennika</w:t>
      </w:r>
    </w:p>
    <w:p w:rsidR="00AD3E2A" w:rsidRPr="008F0AE5" w:rsidRDefault="00AD3E2A" w:rsidP="00AD3E2A">
      <w:pPr>
        <w:pStyle w:val="Akapitzlist"/>
        <w:widowControl w:val="0"/>
        <w:suppressAutoHyphens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F0AE5">
        <w:rPr>
          <w:rFonts w:ascii="Times New Roman" w:hAnsi="Times New Roman" w:cs="Times New Roman"/>
          <w:sz w:val="24"/>
          <w:szCs w:val="24"/>
        </w:rPr>
        <w:t xml:space="preserve"> c) kartkówki 10 minutowe: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Obejmują wiadomości i umiejętności co najwyżej z 3 ostatnich lekcji, są sprawdzeniem zadania domowego lub bieżącej pracy na lekcji,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Mogą być niezapowiedziane</w:t>
      </w:r>
    </w:p>
    <w:p w:rsidR="00AD3E2A" w:rsidRPr="00712F0C" w:rsidRDefault="00AD3E2A" w:rsidP="00AD3E2A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Są sprawdzone przez nauczyciela na następną lekcję</w:t>
      </w:r>
    </w:p>
    <w:p w:rsidR="00AD3E2A" w:rsidRPr="00E23426" w:rsidRDefault="00AD3E2A" w:rsidP="00AD3E2A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Ocena z kartkówek nie podlega poprawie</w:t>
      </w:r>
    </w:p>
    <w:p w:rsidR="00AD3E2A" w:rsidRDefault="00AD3E2A" w:rsidP="00AD3E2A">
      <w:pPr>
        <w:snapToGrid w:val="0"/>
        <w:ind w:left="1440"/>
        <w:jc w:val="both"/>
      </w:pPr>
      <w:r w:rsidRPr="00712F0C">
        <w:t>d) prace dodatkowe</w:t>
      </w:r>
    </w:p>
    <w:p w:rsidR="00AD3E2A" w:rsidRPr="008F0AE5" w:rsidRDefault="00AD3E2A" w:rsidP="00AD3E2A">
      <w:pPr>
        <w:snapToGrid w:val="0"/>
        <w:jc w:val="both"/>
      </w:pPr>
      <w:r>
        <w:lastRenderedPageBreak/>
        <w:t xml:space="preserve">    </w:t>
      </w:r>
      <w:r w:rsidRPr="008F0AE5">
        <w:t>Sposoby kontaktowania się z rodzicami:</w:t>
      </w:r>
    </w:p>
    <w:p w:rsidR="00AD3E2A" w:rsidRPr="00712F0C" w:rsidRDefault="00AD3E2A" w:rsidP="00AD3E2A">
      <w:pPr>
        <w:snapToGrid w:val="0"/>
        <w:jc w:val="both"/>
      </w:pPr>
      <w:r>
        <w:t xml:space="preserve">    </w:t>
      </w:r>
      <w:r w:rsidRPr="00712F0C">
        <w:t>a) rozmowy indywidualne w czasie wywiadówek szkolnych</w:t>
      </w:r>
    </w:p>
    <w:p w:rsidR="00AD3E2A" w:rsidRPr="00712F0C" w:rsidRDefault="00AD3E2A" w:rsidP="00AD3E2A">
      <w:pPr>
        <w:snapToGrid w:val="0"/>
        <w:jc w:val="both"/>
      </w:pPr>
      <w:r>
        <w:t xml:space="preserve">    </w:t>
      </w:r>
      <w:r w:rsidRPr="00712F0C">
        <w:t xml:space="preserve">b) udostępnianie rodzicowi prac pisemnych ucznia w czasie wywiadówek podczas przerw </w:t>
      </w:r>
      <w:r>
        <w:t xml:space="preserve">      </w:t>
      </w:r>
      <w:r w:rsidRPr="00712F0C">
        <w:t>śródlekcyjnych ( pod warunkiem, że nauczyciel nie pełni wtedy dyżuru)</w:t>
      </w:r>
    </w:p>
    <w:p w:rsidR="00AD3E2A" w:rsidRDefault="00AD3E2A" w:rsidP="00AD3E2A">
      <w:pPr>
        <w:snapToGrid w:val="0"/>
        <w:jc w:val="both"/>
      </w:pPr>
      <w:r>
        <w:t xml:space="preserve">   </w:t>
      </w:r>
      <w:r w:rsidRPr="00712F0C">
        <w:t>c) w sytuacjach wyjątkowych, losowych, kontakt w porach umówionych z rodzicem.</w:t>
      </w:r>
    </w:p>
    <w:p w:rsidR="00AD3E2A" w:rsidRDefault="00AD3E2A" w:rsidP="00AD3E2A">
      <w:pPr>
        <w:snapToGrid w:val="0"/>
        <w:jc w:val="both"/>
      </w:pPr>
    </w:p>
    <w:p w:rsidR="004839A3" w:rsidRPr="000F7032" w:rsidRDefault="004839A3" w:rsidP="004839A3">
      <w:pPr>
        <w:jc w:val="center"/>
        <w:rPr>
          <w:b/>
          <w:sz w:val="28"/>
          <w:szCs w:val="28"/>
        </w:rPr>
      </w:pPr>
      <w:r w:rsidRPr="000F7032">
        <w:rPr>
          <w:b/>
          <w:sz w:val="28"/>
          <w:szCs w:val="28"/>
        </w:rPr>
        <w:t>Wymagania edukacyjne na poszczególne oceny</w:t>
      </w:r>
    </w:p>
    <w:p w:rsidR="004839A3" w:rsidRDefault="004839A3" w:rsidP="004839A3">
      <w:pPr>
        <w:jc w:val="center"/>
        <w:rPr>
          <w:b/>
        </w:rPr>
      </w:pPr>
      <w:r w:rsidRPr="000F7032">
        <w:rPr>
          <w:b/>
          <w:i/>
        </w:rPr>
        <w:t xml:space="preserve">NOWE Słowa na start! </w:t>
      </w:r>
      <w:r w:rsidRPr="000F7032">
        <w:rPr>
          <w:b/>
        </w:rPr>
        <w:t>klasa 5</w:t>
      </w:r>
    </w:p>
    <w:p w:rsidR="004839A3" w:rsidRPr="00E724AF" w:rsidRDefault="004839A3" w:rsidP="004839A3">
      <w:pPr>
        <w:jc w:val="center"/>
        <w:rPr>
          <w:b/>
        </w:rPr>
      </w:pPr>
    </w:p>
    <w:p w:rsidR="004839A3" w:rsidRPr="00E724AF" w:rsidRDefault="004839A3" w:rsidP="004839A3">
      <w:r w:rsidRPr="00E724AF">
        <w:t>Prezentowane wymagania edukacyjne są zintegrowa</w:t>
      </w:r>
      <w:r>
        <w:t>ne z planem wynikowym autorstwa Lidii Bancerz,</w:t>
      </w:r>
      <w:r w:rsidRPr="00E724AF">
        <w:t xml:space="preserve"> będącym propozycją realizacji materiału zawartego w podręczniku </w:t>
      </w:r>
      <w:r w:rsidRPr="00E724AF">
        <w:rPr>
          <w:i/>
        </w:rPr>
        <w:t xml:space="preserve">NOWE Słowa na start! </w:t>
      </w:r>
      <w:r w:rsidRPr="00E724AF">
        <w:t xml:space="preserve">w klasie </w:t>
      </w:r>
      <w:r>
        <w:t>5</w:t>
      </w:r>
      <w:r w:rsidRPr="00E724AF">
        <w:t>. Wymagania dostosowano do sześciostopniowej skali ocen.</w:t>
      </w:r>
    </w:p>
    <w:p w:rsidR="004839A3" w:rsidRPr="000F7032" w:rsidRDefault="004839A3" w:rsidP="004839A3">
      <w:pPr>
        <w:jc w:val="center"/>
        <w:rPr>
          <w:b/>
        </w:rPr>
      </w:pPr>
    </w:p>
    <w:p w:rsidR="004839A3" w:rsidRPr="000F7032" w:rsidRDefault="004839A3" w:rsidP="004839A3">
      <w:pPr>
        <w:rPr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552"/>
        <w:gridCol w:w="2551"/>
        <w:gridCol w:w="2557"/>
      </w:tblGrid>
      <w:tr w:rsidR="004839A3" w:rsidRPr="000F7032" w:rsidTr="008F2DF0">
        <w:trPr>
          <w:trHeight w:val="1068"/>
        </w:trPr>
        <w:tc>
          <w:tcPr>
            <w:tcW w:w="1844" w:type="dxa"/>
            <w:vAlign w:val="center"/>
          </w:tcPr>
          <w:p w:rsidR="004839A3" w:rsidRPr="001B2E91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1B2E91">
              <w:rPr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Wymagania konieczne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(ocena dopuszczająca)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Wymagania podstawowe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(ocena dostateczna)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Wymagania rozszerzające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(ocena dobra)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Wymagania dopełniające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(ocena bardzo dobra)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Wymagania wykraczające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(ocena celująca)</w:t>
            </w: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4839A3" w:rsidRPr="000F7032" w:rsidRDefault="004839A3" w:rsidP="008F2DF0">
            <w:pPr>
              <w:jc w:val="center"/>
              <w:rPr>
                <w:b/>
                <w:sz w:val="20"/>
                <w:szCs w:val="20"/>
              </w:rPr>
            </w:pPr>
            <w:r w:rsidRPr="000F7032">
              <w:rPr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4839A3" w:rsidRPr="000F7032" w:rsidTr="008F2DF0">
        <w:trPr>
          <w:trHeight w:val="1392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elementy statyczne i dynamiczne obrazu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pierwszy i drugi plan obrazu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nadać inny tytuł obrazowi i uzasadnić swoją opinię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1B2E91">
              <w:rPr>
                <w:b/>
                <w:sz w:val="20"/>
                <w:szCs w:val="20"/>
              </w:rPr>
              <w:t xml:space="preserve">3.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</w:t>
            </w:r>
            <w:r w:rsidRPr="000F7032">
              <w:rPr>
                <w:sz w:val="20"/>
                <w:szCs w:val="20"/>
              </w:rPr>
              <w:lastRenderedPageBreak/>
              <w:t xml:space="preserve">bliskoznaczne do słowa </w:t>
            </w:r>
            <w:r w:rsidRPr="000F7032">
              <w:rPr>
                <w:i/>
                <w:sz w:val="20"/>
                <w:szCs w:val="20"/>
              </w:rPr>
              <w:t xml:space="preserve">kumpel </w:t>
            </w:r>
          </w:p>
          <w:p w:rsidR="004839A3" w:rsidRPr="00C216C5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tekście </w:t>
            </w:r>
            <w:r w:rsidRPr="000F7032">
              <w:rPr>
                <w:sz w:val="20"/>
                <w:szCs w:val="20"/>
              </w:rPr>
              <w:lastRenderedPageBreak/>
              <w:t>elementy opisu bohatera utworu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</w:t>
            </w:r>
            <w:r w:rsidRPr="000F7032">
              <w:rPr>
                <w:sz w:val="20"/>
                <w:szCs w:val="20"/>
              </w:rPr>
              <w:lastRenderedPageBreak/>
              <w:t xml:space="preserve">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</w:t>
            </w:r>
            <w:r w:rsidRPr="000F7032">
              <w:rPr>
                <w:sz w:val="20"/>
                <w:szCs w:val="20"/>
              </w:rPr>
              <w:t xml:space="preserve">stosować wyrazy bliskoznaczne do słowa </w:t>
            </w:r>
            <w:r w:rsidRPr="000F7032">
              <w:rPr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wiersz, stosując odpowiednie tempo i intonację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wyjaśnić, w jakim celu zostały użyte w wierszu porównania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 wygląd i cechy swojego przyjaciela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w kilku zdaniach o wydarzeniach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o wydarzeniach przedstawionych w utworze</w:t>
            </w:r>
            <w:r>
              <w:rPr>
                <w:sz w:val="20"/>
                <w:szCs w:val="20"/>
              </w:rPr>
              <w:t xml:space="preserve"> z punktu widzenia bohatera utworu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wydarzeniach przedstawionych w utworze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ostatnie wersy utworu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podać przykłady z życia codziennego przyjaźni wystawionej na próbę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jak rozumie pojęcie </w:t>
            </w:r>
            <w:r w:rsidRPr="007761B9">
              <w:rPr>
                <w:i/>
                <w:sz w:val="20"/>
                <w:szCs w:val="20"/>
              </w:rPr>
              <w:t>prawdziwa przyjaźń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ułożyć</w:t>
            </w:r>
            <w:r>
              <w:rPr>
                <w:sz w:val="20"/>
                <w:szCs w:val="20"/>
              </w:rPr>
              <w:t xml:space="preserve"> w grupie </w:t>
            </w:r>
            <w:r w:rsidRPr="006F4708">
              <w:rPr>
                <w:i/>
                <w:sz w:val="20"/>
                <w:szCs w:val="20"/>
              </w:rPr>
              <w:t>kodeks przyjaźni</w:t>
            </w:r>
          </w:p>
          <w:p w:rsidR="004839A3" w:rsidRPr="00C216C5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stworzyć spójne opowiadanie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b/>
                <w:bCs/>
                <w:sz w:val="20"/>
                <w:szCs w:val="20"/>
              </w:rPr>
              <w:t xml:space="preserve">i 6.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4839A3" w:rsidRPr="00530C70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4839A3" w:rsidRPr="000F7032" w:rsidTr="008F2DF0">
        <w:trPr>
          <w:trHeight w:val="416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b/>
                <w:bCs/>
                <w:sz w:val="20"/>
                <w:szCs w:val="20"/>
              </w:rPr>
              <w:t xml:space="preserve">i 8.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 elementy wyróżniające opowiadanie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komponować początek opowiadania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podejmować próby redagowania prostego opowiadania twórczego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podejmować próby wprowadzania do opowiadania krótkiego </w:t>
            </w:r>
            <w:r w:rsidRPr="000F7032">
              <w:rPr>
                <w:sz w:val="20"/>
                <w:szCs w:val="20"/>
              </w:rPr>
              <w:lastRenderedPageBreak/>
              <w:t xml:space="preserve">dialogu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wyszukać w tekście informacyjnym najważniejsze wiadomości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ułożyć prosty plan wydarzeń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proste opowiadanie twórcze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wprowadzić do opowiadania dialog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podejmować próby </w:t>
            </w:r>
            <w:r w:rsidRPr="000F7032">
              <w:rPr>
                <w:sz w:val="20"/>
                <w:szCs w:val="20"/>
              </w:rPr>
              <w:lastRenderedPageBreak/>
              <w:t xml:space="preserve">wydzielania akapitów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opowiadanie twórcze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zgodnie z planem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wprowadzić do opowiadania dialog, stosując poprawną interpunkcję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zastosować trójdzielną kompozycję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</w:t>
            </w:r>
            <w:r w:rsidRPr="000F7032">
              <w:rPr>
                <w:sz w:val="20"/>
                <w:szCs w:val="20"/>
              </w:rPr>
              <w:lastRenderedPageBreak/>
              <w:t xml:space="preserve">wydzielić akapity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opowiadanie, zachowując kolejność wydarzeń i trójdzielną kompozycję wypowiedzi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i wyczerpujące opowiadanie twórcze z dialogiem,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4839A3" w:rsidRPr="000F7032" w:rsidTr="008F2DF0">
        <w:trPr>
          <w:trHeight w:val="85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głoskę od litery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samogłoskę </w:t>
            </w:r>
            <w:r>
              <w:rPr>
                <w:sz w:val="20"/>
                <w:szCs w:val="20"/>
              </w:rPr>
              <w:t>od spółgłoski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liczbę</w:t>
            </w:r>
            <w:r w:rsidRPr="000F7032">
              <w:rPr>
                <w:sz w:val="20"/>
                <w:szCs w:val="20"/>
              </w:rPr>
              <w:t xml:space="preserve"> głosek w wyrazie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spółgłoski i samogłoski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</w:t>
            </w:r>
            <w:r>
              <w:rPr>
                <w:sz w:val="20"/>
                <w:szCs w:val="20"/>
              </w:rPr>
              <w:t>liczbę</w:t>
            </w:r>
            <w:r w:rsidRPr="000F7032">
              <w:rPr>
                <w:sz w:val="20"/>
                <w:szCs w:val="20"/>
              </w:rPr>
              <w:t xml:space="preserve"> głosek, liter i sylab w wyrazie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t>samodzielnie określa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samogłoski i spółgłoski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określać </w:t>
            </w:r>
            <w:r>
              <w:rPr>
                <w:sz w:val="20"/>
                <w:szCs w:val="20"/>
              </w:rPr>
              <w:t>liczbę</w:t>
            </w:r>
            <w:r w:rsidRPr="000F7032">
              <w:rPr>
                <w:sz w:val="20"/>
                <w:szCs w:val="20"/>
              </w:rPr>
              <w:t xml:space="preserve"> głosek, liter i sylab w każdym wskazanym wyrazie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>poprawnie dzieli wyrazy na sylaby, wskazując różne możliwości podziału</w:t>
            </w:r>
          </w:p>
        </w:tc>
      </w:tr>
      <w:tr w:rsidR="004839A3" w:rsidRPr="000F7032" w:rsidTr="008F2DF0">
        <w:trPr>
          <w:trHeight w:val="1927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B2E91">
              <w:rPr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podzielić wyraz na głoski, litery i sylaby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zreferować informacje o głoskach miękkich i twardych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spółgłoski miękkie </w:t>
            </w:r>
            <w:r>
              <w:rPr>
                <w:sz w:val="20"/>
                <w:szCs w:val="20"/>
              </w:rPr>
              <w:t>od twardych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spółgłoski miękkie i twarde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określić spółgłoski miękkie i twarde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liczebniki ze spółgłoskami miękkimi</w:t>
            </w:r>
          </w:p>
        </w:tc>
      </w:tr>
      <w:tr w:rsidR="004839A3" w:rsidRPr="000F7032" w:rsidTr="008F2DF0">
        <w:trPr>
          <w:trHeight w:val="699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3–4</w:t>
            </w:r>
            <w:r w:rsidRPr="000F7032">
              <w:rPr>
                <w:sz w:val="20"/>
                <w:szCs w:val="20"/>
              </w:rPr>
              <w:t xml:space="preserve"> cechy głównego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głównego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w pierwszej i w drugiej części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wydarzeniach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bohaterze i jego zachowaniu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opowiadanie twórcze, czyniąc narratorem zwierzę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na temat trafności rysunku </w:t>
            </w:r>
            <w:r>
              <w:rPr>
                <w:sz w:val="20"/>
                <w:szCs w:val="20"/>
              </w:rPr>
              <w:t xml:space="preserve">zamieszczonego </w:t>
            </w:r>
            <w:r w:rsidRPr="000F7032">
              <w:rPr>
                <w:sz w:val="20"/>
                <w:szCs w:val="20"/>
              </w:rPr>
              <w:t xml:space="preserve">na okładce książki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sformułować wypowiedź argumentacyjną</w:t>
            </w:r>
          </w:p>
        </w:tc>
      </w:tr>
      <w:tr w:rsidR="004839A3" w:rsidRPr="000F7032" w:rsidTr="008F2DF0">
        <w:trPr>
          <w:trHeight w:val="55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i 13.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tekst informacyjny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tekst informacyjny od tekstu literackiego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elementy hasła encyklopedycznego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skróty stosowane </w:t>
            </w:r>
            <w:r w:rsidRPr="000F7032">
              <w:rPr>
                <w:sz w:val="20"/>
                <w:szCs w:val="20"/>
              </w:rPr>
              <w:lastRenderedPageBreak/>
              <w:t xml:space="preserve">w encyklopedii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cechy tekstu informacyjnego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określić, pod jakimi hasłami należy szukać określonych informacji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wskazane hasła </w:t>
            </w:r>
            <w:r w:rsidRPr="000F7032">
              <w:rPr>
                <w:sz w:val="20"/>
                <w:szCs w:val="20"/>
              </w:rPr>
              <w:lastRenderedPageBreak/>
              <w:t xml:space="preserve">w encyklopedii tradycyjnej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wyszukać wskazane hasła w encyklopedii on-line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 encyklopedii tradycyjnej i on-line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z jakiej encyklopedii lepiej </w:t>
            </w:r>
            <w:r w:rsidRPr="000F7032">
              <w:rPr>
                <w:sz w:val="20"/>
                <w:szCs w:val="20"/>
              </w:rPr>
              <w:lastRenderedPageBreak/>
              <w:t>korzystać i uzasadnić swoje zdanie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samodzielnie korzystać z encyklopedii tradycyjnej i on-line, wyszukując potrzebne informacje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informacje na temat encyklopedii znajdujących </w:t>
            </w:r>
            <w:r w:rsidRPr="000F7032">
              <w:rPr>
                <w:sz w:val="20"/>
                <w:szCs w:val="20"/>
              </w:rPr>
              <w:lastRenderedPageBreak/>
              <w:t>się w b</w:t>
            </w:r>
            <w:r w:rsidRPr="000F7032">
              <w:rPr>
                <w:bCs/>
                <w:sz w:val="20"/>
                <w:szCs w:val="20"/>
              </w:rPr>
              <w:t>ibliotece szkolnej</w:t>
            </w:r>
          </w:p>
        </w:tc>
      </w:tr>
      <w:tr w:rsidR="004839A3" w:rsidRPr="000F7032" w:rsidTr="008F2DF0">
        <w:trPr>
          <w:trHeight w:val="3764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 i 15.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wydarzenia przedstawione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opowiadanie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3–4</w:t>
            </w:r>
            <w:r w:rsidRPr="000F7032">
              <w:rPr>
                <w:sz w:val="20"/>
                <w:szCs w:val="20"/>
              </w:rPr>
              <w:t xml:space="preserve"> zdania na temat wydarzeń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podjąć próbę zredagowania planu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charakterystyczne cechy opowiadania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opowiadać o wydarzeniach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bohaterze i jego zachowaniu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bohatera z własnymi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podać przykłady działań wolontariuszy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sformułować argumenty</w:t>
            </w:r>
            <w:r>
              <w:rPr>
                <w:sz w:val="20"/>
                <w:szCs w:val="20"/>
              </w:rPr>
              <w:t xml:space="preserve"> przemawiające za tym</w:t>
            </w:r>
            <w:r w:rsidRPr="000F7032">
              <w:rPr>
                <w:sz w:val="20"/>
                <w:szCs w:val="20"/>
              </w:rPr>
              <w:t xml:space="preserve">, że warto pomagać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Kim jesteśmy w internecie?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opowiadanie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3–4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w kilku zdaniach o wydarzeniach przedstawionych w utworze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</w:t>
            </w:r>
            <w:r w:rsidRPr="005C070E">
              <w:rPr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charakterystyczne cechy opowiadania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opowiadać o wydarzeniach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bohaterze i jego zachowaniu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porównać doświadczenia bohatera z własnymi</w:t>
            </w:r>
          </w:p>
          <w:p w:rsidR="004839A3" w:rsidRPr="005C070E" w:rsidRDefault="004839A3" w:rsidP="008F2DF0">
            <w:pPr>
              <w:snapToGrid w:val="0"/>
              <w:rPr>
                <w:sz w:val="20"/>
                <w:szCs w:val="20"/>
              </w:rPr>
            </w:pPr>
            <w:r w:rsidRPr="005C070E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zredagować</w:t>
            </w:r>
            <w:r w:rsidRPr="005C070E">
              <w:rPr>
                <w:sz w:val="20"/>
                <w:szCs w:val="20"/>
              </w:rPr>
              <w:t xml:space="preserve"> rady dla osoby, która udaje kogoś innego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analizować</w:t>
            </w:r>
            <w:r w:rsidRPr="005C070E">
              <w:rPr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korzystając ze słownika, wyjaśnić znaczenie słów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 w:rsidRPr="000F7032">
              <w:rPr>
                <w:i/>
                <w:sz w:val="20"/>
                <w:szCs w:val="20"/>
              </w:rPr>
              <w:t>pozer</w:t>
            </w:r>
            <w:r w:rsidRPr="00B209CE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szpan</w:t>
            </w:r>
            <w:r w:rsidRPr="00B209CE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trendy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pomysły na ciekawe spędzanie wolnego czasu bez komputera i smartfona</w:t>
            </w:r>
          </w:p>
        </w:tc>
      </w:tr>
      <w:tr w:rsidR="004839A3" w:rsidRPr="000F7032" w:rsidTr="008F2DF0">
        <w:trPr>
          <w:trHeight w:val="85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różne sposoby komunikowania się w internecie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obowiązujące </w:t>
            </w:r>
            <w:r>
              <w:rPr>
                <w:sz w:val="20"/>
                <w:szCs w:val="20"/>
              </w:rPr>
              <w:t xml:space="preserve">osoby </w:t>
            </w:r>
            <w:r w:rsidRPr="000F7032">
              <w:rPr>
                <w:sz w:val="20"/>
                <w:szCs w:val="20"/>
              </w:rPr>
              <w:t>korzystając</w:t>
            </w:r>
            <w:r>
              <w:rPr>
                <w:sz w:val="20"/>
                <w:szCs w:val="20"/>
              </w:rPr>
              <w:t>e</w:t>
            </w:r>
            <w:r w:rsidRPr="000F7032">
              <w:rPr>
                <w:sz w:val="20"/>
                <w:szCs w:val="20"/>
              </w:rPr>
              <w:t xml:space="preserve"> z komunikowania się</w:t>
            </w:r>
            <w:r>
              <w:rPr>
                <w:sz w:val="20"/>
                <w:szCs w:val="20"/>
              </w:rPr>
              <w:t xml:space="preserve"> za pomocą</w:t>
            </w:r>
            <w:r w:rsidRPr="000F7032">
              <w:rPr>
                <w:sz w:val="20"/>
                <w:szCs w:val="20"/>
              </w:rPr>
              <w:t xml:space="preserve"> internet</w:t>
            </w:r>
            <w:r>
              <w:rPr>
                <w:sz w:val="20"/>
                <w:szCs w:val="20"/>
              </w:rPr>
              <w:t>u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różne sposoby komunikowania się w internecie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SMS</w:t>
            </w:r>
            <w:r>
              <w:rPr>
                <w:sz w:val="20"/>
                <w:szCs w:val="20"/>
              </w:rPr>
              <w:t>-</w:t>
            </w:r>
            <w:r w:rsidRPr="000F7032">
              <w:rPr>
                <w:sz w:val="20"/>
                <w:szCs w:val="20"/>
              </w:rPr>
              <w:t xml:space="preserve">a do kolegi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• 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wypowiadzieć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podawać przykłady udogodnień i zagrożeń wynikających z komunikowania się w internecie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dlaczego ludzie chętnie korzystają z internetu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SMS</w:t>
            </w:r>
            <w:r>
              <w:rPr>
                <w:sz w:val="20"/>
                <w:szCs w:val="20"/>
              </w:rPr>
              <w:t>-</w:t>
            </w:r>
            <w:r w:rsidRPr="000F7032">
              <w:rPr>
                <w:sz w:val="20"/>
                <w:szCs w:val="20"/>
              </w:rPr>
              <w:t xml:space="preserve">a do nauczyciela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3E5D89">
              <w:rPr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udogodnienia i zagrożenia wynikające z komunikowania się w internecie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włączyć się do dyskusji na forum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sformułować zasady właściwego zachowania się w internecie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3E5D8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3E5D89">
              <w:rPr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słów: </w:t>
            </w:r>
            <w:r w:rsidRPr="000F7032">
              <w:rPr>
                <w:i/>
                <w:sz w:val="20"/>
                <w:szCs w:val="20"/>
              </w:rPr>
              <w:t>hejter</w:t>
            </w:r>
            <w:r w:rsidRPr="00B209CE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trollowanie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komentarz do podanego posta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list elektroniczny od listu tradycyjnego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pisania listów elektronicznych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e-maila do kolegi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zredagować e -maila do kolegi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adres e-mailowy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pisania listów elektronicznych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temat wiadomości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zwroty do adresata i zwroty pożegnalne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informować odbiorcę o przesyłaniu plików w załączniku </w:t>
            </w:r>
          </w:p>
          <w:p w:rsidR="004839A3" w:rsidRPr="00D3570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uzupełnić</w:t>
            </w:r>
            <w:r w:rsidRPr="00D35702">
              <w:rPr>
                <w:sz w:val="20"/>
                <w:szCs w:val="20"/>
              </w:rPr>
              <w:t xml:space="preserve"> list elektroniczny wskazanymi wyrazami w odpowiedniej formie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D35702">
              <w:rPr>
                <w:sz w:val="20"/>
                <w:szCs w:val="20"/>
              </w:rPr>
              <w:t>• p</w:t>
            </w:r>
            <w:r>
              <w:rPr>
                <w:sz w:val="20"/>
                <w:szCs w:val="20"/>
              </w:rPr>
              <w:t>odać</w:t>
            </w:r>
            <w:r w:rsidRPr="00D35702">
              <w:rPr>
                <w:sz w:val="20"/>
                <w:szCs w:val="20"/>
              </w:rPr>
              <w:t xml:space="preserve"> zasady pisania lis</w:t>
            </w:r>
            <w:r>
              <w:rPr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adres e-mailowy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trafnie określić temat wiadomości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poprawne zwroty do adresata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pożegnalne zwroty grzecznościowe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informować poprawnie odbiorcę o przesyłaniu plików w załączniku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D3570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pisać</w:t>
            </w:r>
            <w:r w:rsidRPr="00D35702">
              <w:rPr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e-maila do osoby dorosłej lub instytucji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czasowniki wśród innych części mowy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osoby, liczby i rodzaje czasownika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odróżniać czasowniki w czas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przeszłym, teraźniejszym i przyszłym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rodzaj czasownika • odmieniać czasowniki przez liczby i osoby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czasowniki w czas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przeszłym i teraźniejszym w odpowiednich formach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>• rozpoz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autora wypowiedzi na podstawie 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lastRenderedPageBreak/>
              <w:t>formy czasownika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określać osobę, liczbę i rodzaj czasownika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odpowiednie formy czasowników w czasie przyszłym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24420B">
              <w:rPr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</w:t>
            </w:r>
            <w:r w:rsidRPr="000F7032">
              <w:rPr>
                <w:sz w:val="20"/>
                <w:szCs w:val="20"/>
              </w:rPr>
              <w:t xml:space="preserve">redagować krótkie teksty, używając poprawnych form czasu przyszłego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>bezbłędnie określać osobę, liczbę, rodzaj, czas czasownika</w:t>
            </w:r>
          </w:p>
        </w:tc>
      </w:tr>
      <w:tr w:rsidR="004839A3" w:rsidRPr="000F7032" w:rsidTr="008F2DF0">
        <w:trPr>
          <w:trHeight w:val="2962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bezokoliczniki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czasowniki w formie osobowej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bezokoliczniki od czasowników w formie osobowej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nieosobowe formy czasownika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przekształcić wypowiedzenie z nieosobowymi formami czasownika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tak aby wskazać wykonawcę czynności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nieosobowe formy czasownika </w:t>
            </w:r>
            <w:r>
              <w:rPr>
                <w:sz w:val="20"/>
                <w:szCs w:val="20"/>
              </w:rPr>
              <w:t>od form osobowych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opis ilustracji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używając form zakończonych na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no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to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przepis, używając bezokoliczników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przekształcić tekst, używając osobowych form czasownika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tekst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używając form zakończonych na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 xml:space="preserve">no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to</w:t>
            </w:r>
          </w:p>
        </w:tc>
      </w:tr>
      <w:tr w:rsidR="004839A3" w:rsidRPr="000F7032" w:rsidTr="008F2DF0">
        <w:trPr>
          <w:trHeight w:val="3554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tryby czasownika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czasowniki w tryb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orzekającym, rozkazującym i przypuszczającym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odmieniać czasownik przez osoby i liczby w tryb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rozkazującym i przypuszczającym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tryb czasownika występującego w zdaniu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układać zdania z czasownikiem w tryb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rozkazującym i przypuszczającym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odróżnić czasowniki w tryb</w:t>
            </w:r>
            <w:r>
              <w:rPr>
                <w:sz w:val="20"/>
                <w:szCs w:val="20"/>
              </w:rPr>
              <w:t>ie orzekającym od tych w trybie</w:t>
            </w:r>
            <w:r w:rsidRPr="000F7032">
              <w:rPr>
                <w:sz w:val="20"/>
                <w:szCs w:val="20"/>
              </w:rPr>
              <w:t xml:space="preserve"> rozkazującym i przypuszczającym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odmienić czasowniki przez osoby w tryb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orzekającym, przypuszczającym i rozkazującym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przekształcić zdania z czasownikami w trybie orzekającym w formę poleceń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krótki tekst o swoich planach</w:t>
            </w:r>
            <w:r>
              <w:rPr>
                <w:sz w:val="20"/>
                <w:szCs w:val="20"/>
              </w:rPr>
              <w:t xml:space="preserve"> lub</w:t>
            </w:r>
            <w:r w:rsidRPr="000F7032">
              <w:rPr>
                <w:sz w:val="20"/>
                <w:szCs w:val="20"/>
              </w:rPr>
              <w:t xml:space="preserve"> marzeniach, używając trybu przypuszczającego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intencję wypowiedzi</w:t>
            </w:r>
          </w:p>
        </w:tc>
      </w:tr>
      <w:tr w:rsidR="004839A3" w:rsidRPr="000F7032" w:rsidTr="008F2DF0">
        <w:trPr>
          <w:trHeight w:val="836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formę osobową czasownika w trybie przypuszczającym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zapisywania cząstki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</w:t>
            </w:r>
            <w:r w:rsidRPr="000F7032">
              <w:rPr>
                <w:sz w:val="20"/>
                <w:szCs w:val="20"/>
              </w:rPr>
              <w:lastRenderedPageBreak/>
              <w:t xml:space="preserve">osobowej i bezokolicznikami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cząstkę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odróżnić formę osobową czasownika w trybie przypuszczającym </w:t>
            </w:r>
            <w:r>
              <w:rPr>
                <w:sz w:val="20"/>
                <w:szCs w:val="20"/>
              </w:rPr>
              <w:t>od innych form czasownika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zasady zapisywania cząstki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ze </w:t>
            </w:r>
            <w:r w:rsidRPr="000F7032">
              <w:rPr>
                <w:sz w:val="20"/>
                <w:szCs w:val="20"/>
              </w:rPr>
              <w:lastRenderedPageBreak/>
              <w:t xml:space="preserve">spójnikami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zapisywania cząstki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stosować w zdaniach odpowiednie formy czasowników z cząstką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i poprawnie je zapisywać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cząstkę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bezbłędnie zapisać cząstkę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2E91">
              <w:rPr>
                <w:b/>
                <w:bCs/>
                <w:sz w:val="20"/>
                <w:szCs w:val="20"/>
              </w:rPr>
              <w:t xml:space="preserve">. Wikipedia od kuchni 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tekst informacyjny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tekst informacyjny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tekście informacje na temat Wikipedi</w:t>
            </w:r>
            <w:r>
              <w:rPr>
                <w:sz w:val="20"/>
                <w:szCs w:val="20"/>
              </w:rPr>
              <w:t>i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tekst informacyjny od tekstu literackiego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objaśnić, czym jest Wikipedia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różnice między encyklopedią PWN a wolną encyklopedią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określone hasła w Wikipedii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określone informacje w Wikipedii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dlaczego warto korzystać z Wikipedii i uzasadnić swoje zdanie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internecie informacje, jakie kryteria musi spełniać tekst oznaczony jako </w:t>
            </w:r>
            <w:r w:rsidRPr="000F7032">
              <w:rPr>
                <w:i/>
                <w:sz w:val="20"/>
                <w:szCs w:val="20"/>
              </w:rPr>
              <w:t>Artykuł na medal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korzystać z Wikipedii 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elementy statyczne i dynamiczne obrazu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pierwszy i drugi plan obrazu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nastrój obrazu i uczucia, jakie wywołuje, uzasadnić swoją wypowiedź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sposobach spędzania wolnego czasu w gronie rówieśników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omówić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 xml:space="preserve">, światło, ruch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nadać inny tytuł obrazowi i uzasadnić swoją opinię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czytać utwór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wersy, epitety 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porównanie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utwór głośno, wyraźnie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porównanie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rozpoznać w tekście epitet</w:t>
            </w:r>
            <w:r>
              <w:rPr>
                <w:sz w:val="20"/>
                <w:szCs w:val="20"/>
              </w:rPr>
              <w:t>y</w:t>
            </w:r>
            <w:r w:rsidRPr="000F7032">
              <w:rPr>
                <w:sz w:val="20"/>
                <w:szCs w:val="20"/>
              </w:rPr>
              <w:t xml:space="preserve"> i wyjaśnić ich funkcję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utwór, podkreślając głosem ważne słowa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uczucia, jakie wyraża utwór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utwór,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rozpoznać w tekście porównania i wyjaśnić ich funkcję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autorce wiersza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wymyślić własne przykłady porównań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jak rozumie sformułowanie </w:t>
            </w:r>
            <w:r w:rsidRPr="000F7032">
              <w:rPr>
                <w:i/>
                <w:sz w:val="20"/>
                <w:szCs w:val="20"/>
              </w:rPr>
              <w:t>klucz do szczęścia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czytać utwór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wskazać wersy, strofy, rymy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przenośnie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utwór głośno, wyraźnie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</w:t>
            </w:r>
            <w:r w:rsidRPr="000F7032">
              <w:rPr>
                <w:sz w:val="20"/>
                <w:szCs w:val="20"/>
              </w:rPr>
              <w:lastRenderedPageBreak/>
              <w:t xml:space="preserve">liryczny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wskazuje w tekście wiersza wersy, strofy, rymy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odczytać znaczenie przenośnych zestawień słów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utwór, podkreślając głosem ważne słowa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podmiot liryczny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rozpoznać w tekście przenośnie i wyjaśnić ich funkcję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deklamować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zaprezentować informacje o autorze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wymyślić własne </w:t>
            </w:r>
            <w:r w:rsidRPr="000F7032">
              <w:rPr>
                <w:sz w:val="20"/>
                <w:szCs w:val="20"/>
              </w:rPr>
              <w:lastRenderedPageBreak/>
              <w:t xml:space="preserve">przenośnie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 w przenośny sposób przedmioty, obrazy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2 cechy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opowiadanie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powiedzenia </w:t>
            </w:r>
            <w:r w:rsidRPr="000F7032">
              <w:rPr>
                <w:i/>
                <w:sz w:val="20"/>
                <w:szCs w:val="20"/>
              </w:rPr>
              <w:t>czuć do kogoś miętę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w kilku zdaniach o wydarzeniach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bohatera z własnymi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określone emocje za pomocą mimiki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uczucia na podstawie obserwacji lub opisu zachowania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odróżnić stopień intensywności określonych emocji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 i 31.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EB4AA1">
              <w:rPr>
                <w:sz w:val="20"/>
                <w:szCs w:val="20"/>
              </w:rPr>
              <w:t>• odróżnia w planie sprawozdania z wycieczki informacje ważne od mniej istotnych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sprawozdanie z wydarzenia zgodnie z planem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skomponować zakończenie sprawozdania – opinię o wydarzeniu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sprawozdanie z wycieczki do Krakowa na podstawie fotografii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zastosować trójdzielną kompozycję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wydzielić akapity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DC4BEF">
              <w:rPr>
                <w:sz w:val="20"/>
                <w:szCs w:val="20"/>
              </w:rPr>
              <w:t>• wykorzyst</w:t>
            </w:r>
            <w:r>
              <w:rPr>
                <w:sz w:val="20"/>
                <w:szCs w:val="20"/>
              </w:rPr>
              <w:t>ać</w:t>
            </w:r>
            <w:r w:rsidRPr="00DC4BEF">
              <w:rPr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sprawozdanie z wydarzenia,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dwukropek w tekście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dwukropek przed wprowadzaniem dialogu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w kilku zdaniach o wydarzeniach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głównej bohaterki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ciekawie o wydarzeniach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bohaterki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bohaterach i ich zachowaniu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własne zdanie na temat</w:t>
            </w:r>
            <w:r>
              <w:rPr>
                <w:sz w:val="20"/>
                <w:szCs w:val="20"/>
              </w:rPr>
              <w:t xml:space="preserve"> tego</w:t>
            </w:r>
            <w:r w:rsidRPr="000F7032">
              <w:rPr>
                <w:sz w:val="20"/>
                <w:szCs w:val="20"/>
              </w:rPr>
              <w:t xml:space="preserve">, dlaczego trudno </w:t>
            </w:r>
            <w:r>
              <w:rPr>
                <w:sz w:val="20"/>
                <w:szCs w:val="20"/>
              </w:rPr>
              <w:t xml:space="preserve">jest </w:t>
            </w:r>
            <w:r w:rsidRPr="000F7032">
              <w:rPr>
                <w:sz w:val="20"/>
                <w:szCs w:val="20"/>
              </w:rPr>
              <w:t xml:space="preserve">rozmawiać o śmierci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34. Emocje w słowach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wyjaśnić, czym są</w:t>
            </w:r>
            <w:r w:rsidRPr="000F7032">
              <w:rPr>
                <w:sz w:val="20"/>
                <w:szCs w:val="20"/>
              </w:rPr>
              <w:t xml:space="preserve"> zdrobnienia i zgrubienia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zdrobnienia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zdrobnienia, zgrubienia i wyrazy neutralne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nacechowanie emocjonalne wyrazów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4839A3" w:rsidRPr="000F7032" w:rsidTr="008F2DF0">
        <w:trPr>
          <w:trHeight w:val="3703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35., 36. i 37.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liczby, rodzaje i przypadki rzeczownika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rzeczowniki własne i pospolite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zasadę pisowni wielk</w:t>
            </w:r>
            <w:r>
              <w:rPr>
                <w:sz w:val="20"/>
                <w:szCs w:val="20"/>
              </w:rPr>
              <w:t>ą</w:t>
            </w:r>
            <w:r w:rsidRPr="000F7032">
              <w:rPr>
                <w:sz w:val="20"/>
                <w:szCs w:val="20"/>
              </w:rPr>
              <w:t xml:space="preserve"> literą rzeczowników własnych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um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rodzaj rzeczownika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odmieniać rzeczownik przez liczby i przypadki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rzeczowniki własne i pospolite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zasadę pisowni wielką literą rzeczowników własnych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odróżniać rzeczowniki występujące tylko w liczbie pojedynczej</w:t>
            </w:r>
            <w:r>
              <w:rPr>
                <w:sz w:val="20"/>
                <w:szCs w:val="20"/>
              </w:rPr>
              <w:t xml:space="preserve"> od rzeczowników występujących</w:t>
            </w:r>
            <w:r w:rsidRPr="000F7032">
              <w:rPr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rzeczowniki w odpowiednich formach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rzeczowniki własne i pospolite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przedstawiać własne przykłady rzeczowników własnych i pospolitych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określać przypadek i liczbę danego rzeczownika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rzeczowniki własne od pospolitych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zapisywać rzeczowniki własne i pospolite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rozpozna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ze słownika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</w:t>
            </w:r>
            <w:r>
              <w:rPr>
                <w:sz w:val="20"/>
                <w:szCs w:val="20"/>
              </w:rPr>
              <w:t xml:space="preserve">i </w:t>
            </w:r>
            <w:r w:rsidRPr="000F7032">
              <w:rPr>
                <w:sz w:val="20"/>
                <w:szCs w:val="20"/>
              </w:rPr>
              <w:t>bezbłędnie zapis</w:t>
            </w:r>
            <w:r>
              <w:rPr>
                <w:sz w:val="20"/>
                <w:szCs w:val="20"/>
              </w:rPr>
              <w:t>ać</w:t>
            </w:r>
            <w:r w:rsidRPr="000F7032">
              <w:rPr>
                <w:sz w:val="20"/>
                <w:szCs w:val="20"/>
              </w:rPr>
              <w:t xml:space="preserve"> rzeczowniki własne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</w:t>
            </w:r>
            <w:r w:rsidRPr="000F7032">
              <w:rPr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</w:t>
            </w:r>
            <w:r w:rsidRPr="000F7032">
              <w:rPr>
                <w:sz w:val="20"/>
                <w:szCs w:val="20"/>
              </w:rPr>
              <w:lastRenderedPageBreak/>
              <w:t>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głównych bohaterów utworu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opowiadać ciekawie o wydarzeniach </w:t>
            </w:r>
            <w:r w:rsidRPr="000F7032">
              <w:rPr>
                <w:sz w:val="20"/>
                <w:szCs w:val="20"/>
              </w:rPr>
              <w:lastRenderedPageBreak/>
              <w:t>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bohaterach i ich zachowaniu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wyrazić swój sąd na temat postępowania dorosłych wobec dzieci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list prywatny, w którym wyrazi określone </w:t>
            </w:r>
            <w:r w:rsidRPr="000F7032">
              <w:rPr>
                <w:sz w:val="20"/>
                <w:szCs w:val="20"/>
              </w:rPr>
              <w:lastRenderedPageBreak/>
              <w:t xml:space="preserve">emocje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opowiadanie twórcze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utwór głośno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adresata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wiersz, podkreślając głosem ważne słowa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w wierszu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adresata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sposoby radzenia sobie ze złością bohatera wiersza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6D0FD4">
              <w:rPr>
                <w:sz w:val="20"/>
                <w:szCs w:val="20"/>
              </w:rPr>
              <w:t>• wy</w:t>
            </w:r>
            <w:r>
              <w:rPr>
                <w:sz w:val="20"/>
                <w:szCs w:val="20"/>
              </w:rPr>
              <w:t>jaśnić</w:t>
            </w:r>
            <w:r w:rsidRPr="006D0FD4">
              <w:rPr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wyrecytować wiersz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własne sposoby radzenia sobie ze złością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zasady pisowni </w:t>
            </w:r>
            <w:r w:rsidRPr="000F7032">
              <w:rPr>
                <w:i/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0F7032">
              <w:rPr>
                <w:i/>
                <w:sz w:val="20"/>
                <w:szCs w:val="20"/>
              </w:rPr>
              <w:t>ą</w:t>
            </w:r>
            <w:r w:rsidRPr="000F7032">
              <w:rPr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</w:t>
            </w:r>
            <w:r w:rsidRPr="000F7032">
              <w:rPr>
                <w:i/>
                <w:sz w:val="20"/>
                <w:szCs w:val="20"/>
              </w:rPr>
              <w:t xml:space="preserve">ę </w:t>
            </w:r>
            <w:r w:rsidRPr="000F7032">
              <w:rPr>
                <w:sz w:val="20"/>
                <w:szCs w:val="20"/>
              </w:rPr>
              <w:t>w zakończeniach 1</w:t>
            </w:r>
            <w:r>
              <w:rPr>
                <w:sz w:val="20"/>
                <w:szCs w:val="20"/>
              </w:rPr>
              <w:t>.</w:t>
            </w:r>
            <w:r w:rsidRPr="000F7032">
              <w:rPr>
                <w:sz w:val="20"/>
                <w:szCs w:val="20"/>
              </w:rPr>
              <w:t xml:space="preserve"> osoby liczby pojedynczej czasowników w czas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teraźniejszym i przyszłym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</w:t>
            </w:r>
            <w:r w:rsidRPr="000F7032">
              <w:rPr>
                <w:i/>
                <w:sz w:val="20"/>
                <w:szCs w:val="20"/>
              </w:rPr>
              <w:t xml:space="preserve">ą </w:t>
            </w:r>
            <w:r w:rsidRPr="000F7032">
              <w:rPr>
                <w:sz w:val="20"/>
                <w:szCs w:val="20"/>
              </w:rPr>
              <w:t>w zakończeniach 3</w:t>
            </w:r>
            <w:r>
              <w:rPr>
                <w:sz w:val="20"/>
                <w:szCs w:val="20"/>
              </w:rPr>
              <w:t>.</w:t>
            </w:r>
            <w:r w:rsidRPr="000F7032">
              <w:rPr>
                <w:sz w:val="20"/>
                <w:szCs w:val="20"/>
              </w:rPr>
              <w:t xml:space="preserve"> osoby liczby mnogiej czasowników w czas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teraźniejszym i przyszłym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</w:t>
            </w:r>
            <w:r w:rsidRPr="000F7032">
              <w:rPr>
                <w:i/>
                <w:sz w:val="20"/>
                <w:szCs w:val="20"/>
              </w:rPr>
              <w:t xml:space="preserve">ę </w:t>
            </w:r>
            <w:r w:rsidRPr="000F7032">
              <w:rPr>
                <w:sz w:val="20"/>
                <w:szCs w:val="20"/>
              </w:rPr>
              <w:t xml:space="preserve">w zakończeniach biernika liczby pojedynczej rzeczowników rodzaju żeńskiego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</w:t>
            </w:r>
            <w:r w:rsidRPr="000F7032">
              <w:rPr>
                <w:i/>
                <w:sz w:val="20"/>
                <w:szCs w:val="20"/>
              </w:rPr>
              <w:t xml:space="preserve">ą </w:t>
            </w:r>
            <w:r w:rsidRPr="000F7032">
              <w:rPr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</w:t>
            </w:r>
            <w:r w:rsidRPr="000F7032">
              <w:rPr>
                <w:i/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 xml:space="preserve"> w nazwach istot niedorosłych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zapisać 1</w:t>
            </w:r>
            <w:r>
              <w:rPr>
                <w:sz w:val="20"/>
                <w:szCs w:val="20"/>
              </w:rPr>
              <w:t>.</w:t>
            </w:r>
            <w:r w:rsidRPr="000F7032">
              <w:rPr>
                <w:sz w:val="20"/>
                <w:szCs w:val="20"/>
              </w:rPr>
              <w:t xml:space="preserve"> osobę liczby pojedynczej czas</w:t>
            </w:r>
            <w:r>
              <w:rPr>
                <w:sz w:val="20"/>
                <w:szCs w:val="20"/>
              </w:rPr>
              <w:t xml:space="preserve">ów </w:t>
            </w:r>
            <w:r w:rsidRPr="000F7032">
              <w:rPr>
                <w:sz w:val="20"/>
                <w:szCs w:val="20"/>
              </w:rPr>
              <w:t xml:space="preserve">teraźniejszego i przyszłego czasowników: </w:t>
            </w:r>
            <w:r w:rsidRPr="000F7032">
              <w:rPr>
                <w:i/>
                <w:sz w:val="20"/>
                <w:szCs w:val="20"/>
              </w:rPr>
              <w:t>wiedzieć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powiedzieć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jeść</w:t>
            </w:r>
            <w:r w:rsidRPr="001A1C40">
              <w:rPr>
                <w:sz w:val="20"/>
                <w:szCs w:val="20"/>
              </w:rPr>
              <w:t xml:space="preserve">, </w:t>
            </w:r>
            <w:r w:rsidRPr="000F7032">
              <w:rPr>
                <w:i/>
                <w:sz w:val="20"/>
                <w:szCs w:val="20"/>
              </w:rPr>
              <w:t>umieć</w:t>
            </w:r>
            <w:r w:rsidRPr="001A1C40">
              <w:rPr>
                <w:sz w:val="20"/>
                <w:szCs w:val="20"/>
              </w:rPr>
              <w:t xml:space="preserve">, </w:t>
            </w:r>
            <w:r w:rsidRPr="000F7032">
              <w:rPr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bezbłędnie zapisywać </w:t>
            </w:r>
            <w:r w:rsidRPr="000F7032">
              <w:rPr>
                <w:i/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0F7032">
              <w:rPr>
                <w:i/>
                <w:sz w:val="20"/>
                <w:szCs w:val="20"/>
              </w:rPr>
              <w:t xml:space="preserve">ą </w:t>
            </w:r>
            <w:r w:rsidRPr="000F7032">
              <w:rPr>
                <w:sz w:val="20"/>
                <w:szCs w:val="20"/>
              </w:rPr>
              <w:t>w zakończeniach wyrazów</w:t>
            </w:r>
          </w:p>
        </w:tc>
      </w:tr>
      <w:tr w:rsidR="004839A3" w:rsidRPr="000F7032" w:rsidTr="008F2DF0">
        <w:trPr>
          <w:trHeight w:val="1581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7A69D8">
              <w:rPr>
                <w:sz w:val="20"/>
                <w:szCs w:val="20"/>
              </w:rPr>
              <w:t>• odróżnia</w:t>
            </w:r>
            <w:r>
              <w:rPr>
                <w:sz w:val="20"/>
                <w:szCs w:val="20"/>
              </w:rPr>
              <w:t>ć</w:t>
            </w:r>
            <w:r w:rsidRPr="007A69D8">
              <w:rPr>
                <w:sz w:val="20"/>
                <w:szCs w:val="20"/>
              </w:rPr>
              <w:t xml:space="preserve"> części mowy odmienne od nieodmiennych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rzeczownik przez przypadki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oddzielać</w:t>
            </w:r>
            <w:r>
              <w:rPr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zaznaczać końcówkę zerową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tematy oboczne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zaznaczać końcówkę zerową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wskazywać tematy oboczne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Uczymy się pięknie recytować teksty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zasady dobrej recytacji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recytować głośno, wyraźnie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analizować tekst przygotowany do recytacji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wyraźnie wymawiać grupy spółgłoskowe i zakończenia </w:t>
            </w:r>
            <w:r w:rsidRPr="000F7032">
              <w:rPr>
                <w:sz w:val="20"/>
                <w:szCs w:val="20"/>
              </w:rPr>
              <w:lastRenderedPageBreak/>
              <w:t xml:space="preserve">wyrazów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recytować w odpowiednim tempie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przygotować piękną recytację wybranego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wziąć udział w konkursie recytatorskim</w:t>
            </w:r>
          </w:p>
        </w:tc>
      </w:tr>
      <w:tr w:rsidR="004839A3" w:rsidRPr="000F7032" w:rsidTr="008F2DF0">
        <w:trPr>
          <w:trHeight w:val="85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44. i 45.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C7CE4">
              <w:rPr>
                <w:sz w:val="20"/>
                <w:szCs w:val="20"/>
              </w:rPr>
              <w:t>czyta</w:t>
            </w:r>
            <w:r>
              <w:rPr>
                <w:sz w:val="20"/>
                <w:szCs w:val="20"/>
              </w:rPr>
              <w:t>ć</w:t>
            </w:r>
            <w:r w:rsidRPr="001C7CE4">
              <w:rPr>
                <w:sz w:val="20"/>
                <w:szCs w:val="20"/>
              </w:rPr>
              <w:t xml:space="preserve"> tekst publicystyczny ze zrozumieniem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EF564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odróżnić</w:t>
            </w:r>
            <w:r w:rsidRPr="00EF5647">
              <w:rPr>
                <w:sz w:val="20"/>
                <w:szCs w:val="20"/>
              </w:rPr>
              <w:t xml:space="preserve"> tekst reklamowy od innych rodzajów tekstów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znaczenie słowa </w:t>
            </w:r>
            <w:r w:rsidRPr="000F7032">
              <w:rPr>
                <w:i/>
                <w:sz w:val="20"/>
                <w:szCs w:val="20"/>
              </w:rPr>
              <w:t xml:space="preserve">reklama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EF564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omówić</w:t>
            </w:r>
            <w:r w:rsidRPr="00EF5647">
              <w:rPr>
                <w:sz w:val="20"/>
                <w:szCs w:val="20"/>
              </w:rPr>
              <w:t xml:space="preserve"> problem przedstawiony w tekście</w:t>
            </w:r>
          </w:p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pochodzenie słowa </w:t>
            </w:r>
            <w:r w:rsidRPr="000F7032">
              <w:rPr>
                <w:i/>
                <w:sz w:val="20"/>
                <w:szCs w:val="20"/>
              </w:rPr>
              <w:t xml:space="preserve">reklama </w:t>
            </w:r>
          </w:p>
          <w:p w:rsidR="004839A3" w:rsidRPr="00EF5647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podać</w:t>
            </w:r>
            <w:r w:rsidRPr="00EF5647">
              <w:rPr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opracować reklamę ulubionego przedmiotu 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dominujące na obrazie kolory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w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zdaniach gesty i mimikę przedstawionych postaci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emocje wyrażone przez postacie ukazane na obrazie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gesty i mimikę przedstawionych postaci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emocje wyrażone przez bohaterów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nastrój obrazu i uzasadnić swoją wypowiedź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omówić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>, światło, ruch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9.</w:t>
            </w:r>
            <w:r w:rsidRPr="001B2E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:rsidR="004839A3" w:rsidRPr="006D2F17" w:rsidRDefault="004839A3" w:rsidP="008F2DF0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</w:t>
            </w:r>
            <w:r w:rsidRPr="006D2F17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ć</w:t>
            </w:r>
            <w:r w:rsidRPr="006D2F17">
              <w:rPr>
                <w:sz w:val="20"/>
                <w:szCs w:val="20"/>
              </w:rPr>
              <w:t xml:space="preserve"> ze słownika języka polskiego</w:t>
            </w:r>
          </w:p>
          <w:p w:rsidR="004839A3" w:rsidRPr="006D2F17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poszerzyć</w:t>
            </w:r>
            <w:r w:rsidRPr="006D2F17">
              <w:rPr>
                <w:sz w:val="20"/>
                <w:szCs w:val="20"/>
              </w:rPr>
              <w:t xml:space="preserve"> zasób słownictwa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skorzystać</w:t>
            </w:r>
            <w:r w:rsidRPr="006D2F17">
              <w:rPr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>• prowadzi</w:t>
            </w:r>
            <w:r>
              <w:rPr>
                <w:sz w:val="20"/>
                <w:szCs w:val="20"/>
              </w:rPr>
              <w:t>ć</w:t>
            </w:r>
            <w:r w:rsidRPr="006D2F17">
              <w:rPr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:rsidR="004839A3" w:rsidRPr="006D2F17" w:rsidRDefault="004839A3" w:rsidP="008F2DF0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zaplanować</w:t>
            </w:r>
            <w:r w:rsidRPr="006D2F17">
              <w:rPr>
                <w:sz w:val="20"/>
                <w:szCs w:val="20"/>
              </w:rPr>
              <w:t xml:space="preserve"> szczegółowo uważny sposób poznania treści lektury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wnioskować</w:t>
            </w:r>
            <w:r w:rsidRPr="006D2F17">
              <w:rPr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zaprezentować</w:t>
            </w:r>
            <w:r w:rsidRPr="006D2F17">
              <w:rPr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samodzielnie realizować</w:t>
            </w:r>
            <w:r w:rsidRPr="006D2F17">
              <w:rPr>
                <w:sz w:val="20"/>
                <w:szCs w:val="20"/>
              </w:rPr>
              <w:t xml:space="preserve"> projekt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C577C7">
              <w:rPr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C577C7">
              <w:rPr>
                <w:sz w:val="20"/>
                <w:szCs w:val="20"/>
              </w:rPr>
              <w:t>• wymieni</w:t>
            </w:r>
            <w:r>
              <w:rPr>
                <w:sz w:val="20"/>
                <w:szCs w:val="20"/>
              </w:rPr>
              <w:t>ć</w:t>
            </w:r>
            <w:r w:rsidRPr="00C577C7">
              <w:rPr>
                <w:sz w:val="20"/>
                <w:szCs w:val="20"/>
              </w:rPr>
              <w:t xml:space="preserve"> głównych bohaterów i krótko ich charakteryzuje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C577C7">
              <w:rPr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podać</w:t>
            </w:r>
            <w:r w:rsidRPr="00C577C7">
              <w:rPr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C577C7">
              <w:rPr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ocenić</w:t>
            </w:r>
            <w:r w:rsidRPr="00A832BF">
              <w:rPr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B2E91">
              <w:rPr>
                <w:b/>
                <w:bCs/>
                <w:sz w:val="20"/>
                <w:szCs w:val="20"/>
              </w:rPr>
              <w:t>. Jedni rozkazują, drudzy słuchają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występujących we fragmencie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</w:t>
            </w:r>
            <w:r w:rsidRPr="000F7032">
              <w:rPr>
                <w:sz w:val="20"/>
                <w:szCs w:val="20"/>
              </w:rPr>
              <w:lastRenderedPageBreak/>
              <w:t xml:space="preserve">przedstawionych we fragmencie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występujących we fragmencie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kilka cech głównego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opowiedzieć w kilku zdaniach o wydarzeniach przedstawionych we fragmencie utworu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elementy świata przedstawionego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</w:t>
            </w:r>
            <w:r w:rsidRPr="000F7032">
              <w:rPr>
                <w:sz w:val="20"/>
                <w:szCs w:val="20"/>
              </w:rPr>
              <w:lastRenderedPageBreak/>
              <w:t xml:space="preserve">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głównego bohatera utworu </w:t>
            </w:r>
          </w:p>
          <w:p w:rsidR="004839A3" w:rsidRPr="00947A6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głównych i drugoplanowych we fragmencie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ciekawie opowiedzieć o przedstawionych wydarzeniach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bohaterach i ich zachowaniu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wątek główny i wątki poboczne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identyfik</w:t>
            </w:r>
            <w:r>
              <w:rPr>
                <w:sz w:val="20"/>
                <w:szCs w:val="20"/>
              </w:rPr>
              <w:t>ować</w:t>
            </w:r>
            <w:r w:rsidRPr="000F7032">
              <w:rPr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wypowiedź na temat ulubionej książki, używając słów: </w:t>
            </w:r>
            <w:r w:rsidRPr="000F7032">
              <w:rPr>
                <w:i/>
                <w:sz w:val="20"/>
                <w:szCs w:val="20"/>
              </w:rPr>
              <w:t>wątek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akcja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bohaterowie drugoplanowi </w:t>
            </w:r>
          </w:p>
          <w:p w:rsidR="004839A3" w:rsidRPr="00947A61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wyczerpująco wypowiadać </w:t>
            </w:r>
            <w:r w:rsidRPr="000F7032">
              <w:rPr>
                <w:sz w:val="20"/>
                <w:szCs w:val="20"/>
              </w:rPr>
              <w:lastRenderedPageBreak/>
              <w:t>się na temat wydarzeń przedstawionych w tekście, odwołując się do znajomości całej lektury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B37DD">
              <w:rPr>
                <w:b/>
                <w:bCs/>
                <w:sz w:val="20"/>
                <w:szCs w:val="20"/>
              </w:rPr>
              <w:lastRenderedPageBreak/>
              <w:t>52. Przyjaciele i wrogowie – chłopcy z Placu Broni i czerwone koszule</w:t>
            </w:r>
          </w:p>
        </w:tc>
        <w:tc>
          <w:tcPr>
            <w:tcW w:w="2268" w:type="dxa"/>
          </w:tcPr>
          <w:p w:rsidR="004839A3" w:rsidRPr="00DB37DD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wypisać</w:t>
            </w:r>
            <w:r w:rsidRPr="00DB37DD">
              <w:rPr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DB37DD">
              <w:rPr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DB37DD">
              <w:rPr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</w:t>
            </w:r>
            <w:r w:rsidRPr="00DB37DD">
              <w:rPr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DB37D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omówić</w:t>
            </w:r>
            <w:r w:rsidRPr="00DB37DD">
              <w:rPr>
                <w:sz w:val="20"/>
                <w:szCs w:val="20"/>
              </w:rPr>
              <w:t xml:space="preserve"> postępowania Feriego Acza wobec z grupy oraz Nemeczka</w:t>
            </w:r>
          </w:p>
        </w:tc>
        <w:tc>
          <w:tcPr>
            <w:tcW w:w="2557" w:type="dxa"/>
          </w:tcPr>
          <w:p w:rsidR="004839A3" w:rsidRPr="001F611E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ocenić</w:t>
            </w:r>
            <w:r w:rsidRPr="001F611E">
              <w:rPr>
                <w:sz w:val="20"/>
                <w:szCs w:val="20"/>
              </w:rPr>
              <w:t xml:space="preserve"> postępowanie Feriego Acza wobec z grupy oraz Nemeczka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uzasadnić</w:t>
            </w:r>
            <w:r w:rsidRPr="001F611E">
              <w:rPr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DB37DD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6913">
              <w:rPr>
                <w:b/>
                <w:bCs/>
                <w:sz w:val="20"/>
                <w:szCs w:val="20"/>
              </w:rPr>
              <w:t>53.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b/>
                <w:bCs/>
                <w:sz w:val="20"/>
                <w:szCs w:val="20"/>
              </w:rPr>
              <w:t>Okropna zdrada – o Gerebie</w:t>
            </w:r>
          </w:p>
        </w:tc>
        <w:tc>
          <w:tcPr>
            <w:tcW w:w="2268" w:type="dxa"/>
          </w:tcPr>
          <w:p w:rsidR="004839A3" w:rsidRPr="00DB37DD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</w:t>
            </w:r>
            <w:r w:rsidRPr="00416913">
              <w:rPr>
                <w:sz w:val="20"/>
                <w:szCs w:val="20"/>
              </w:rPr>
              <w:t xml:space="preserve"> cechy charakteru Gereba</w:t>
            </w:r>
          </w:p>
        </w:tc>
        <w:tc>
          <w:tcPr>
            <w:tcW w:w="2551" w:type="dxa"/>
          </w:tcPr>
          <w:p w:rsidR="004839A3" w:rsidRPr="0041691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</w:t>
            </w:r>
            <w:r w:rsidRPr="00416913">
              <w:rPr>
                <w:sz w:val="20"/>
                <w:szCs w:val="20"/>
              </w:rPr>
              <w:t>, jaki był powód zdrady chłopca</w:t>
            </w:r>
          </w:p>
          <w:p w:rsidR="004839A3" w:rsidRPr="00DB37DD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416913">
              <w:rPr>
                <w:sz w:val="20"/>
                <w:szCs w:val="20"/>
              </w:rPr>
              <w:t>, w jaki sposób Boka zareagował na zdradę kolegi</w:t>
            </w:r>
          </w:p>
        </w:tc>
        <w:tc>
          <w:tcPr>
            <w:tcW w:w="2552" w:type="dxa"/>
          </w:tcPr>
          <w:p w:rsidR="004839A3" w:rsidRPr="00DB37DD" w:rsidRDefault="004839A3" w:rsidP="008F2DF0">
            <w:pPr>
              <w:snapToGrid w:val="0"/>
              <w:rPr>
                <w:sz w:val="20"/>
                <w:szCs w:val="20"/>
              </w:rPr>
            </w:pPr>
            <w:r w:rsidRPr="0041691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</w:t>
            </w:r>
            <w:r w:rsidRPr="00416913">
              <w:rPr>
                <w:sz w:val="20"/>
                <w:szCs w:val="20"/>
              </w:rPr>
              <w:t>tłumaczy</w:t>
            </w:r>
            <w:r>
              <w:rPr>
                <w:sz w:val="20"/>
                <w:szCs w:val="20"/>
              </w:rPr>
              <w:t>ć</w:t>
            </w:r>
            <w:r w:rsidRPr="00416913">
              <w:rPr>
                <w:sz w:val="20"/>
                <w:szCs w:val="20"/>
              </w:rPr>
              <w:t>, dlaczego Feri Acz nie zgodził się na nieuczciwą propozycję rozwiązania konfliktu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podać</w:t>
            </w:r>
            <w:r w:rsidRPr="00416913">
              <w:rPr>
                <w:sz w:val="20"/>
                <w:szCs w:val="20"/>
              </w:rPr>
              <w:t xml:space="preserve"> powody, które skłoniły Deża do powrotu do drużyny chłopców z Placu Broni </w:t>
            </w:r>
          </w:p>
          <w:p w:rsidR="004839A3" w:rsidRPr="00DB37DD" w:rsidRDefault="004839A3" w:rsidP="008F2DF0">
            <w:pPr>
              <w:snapToGrid w:val="0"/>
              <w:rPr>
                <w:sz w:val="20"/>
                <w:szCs w:val="20"/>
              </w:rPr>
            </w:pPr>
            <w:r w:rsidRPr="0041691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wziąć</w:t>
            </w:r>
            <w:r w:rsidRPr="00416913">
              <w:rPr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:rsidR="004839A3" w:rsidRPr="00A105A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ocenić</w:t>
            </w:r>
            <w:r w:rsidRPr="00A105A2">
              <w:rPr>
                <w:sz w:val="20"/>
                <w:szCs w:val="20"/>
              </w:rPr>
              <w:t xml:space="preserve"> postępowanie Gereba</w:t>
            </w:r>
          </w:p>
          <w:p w:rsidR="004839A3" w:rsidRPr="001F611E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formułować</w:t>
            </w:r>
            <w:r w:rsidRPr="00A105A2">
              <w:rPr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416913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F565C">
              <w:rPr>
                <w:b/>
                <w:bCs/>
                <w:sz w:val="20"/>
                <w:szCs w:val="20"/>
              </w:rPr>
              <w:t>54.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b/>
                <w:bCs/>
                <w:sz w:val="20"/>
                <w:szCs w:val="20"/>
              </w:rPr>
              <w:t>Niepozorny bohater – Nemeczek</w:t>
            </w:r>
          </w:p>
        </w:tc>
        <w:tc>
          <w:tcPr>
            <w:tcW w:w="2268" w:type="dxa"/>
          </w:tcPr>
          <w:p w:rsidR="004839A3" w:rsidRPr="00011AF7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</w:t>
            </w:r>
            <w:r w:rsidRPr="00011AF7">
              <w:rPr>
                <w:sz w:val="20"/>
                <w:szCs w:val="20"/>
              </w:rPr>
              <w:t>, czym Erno Nemeczek wyróżniał się spośród rówieśników</w:t>
            </w:r>
          </w:p>
          <w:p w:rsidR="004839A3" w:rsidRPr="0041691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</w:t>
            </w:r>
            <w:r w:rsidRPr="00011AF7">
              <w:rPr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:rsidR="004839A3" w:rsidRPr="0041691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011AF7">
              <w:rPr>
                <w:sz w:val="20"/>
                <w:szCs w:val="20"/>
              </w:rPr>
              <w:t xml:space="preserve"> sposób traktowania Nemeczka przez Bokę</w:t>
            </w:r>
          </w:p>
        </w:tc>
        <w:tc>
          <w:tcPr>
            <w:tcW w:w="2552" w:type="dxa"/>
          </w:tcPr>
          <w:p w:rsidR="004839A3" w:rsidRPr="00416913" w:rsidRDefault="004839A3" w:rsidP="008F2DF0">
            <w:pPr>
              <w:snapToGrid w:val="0"/>
              <w:rPr>
                <w:sz w:val="20"/>
                <w:szCs w:val="20"/>
              </w:rPr>
            </w:pPr>
            <w:r w:rsidRPr="00011AF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</w:t>
            </w:r>
            <w:r w:rsidRPr="00011AF7">
              <w:rPr>
                <w:sz w:val="20"/>
                <w:szCs w:val="20"/>
              </w:rPr>
              <w:t>tłumaczy</w:t>
            </w:r>
            <w:r>
              <w:rPr>
                <w:sz w:val="20"/>
                <w:szCs w:val="20"/>
              </w:rPr>
              <w:t>ć</w:t>
            </w:r>
            <w:r w:rsidRPr="00011AF7">
              <w:rPr>
                <w:sz w:val="20"/>
                <w:szCs w:val="20"/>
              </w:rPr>
              <w:t>, co Nemeczek chciał udowodnić chłopcom</w:t>
            </w:r>
          </w:p>
        </w:tc>
        <w:tc>
          <w:tcPr>
            <w:tcW w:w="2551" w:type="dxa"/>
          </w:tcPr>
          <w:p w:rsidR="004839A3" w:rsidRPr="00011AF7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011AF7">
              <w:rPr>
                <w:sz w:val="20"/>
                <w:szCs w:val="20"/>
              </w:rPr>
              <w:t>, w jaki sposób bohaterskie zachowanie Nemeczka wpłynęło na postawę innych chłopców</w:t>
            </w:r>
          </w:p>
          <w:p w:rsidR="004839A3" w:rsidRPr="0041691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011AF7">
              <w:rPr>
                <w:sz w:val="20"/>
                <w:szCs w:val="20"/>
              </w:rPr>
              <w:t xml:space="preserve"> reakcje Feriego Acza i Boki związane ze śmiercią Erna</w:t>
            </w:r>
          </w:p>
        </w:tc>
        <w:tc>
          <w:tcPr>
            <w:tcW w:w="2557" w:type="dxa"/>
          </w:tcPr>
          <w:p w:rsidR="004839A3" w:rsidRPr="00A105A2" w:rsidRDefault="004839A3" w:rsidP="008F2DF0">
            <w:pPr>
              <w:snapToGrid w:val="0"/>
              <w:rPr>
                <w:sz w:val="20"/>
                <w:szCs w:val="20"/>
              </w:rPr>
            </w:pPr>
            <w:r w:rsidRPr="00011AF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sformułować</w:t>
            </w:r>
            <w:r w:rsidRPr="00011AF7">
              <w:rPr>
                <w:sz w:val="20"/>
                <w:szCs w:val="20"/>
              </w:rPr>
              <w:t xml:space="preserve"> opinię o książce i ją uzasadnia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autorytet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wyjaśnić, kim jest idol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1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</w:t>
            </w:r>
            <w:r w:rsidRPr="000F7032">
              <w:rPr>
                <w:sz w:val="20"/>
                <w:szCs w:val="20"/>
              </w:rPr>
              <w:t xml:space="preserve"> odróżnić autorytet od idola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</w:tcPr>
          <w:p w:rsidR="004839A3" w:rsidRPr="00251F1E" w:rsidRDefault="004839A3" w:rsidP="008F2DF0">
            <w:pPr>
              <w:rPr>
                <w:bCs/>
                <w:sz w:val="20"/>
                <w:szCs w:val="20"/>
              </w:rPr>
            </w:pPr>
            <w:r w:rsidRPr="00251F1E">
              <w:rPr>
                <w:bCs/>
                <w:sz w:val="20"/>
                <w:szCs w:val="20"/>
              </w:rPr>
              <w:t xml:space="preserve">• czyta ze zrozumieniem tekst publicystyczny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podać przykłady autorytetów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zredagować notatkę</w:t>
            </w:r>
            <w:r w:rsidRPr="000F703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kto jest autorytetem </w:t>
            </w:r>
            <w:r w:rsidRPr="000F7032">
              <w:rPr>
                <w:bCs/>
                <w:sz w:val="20"/>
                <w:szCs w:val="20"/>
              </w:rPr>
              <w:t>i uzasadnić swój wybór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zredagować notatkę w określonej formie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251F1E">
              <w:rPr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przygotować plakat przedstawiający znaną osobę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słów: </w:t>
            </w:r>
            <w:r w:rsidRPr="000F7032">
              <w:rPr>
                <w:i/>
                <w:sz w:val="20"/>
                <w:szCs w:val="20"/>
              </w:rPr>
              <w:t>kultura masowa</w:t>
            </w:r>
            <w:r w:rsidRPr="001A1C40">
              <w:rPr>
                <w:sz w:val="20"/>
                <w:szCs w:val="20"/>
              </w:rPr>
              <w:t xml:space="preserve">, </w:t>
            </w:r>
            <w:r w:rsidRPr="000F7032">
              <w:rPr>
                <w:i/>
                <w:sz w:val="20"/>
                <w:szCs w:val="20"/>
              </w:rPr>
              <w:t>popkultura, fascynacja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utwór głośno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bohaterkę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adresata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2 cechy bohaterki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tekście wiersza epitety</w:t>
            </w:r>
            <w:r>
              <w:rPr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wiersz,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w wierszu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adresata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bohaterki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</w:t>
            </w:r>
            <w:r>
              <w:rPr>
                <w:sz w:val="20"/>
                <w:szCs w:val="20"/>
              </w:rPr>
              <w:t xml:space="preserve">ć w tekście wiersza porównania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tak, aby oddać wyrażone emocje,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bohaterkę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funkcję epitetów i porównań w wierszu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autorze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wymyślić własne przykłady epitetów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narysować ilustrację do wybranego fragmentu wiersza (przekład intersemiotyczny)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ostatnie dwa wersy wiersza</w:t>
            </w:r>
          </w:p>
        </w:tc>
      </w:tr>
      <w:tr w:rsidR="004839A3" w:rsidRPr="000F7032" w:rsidTr="008F2DF0">
        <w:trPr>
          <w:trHeight w:val="269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utwór głośno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bohatera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wierszu wersy, strofy, rymy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</w:t>
            </w:r>
            <w:r>
              <w:rPr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wiersz,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adresata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funkcję środków stylistycznych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jak rozumie porównanie ojca do czarodzieja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informacje o autorze wiersza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nazwać bohatera tekstu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najważniejsze wydarzenia przedstawione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dedykację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bohatera tekstu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tekście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w kilku zdaniach o wydarzeniach przedstawionych w utworze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tekstu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bohatera z własnymi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funkcję dedykacji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przedstawić</w:t>
            </w:r>
            <w:r w:rsidRPr="00DB6451">
              <w:rPr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tekście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bohaterze i jego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internecie informacje o Robercie Lewandowskim i sporządzić</w:t>
            </w:r>
            <w:r>
              <w:rPr>
                <w:sz w:val="20"/>
                <w:szCs w:val="20"/>
              </w:rPr>
              <w:t xml:space="preserve"> na ten temat notatkę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59. i 60.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bohaterów tekstu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tekst publicystyczny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swoje zainteresowania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tekstu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tekst publicystyczny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w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zdaniach swoje zainteresowania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tekstu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tekst publicystyczny od tekstu literackiego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swoje zainteresowania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</w:t>
            </w:r>
            <w:r w:rsidRPr="00DB6451">
              <w:rPr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tekstu publicystycznego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zaprezentować swoje zainteresowania</w:t>
            </w:r>
            <w:r>
              <w:rPr>
                <w:sz w:val="20"/>
                <w:szCs w:val="20"/>
              </w:rPr>
              <w:t xml:space="preserve">, </w:t>
            </w:r>
            <w:r w:rsidRPr="00DB6451">
              <w:rPr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4839A3" w:rsidRPr="000F7032" w:rsidTr="008F2DF0">
        <w:trPr>
          <w:trHeight w:val="1394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:rsidR="004839A3" w:rsidRPr="00947A6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przymi</w:t>
            </w:r>
            <w:r>
              <w:rPr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rodzaj przymiotnika w </w:t>
            </w:r>
            <w:r w:rsidRPr="00442FF0">
              <w:rPr>
                <w:sz w:val="20"/>
                <w:szCs w:val="20"/>
              </w:rPr>
              <w:t>liczbie</w:t>
            </w:r>
            <w:r w:rsidRPr="000F7032">
              <w:rPr>
                <w:sz w:val="20"/>
                <w:szCs w:val="20"/>
              </w:rPr>
              <w:t xml:space="preserve"> pojedynczej i </w:t>
            </w:r>
            <w:r>
              <w:rPr>
                <w:sz w:val="20"/>
                <w:szCs w:val="20"/>
              </w:rPr>
              <w:t xml:space="preserve">liczbie </w:t>
            </w:r>
            <w:r w:rsidRPr="000F7032">
              <w:rPr>
                <w:sz w:val="20"/>
                <w:szCs w:val="20"/>
              </w:rPr>
              <w:t xml:space="preserve">mnogiej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</w:t>
            </w:r>
            <w:r>
              <w:rPr>
                <w:sz w:val="20"/>
                <w:szCs w:val="20"/>
              </w:rPr>
              <w:t>ować</w:t>
            </w:r>
            <w:r w:rsidRPr="000F7032">
              <w:rPr>
                <w:sz w:val="20"/>
                <w:szCs w:val="20"/>
              </w:rPr>
              <w:t xml:space="preserve"> poprawne formy przymiotników zakończonych na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cy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dzy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czy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ży</w:t>
            </w:r>
            <w:r w:rsidRPr="000F7032">
              <w:rPr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opis ilustracji, używając jak najwięcej p</w:t>
            </w:r>
            <w:r>
              <w:rPr>
                <w:sz w:val="20"/>
                <w:szCs w:val="20"/>
              </w:rPr>
              <w:t>rzymiotników w poprawnej formie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 i 63.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stopnie przymiotnika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stopniować przymiotniki w sposób prosty regularny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stopniować przymiotniki w sposób prosty nieregularny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t xml:space="preserve">stopniować przymiotniki w sposób opisowy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4839A3" w:rsidRPr="000F7032" w:rsidTr="008F2DF0">
        <w:trPr>
          <w:trHeight w:val="2187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bohaterkę tekstu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najważniejsze wydarzenia przedstawione w tekście 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bohaterkę tekstu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w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zdaniach wydarzenia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swoją ulubi</w:t>
            </w:r>
            <w:r>
              <w:rPr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bohaterki tekstu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tekście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tekście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bohaterce i jej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 tworzące film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</w:t>
            </w:r>
            <w:r>
              <w:rPr>
                <w:sz w:val="20"/>
                <w:szCs w:val="20"/>
              </w:rPr>
              <w:t xml:space="preserve">swój ulubiony film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poszerzyć</w:t>
            </w:r>
            <w:r w:rsidRPr="009B24F4">
              <w:rPr>
                <w:sz w:val="20"/>
                <w:szCs w:val="20"/>
              </w:rPr>
              <w:t xml:space="preserve"> zakres słownictwa związanego</w:t>
            </w:r>
            <w:r>
              <w:rPr>
                <w:sz w:val="20"/>
                <w:szCs w:val="20"/>
              </w:rPr>
              <w:t xml:space="preserve"> </w:t>
            </w:r>
            <w:r w:rsidRPr="009B24F4">
              <w:rPr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osoby tworzące film i opisać ich pracę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1–2</w:t>
            </w:r>
            <w:r w:rsidRPr="000F7032">
              <w:rPr>
                <w:sz w:val="20"/>
                <w:szCs w:val="20"/>
              </w:rPr>
              <w:t xml:space="preserve"> cechy osób wykonujących zawody związane z filmem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opowiedzieć o swoim ulubionym filmie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cechy osób, wykonujących zawody związane z filmem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wynotować twórców swojego ulubionego filmu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</w:t>
            </w:r>
            <w:r w:rsidRPr="000F7032">
              <w:rPr>
                <w:sz w:val="20"/>
                <w:szCs w:val="20"/>
              </w:rPr>
              <w:lastRenderedPageBreak/>
              <w:t>swoim ulubio</w:t>
            </w:r>
            <w:r>
              <w:rPr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wymienić kilka nazwisk </w:t>
            </w:r>
            <w:r>
              <w:rPr>
                <w:sz w:val="20"/>
                <w:szCs w:val="20"/>
              </w:rPr>
              <w:t>współczesnych twórców filmowych</w:t>
            </w:r>
          </w:p>
        </w:tc>
      </w:tr>
      <w:tr w:rsidR="004839A3" w:rsidRPr="000F7032" w:rsidTr="008F2DF0">
        <w:trPr>
          <w:trHeight w:val="566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bohatera </w:t>
            </w:r>
            <w:r>
              <w:rPr>
                <w:sz w:val="20"/>
                <w:szCs w:val="20"/>
              </w:rPr>
              <w:t xml:space="preserve">w </w:t>
            </w:r>
            <w:r w:rsidRPr="000F7032">
              <w:rPr>
                <w:sz w:val="20"/>
                <w:szCs w:val="20"/>
              </w:rPr>
              <w:t xml:space="preserve">tekście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tekście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bohatera występującego w tekście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kilka cechy głównego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elementy świata przedstawionego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głównego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przedstawionych wydarzeniach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bohaterze i jego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sz w:val="20"/>
                <w:szCs w:val="20"/>
              </w:rPr>
              <w:t>określonych dźwięków w szkolnym przedstawieniu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gatunki filmowe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przykłady filmów danego gatunku filmowego </w:t>
            </w:r>
          </w:p>
          <w:p w:rsidR="004839A3" w:rsidRPr="00EE11D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:rsidR="004839A3" w:rsidRPr="00EE11D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przykłady filmów z każdego gatunku filmowego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charakterystyczne cechy poszczególnych gatunków filmowych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swój ulubiony gatunek filmowy i uzasadnić swoje zdanie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swojej wizycie w kinie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:rsidR="004839A3" w:rsidRPr="00EE11D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elementy sprawozdania z filmu lub ze spektaklu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najważniejsze informacje o wybranym filmie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informacje o wybranym filmie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sprawozdanie z filmu lub spektaklu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trójdzielną kompozycję w wypowiedzi pisemnej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sprawozdanie z filmu lub spektaklu, zachowując od</w:t>
            </w:r>
            <w:r>
              <w:rPr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sprawozdanie z filmu,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 i 70.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Liczymy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na języku polskim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wskazać liczebniki </w:t>
            </w:r>
            <w:r w:rsidRPr="000F7032">
              <w:rPr>
                <w:sz w:val="20"/>
                <w:szCs w:val="20"/>
              </w:rPr>
              <w:lastRenderedPageBreak/>
              <w:t xml:space="preserve">wśród innych części mowy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liczebniki główne i porządkowe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odróżnić liczebniki główne </w:t>
            </w:r>
            <w:r>
              <w:rPr>
                <w:sz w:val="20"/>
                <w:szCs w:val="20"/>
              </w:rPr>
              <w:lastRenderedPageBreak/>
              <w:t>od porządkowych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liczebniki zbiorowe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stosować poprawne formy </w:t>
            </w:r>
            <w:r w:rsidRPr="000F7032">
              <w:rPr>
                <w:sz w:val="20"/>
                <w:szCs w:val="20"/>
              </w:rPr>
              <w:lastRenderedPageBreak/>
              <w:t xml:space="preserve">liczebników głównych i porządkowych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stosować poprawne formy </w:t>
            </w:r>
            <w:r w:rsidRPr="000F7032">
              <w:rPr>
                <w:sz w:val="20"/>
                <w:szCs w:val="20"/>
              </w:rPr>
              <w:lastRenderedPageBreak/>
              <w:t xml:space="preserve">liczebników wielowyrazowych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informację o </w:t>
            </w:r>
            <w:r w:rsidRPr="000F7032">
              <w:rPr>
                <w:sz w:val="20"/>
                <w:szCs w:val="20"/>
              </w:rPr>
              <w:lastRenderedPageBreak/>
              <w:t xml:space="preserve">wycieczce klasowej, używając liczebników w odpowiednich formach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stawiania kropki po cyfrze arabskiej oznaczającej liczebnik porządkowy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stawiania kropki w zapisie dat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kropkę w zapisie dat cyframi rzymskimi i arabskimi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i/>
                <w:sz w:val="20"/>
                <w:szCs w:val="20"/>
              </w:rPr>
              <w:t xml:space="preserve">ó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zakończone na </w:t>
            </w:r>
            <w:r>
              <w:rPr>
                <w:i/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ów, -ówka, -ówna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ó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u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i/>
                <w:sz w:val="20"/>
                <w:szCs w:val="20"/>
              </w:rPr>
              <w:t>ó</w:t>
            </w:r>
            <w:r w:rsidRPr="000F7032">
              <w:rPr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zakończone na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 xml:space="preserve">uj,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uje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unek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us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usz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uch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ura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 xml:space="preserve">ulec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zdrobnienia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>ó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wszystkie wyrazy z trudnością ortograficzną (pisownia </w:t>
            </w:r>
            <w:r w:rsidRPr="000F7032">
              <w:rPr>
                <w:i/>
                <w:sz w:val="20"/>
                <w:szCs w:val="20"/>
              </w:rPr>
              <w:t xml:space="preserve">ó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u</w:t>
            </w:r>
            <w:r w:rsidRPr="007761B9">
              <w:rPr>
                <w:sz w:val="20"/>
                <w:szCs w:val="20"/>
              </w:rPr>
              <w:t xml:space="preserve">)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kolory występujące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FA372C">
              <w:rPr>
                <w:sz w:val="20"/>
                <w:szCs w:val="20"/>
              </w:rPr>
              <w:t>nazwać</w:t>
            </w:r>
            <w:r w:rsidRPr="000F7032">
              <w:rPr>
                <w:sz w:val="20"/>
                <w:szCs w:val="20"/>
              </w:rPr>
              <w:t xml:space="preserve"> postać przedstawioną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elementy przedstawione na obrazie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  <w:p w:rsidR="004839A3" w:rsidRPr="00BE0CCF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źródło światła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bohatera przedstawionego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gesty i mimikę postaci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</w:t>
            </w:r>
            <w:r>
              <w:rPr>
                <w:sz w:val="20"/>
                <w:szCs w:val="20"/>
              </w:rPr>
              <w:t>ić</w:t>
            </w:r>
            <w:r w:rsidRPr="000F7032">
              <w:rPr>
                <w:sz w:val="20"/>
                <w:szCs w:val="20"/>
              </w:rPr>
              <w:t xml:space="preserve"> emocje wyrażone przez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inne dzieła malarskie o tematyce historycznej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wypowiedzieć własne zdanie na temat postaci przedstawionej na obrazie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omówić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>, światło, ruch</w:t>
            </w:r>
          </w:p>
        </w:tc>
      </w:tr>
      <w:tr w:rsidR="004839A3" w:rsidRPr="000F7032" w:rsidTr="008F2DF0">
        <w:trPr>
          <w:trHeight w:val="4098"/>
        </w:trPr>
        <w:tc>
          <w:tcPr>
            <w:tcW w:w="1844" w:type="dxa"/>
          </w:tcPr>
          <w:p w:rsidR="004839A3" w:rsidRPr="007517F0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517F0">
              <w:rPr>
                <w:b/>
                <w:bCs/>
                <w:sz w:val="20"/>
                <w:szCs w:val="20"/>
              </w:rPr>
              <w:lastRenderedPageBreak/>
              <w:t>76. i 77.</w:t>
            </w:r>
          </w:p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517F0">
              <w:rPr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legendę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legendy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głównej bohaterki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legendy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objaśnić znacznie słów, które mają wiele znaczeń</w:t>
            </w:r>
          </w:p>
          <w:p w:rsidR="004839A3" w:rsidRPr="00154BF6" w:rsidRDefault="004839A3" w:rsidP="008F2DF0">
            <w:pPr>
              <w:snapToGrid w:val="0"/>
              <w:rPr>
                <w:sz w:val="20"/>
                <w:szCs w:val="20"/>
              </w:rPr>
            </w:pPr>
            <w:r w:rsidRPr="00154BF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ułożyć</w:t>
            </w:r>
            <w:r w:rsidRPr="00154BF6">
              <w:rPr>
                <w:sz w:val="20"/>
                <w:szCs w:val="20"/>
              </w:rPr>
              <w:t xml:space="preserve"> pytania i odpowiedzi do tekstu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objaśnić</w:t>
            </w:r>
            <w:r w:rsidRPr="00154BF6">
              <w:rPr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bohaterki utworu i wyjaśnić, dlaczego księżniczka nie przyjęła oświadczyn Rytgiera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argumenty potwierdzające słuszność decyzji podjętej przez Wandę lub argumenty </w:t>
            </w:r>
            <w:r>
              <w:rPr>
                <w:sz w:val="20"/>
                <w:szCs w:val="20"/>
              </w:rPr>
              <w:t>przemawiające za tym</w:t>
            </w:r>
            <w:r w:rsidRPr="000F7032">
              <w:rPr>
                <w:sz w:val="20"/>
                <w:szCs w:val="20"/>
              </w:rPr>
              <w:t xml:space="preserve">, że bohaterka mogła podjąć inną decyzję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korzystać ze słownika języka polskiego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 w:rsidRPr="007517F0">
              <w:rPr>
                <w:rFonts w:eastAsia="DejaVu Sans"/>
                <w:b/>
                <w:bCs/>
                <w:sz w:val="20"/>
                <w:szCs w:val="20"/>
              </w:rPr>
              <w:t>78.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 w:rsidRPr="007517F0">
              <w:rPr>
                <w:rFonts w:eastAsia="DejaVu Sans"/>
                <w:b/>
                <w:bCs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legendę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bohaterów realistycznych i fantastycznych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realistycznych i fantastycznych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bohaterach i ich zachowaniu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fragmenty tekstu, które mogą wywołać rozbawienie czytelnika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twórcze, w którym przedstawi zakończenie historii Wandy, Rydygiera i smoka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79. i 80.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legendę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</w:t>
            </w:r>
            <w:r>
              <w:rPr>
                <w:sz w:val="20"/>
                <w:szCs w:val="20"/>
              </w:rPr>
              <w:t>ymieni</w:t>
            </w:r>
            <w:r w:rsidRPr="000F7032">
              <w:rPr>
                <w:sz w:val="20"/>
                <w:szCs w:val="20"/>
              </w:rPr>
              <w:t>ć zasady zachowania się w muzeum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• przedstawić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poznane na wycieczkach szkolnych muzea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zasady zachowania się </w:t>
            </w:r>
            <w:r>
              <w:rPr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i ich relacje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znane lub znajdujące się w pobliżu muzea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bibliotece lub internecie informacje o faktach historycznych przedstawionych w utworze i sporządzić na ten temat krótką notatkę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bibliotece lub internecie informacje o muzeach znajdujących się w pobliżu miejscowości, w której mieszka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pracując w grupie, zaplanować wycieczkę do wybranego muzeum</w:t>
            </w:r>
          </w:p>
        </w:tc>
      </w:tr>
      <w:tr w:rsidR="004839A3" w:rsidRPr="000F7032" w:rsidTr="008F2DF0">
        <w:trPr>
          <w:trHeight w:val="2537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wierszu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wers, strofę i rym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adresata utworu </w:t>
            </w:r>
          </w:p>
          <w:p w:rsidR="004839A3" w:rsidRPr="00BB7FD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uosobienie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wersy, strofy i rymy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adresata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uosobienie w wierszu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adresata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uosobienia w wierszu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uczucia, jakie wyraża utwór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Fryderyku Chopinie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wymyślić własne przykłady uosobień</w:t>
            </w:r>
          </w:p>
        </w:tc>
      </w:tr>
      <w:tr w:rsidR="004839A3" w:rsidRPr="000F7032" w:rsidTr="008F2DF0">
        <w:trPr>
          <w:trHeight w:val="85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83.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wierszu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rozpoznać</w:t>
            </w:r>
            <w:r w:rsidRPr="000F7032">
              <w:rPr>
                <w:sz w:val="20"/>
                <w:szCs w:val="20"/>
              </w:rPr>
              <w:t xml:space="preserve"> wers, strofę i rym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adresata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uosobienie, epitet, zdrobnienie </w:t>
            </w:r>
          </w:p>
          <w:p w:rsidR="004839A3" w:rsidRPr="00BB7FD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wersy, strofy i rymy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adresata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uosobienie, epitet, zdrobnienie w wierszu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adresata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uosobienia, epitety, zdrobnienia w wierszu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recytować wiersz w odpowiednim tempie, z </w:t>
            </w:r>
            <w:r w:rsidRPr="000F7032">
              <w:rPr>
                <w:sz w:val="20"/>
                <w:szCs w:val="20"/>
              </w:rPr>
              <w:lastRenderedPageBreak/>
              <w:t xml:space="preserve">prawidłową dykcją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wiersz, oddając nastrój utworu i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uczucia, jakie wyraża utwór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uosobienia, epitety, zdrobnienia i określić ich funkcje w wierszu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autorze wiersza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wybranej formie (plakat, film, prezentacja) przedstawić to, za czym najbardziej by tęsknił, gdyby </w:t>
            </w:r>
            <w:r>
              <w:rPr>
                <w:sz w:val="20"/>
                <w:szCs w:val="20"/>
              </w:rPr>
              <w:t>opuścił swój kraj</w:t>
            </w:r>
          </w:p>
        </w:tc>
      </w:tr>
      <w:tr w:rsidR="004839A3" w:rsidRPr="000F7032" w:rsidTr="008F2DF0">
        <w:trPr>
          <w:trHeight w:val="3636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utwór głośno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wersy i rymy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utwór głośno, wyraźnie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BB7FD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utwór,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osobę mówiącą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utwór,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i ich relacje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autorze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napisać do gazetki szkolnej artykuł </w:t>
            </w:r>
            <w:r>
              <w:rPr>
                <w:sz w:val="20"/>
                <w:szCs w:val="20"/>
              </w:rPr>
              <w:t>pod tytułem</w:t>
            </w:r>
            <w:r w:rsidRPr="000F7032">
              <w:rPr>
                <w:sz w:val="20"/>
                <w:szCs w:val="20"/>
              </w:rPr>
              <w:t>: „Grzeczność nie jest nauką łatwą ani małą”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• przedstawić grzyby ukazane w utworze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osobę mówiącą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grzyby ukazane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utwór,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opowiada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grzyby ukazane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4839A3" w:rsidRPr="000F7032" w:rsidTr="008F2DF0">
        <w:trPr>
          <w:trHeight w:val="2962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EC1FFC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</w:rPr>
              <w:t xml:space="preserve">wymienić najważniejsze elementy </w:t>
            </w:r>
            <w:r w:rsidRPr="00EC1FFC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</w:t>
            </w:r>
            <w:r w:rsidRPr="000F7032">
              <w:rPr>
                <w:sz w:val="20"/>
                <w:szCs w:val="20"/>
              </w:rPr>
              <w:t xml:space="preserve"> krajobrazu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wymieniać wyrazy opisujące wygląd krajobrazu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ustnie krajobraz w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dobierać wyrazy bliskoznaczne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dobierać przymiotniki </w:t>
            </w:r>
            <w:r>
              <w:rPr>
                <w:sz w:val="20"/>
                <w:szCs w:val="20"/>
              </w:rPr>
              <w:t>określające</w:t>
            </w:r>
            <w:r w:rsidRPr="000F7032">
              <w:rPr>
                <w:sz w:val="20"/>
                <w:szCs w:val="20"/>
              </w:rPr>
              <w:t xml:space="preserve"> kolory, kształty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opis krajobrazu według wzoru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2B36F4">
              <w:rPr>
                <w:sz w:val="20"/>
                <w:szCs w:val="20"/>
              </w:rPr>
              <w:t>wydzielać akapity w wypowiedzi pisemnej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opis krajobrazu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opis krajobrazu, unikając </w:t>
            </w:r>
            <w:r>
              <w:rPr>
                <w:sz w:val="20"/>
                <w:szCs w:val="20"/>
              </w:rPr>
              <w:t>powtórzeń</w:t>
            </w:r>
            <w:r w:rsidRPr="000F7032">
              <w:rPr>
                <w:sz w:val="20"/>
                <w:szCs w:val="20"/>
              </w:rPr>
              <w:t xml:space="preserve"> i zachęcając innych do </w:t>
            </w:r>
            <w:r>
              <w:rPr>
                <w:sz w:val="20"/>
                <w:szCs w:val="20"/>
              </w:rPr>
              <w:t>odwiedzenia opisywanego miejsca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przysłówki wśród innych części mowy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stopnie przysłówka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przysłówki w tekście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przysłówki pochodzące od przymiotników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przysłówki od przymiotników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posługiwać się przysłówkami w zdaniu </w:t>
            </w:r>
          </w:p>
          <w:p w:rsidR="004839A3" w:rsidRPr="00BB7FD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stopniować przysłówki </w:t>
            </w:r>
            <w:r>
              <w:rPr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znaczenie przysłówków w zdaniu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tekst z wykorzystaniem celowo dobranych przysłówków </w:t>
            </w:r>
            <w:r>
              <w:rPr>
                <w:sz w:val="20"/>
                <w:szCs w:val="20"/>
              </w:rPr>
              <w:t>w różnych stopniach</w:t>
            </w:r>
          </w:p>
        </w:tc>
      </w:tr>
      <w:tr w:rsidR="004839A3" w:rsidRPr="000F7032" w:rsidTr="008F2DF0">
        <w:trPr>
          <w:trHeight w:val="263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spójniki wśród innych części mowy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przyimki wśród innych części mowy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spójniki i przyimki wśród innych części mowy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rozróżniać wyrażenia przyimkowe wskazujące na miejsce i wskazujące </w:t>
            </w:r>
            <w:r>
              <w:rPr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znaczenie przyimków w zdaniu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tekst z wykorzystaniem wyrażeń przyimkowych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używać przyimka </w:t>
            </w:r>
            <w:r w:rsidRPr="000F7032">
              <w:rPr>
                <w:i/>
                <w:sz w:val="20"/>
                <w:szCs w:val="20"/>
              </w:rPr>
              <w:t>na</w:t>
            </w:r>
            <w:r w:rsidRPr="000F7032">
              <w:rPr>
                <w:sz w:val="20"/>
                <w:szCs w:val="20"/>
              </w:rPr>
              <w:t xml:space="preserve"> przed nazwami niektórych państw w bierniku i miejscowniku, np. </w:t>
            </w:r>
            <w:r w:rsidRPr="000F7032">
              <w:rPr>
                <w:i/>
                <w:sz w:val="20"/>
                <w:szCs w:val="20"/>
              </w:rPr>
              <w:t>na Węgry</w:t>
            </w:r>
            <w:r w:rsidRPr="00C01EAD">
              <w:rPr>
                <w:sz w:val="20"/>
                <w:szCs w:val="20"/>
              </w:rPr>
              <w:t xml:space="preserve">, </w:t>
            </w:r>
            <w:r w:rsidRPr="000F7032">
              <w:rPr>
                <w:i/>
                <w:sz w:val="20"/>
                <w:szCs w:val="20"/>
              </w:rPr>
              <w:t>na Cypr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na Kubę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na Litwę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na Łotwę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na Słowację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 i 90.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</w:t>
            </w:r>
            <w:r w:rsidRPr="000F7032">
              <w:rPr>
                <w:sz w:val="20"/>
                <w:szCs w:val="20"/>
              </w:rPr>
              <w:lastRenderedPageBreak/>
              <w:t xml:space="preserve">przedstawione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</w:t>
            </w:r>
            <w:r w:rsidRPr="000F7032">
              <w:rPr>
                <w:sz w:val="20"/>
                <w:szCs w:val="20"/>
              </w:rPr>
              <w:lastRenderedPageBreak/>
              <w:t xml:space="preserve">zdaniach o wydarzeniach przedstawionych w utworze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</w:t>
            </w:r>
            <w:r w:rsidRPr="000F7032">
              <w:rPr>
                <w:sz w:val="20"/>
                <w:szCs w:val="20"/>
              </w:rPr>
              <w:lastRenderedPageBreak/>
              <w:t xml:space="preserve">bohaterów utworu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cechy bohaterów utworu i ich relacje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wyszukać w bibliotece lub </w:t>
            </w:r>
            <w:r>
              <w:rPr>
                <w:sz w:val="20"/>
                <w:szCs w:val="20"/>
              </w:rPr>
              <w:t xml:space="preserve">w </w:t>
            </w:r>
            <w:r w:rsidRPr="000F7032">
              <w:rPr>
                <w:sz w:val="20"/>
                <w:szCs w:val="20"/>
              </w:rPr>
              <w:t xml:space="preserve">internecie informacje o synach Bolesława Chrobrego i sporządzić na </w:t>
            </w:r>
            <w:r>
              <w:rPr>
                <w:sz w:val="20"/>
                <w:szCs w:val="20"/>
              </w:rPr>
              <w:t>ich</w:t>
            </w:r>
            <w:r w:rsidRPr="000F7032">
              <w:rPr>
                <w:sz w:val="20"/>
                <w:szCs w:val="20"/>
              </w:rPr>
              <w:t xml:space="preserve"> temat notatkę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czym </w:t>
            </w:r>
            <w:r w:rsidRPr="000F7032">
              <w:rPr>
                <w:sz w:val="20"/>
                <w:szCs w:val="20"/>
              </w:rPr>
              <w:lastRenderedPageBreak/>
              <w:t>charakteryzuje się język utworu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głównego bohatera utworu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utwór,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autorce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kilkuzdaniową wypowiedź, w której przedstawi swoje zdanie na temat</w:t>
            </w:r>
            <w:r>
              <w:rPr>
                <w:sz w:val="20"/>
                <w:szCs w:val="20"/>
              </w:rPr>
              <w:t xml:space="preserve"> tego</w:t>
            </w:r>
            <w:r w:rsidRPr="000F7032">
              <w:rPr>
                <w:sz w:val="20"/>
                <w:szCs w:val="20"/>
              </w:rPr>
              <w:t>, co to znaczy czuć się Polakiem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CC45A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</w:t>
            </w:r>
            <w:r w:rsidRPr="00CC45A9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>ć</w:t>
            </w:r>
            <w:r w:rsidRPr="00CC45A9">
              <w:rPr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</w:t>
            </w:r>
            <w:r>
              <w:rPr>
                <w:b/>
                <w:sz w:val="20"/>
                <w:szCs w:val="20"/>
              </w:rPr>
              <w:t xml:space="preserve"> i 93.</w:t>
            </w:r>
            <w:r>
              <w:rPr>
                <w:rFonts w:eastAsia="DejaVu Sans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narratora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głównej bohaterki utworu </w:t>
            </w:r>
          </w:p>
          <w:p w:rsidR="004839A3" w:rsidRPr="003157B6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3157B6">
              <w:rPr>
                <w:sz w:val="20"/>
                <w:szCs w:val="20"/>
              </w:rPr>
              <w:t xml:space="preserve"> sposób rozmowy ojca z córką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3157B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</w:t>
            </w:r>
            <w:r w:rsidRPr="003157B6">
              <w:rPr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utwór,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narratora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i ich relacje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pracując w grupie, przygotować spis książek opowiadających o II wojnie światowej z perspektywy dziecka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przeanalizować styl tekstu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przysłowie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przysłowia w tekście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treść wybranych przysłów w formie rysunków i rebusów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omówić</w:t>
            </w:r>
            <w:r w:rsidRPr="00FE2DFA">
              <w:rPr>
                <w:sz w:val="20"/>
                <w:szCs w:val="20"/>
              </w:rPr>
              <w:t xml:space="preserve"> znaczenie przysłów w kulturze narodu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zdania oznajmujące, pytające i rozkazujące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zdania i równoważniki zdań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zdania oznajmujące, pytające i rozkazujące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konstruować zdania pytające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zdania i równoważniki zdań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konstruować równoważniki zdań </w:t>
            </w:r>
          </w:p>
        </w:tc>
        <w:tc>
          <w:tcPr>
            <w:tcW w:w="2552" w:type="dxa"/>
          </w:tcPr>
          <w:p w:rsidR="004839A3" w:rsidRPr="00FE2DFA" w:rsidRDefault="004839A3" w:rsidP="008F2DF0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lastRenderedPageBreak/>
              <w:t>• od</w:t>
            </w:r>
            <w:r>
              <w:rPr>
                <w:sz w:val="20"/>
                <w:szCs w:val="20"/>
              </w:rPr>
              <w:t>różnić</w:t>
            </w:r>
            <w:r w:rsidRPr="00FE2DFA">
              <w:rPr>
                <w:sz w:val="20"/>
                <w:szCs w:val="20"/>
              </w:rPr>
              <w:t xml:space="preserve"> zdania oznajmujące od pytających i rozkazujących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przekształcić zdania oznajmujące na rozkazujące </w:t>
            </w:r>
          </w:p>
          <w:p w:rsidR="004839A3" w:rsidRPr="0046382D" w:rsidRDefault="004839A3" w:rsidP="008F2DF0">
            <w:pPr>
              <w:rPr>
                <w:sz w:val="20"/>
                <w:szCs w:val="20"/>
              </w:rPr>
            </w:pPr>
            <w:r w:rsidRPr="0046382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46382D">
              <w:rPr>
                <w:sz w:val="20"/>
                <w:szCs w:val="20"/>
              </w:rPr>
              <w:t xml:space="preserve"> różnice między zdaniami a równoważnikami </w:t>
            </w:r>
            <w:r w:rsidRPr="0046382D">
              <w:rPr>
                <w:sz w:val="20"/>
                <w:szCs w:val="20"/>
              </w:rPr>
              <w:lastRenderedPageBreak/>
              <w:t>zdań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stosować odpowiednie znaki interpunkcyjne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przekształcać zdania na równoważniki zdań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dialog, w którym zastosuje różne rodzaje wypowiedzeń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4839A3" w:rsidRPr="000F7032" w:rsidTr="008F2DF0">
        <w:trPr>
          <w:trHeight w:val="1051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tekst z trudnościami interpunkcyjnymi (wykrzyknik)</w:t>
            </w:r>
            <w:r>
              <w:rPr>
                <w:sz w:val="20"/>
                <w:szCs w:val="20"/>
              </w:rPr>
              <w:t xml:space="preserve"> </w:t>
            </w:r>
          </w:p>
          <w:p w:rsidR="004839A3" w:rsidRPr="0046382D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werbalnie wyrazić</w:t>
            </w:r>
            <w:r w:rsidRPr="0046382D">
              <w:rPr>
                <w:sz w:val="20"/>
                <w:szCs w:val="20"/>
              </w:rPr>
              <w:t xml:space="preserve"> swoje intencje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przekazać</w:t>
            </w:r>
            <w:r w:rsidRPr="0046382D">
              <w:rPr>
                <w:sz w:val="20"/>
                <w:szCs w:val="20"/>
              </w:rPr>
              <w:t xml:space="preserve"> zamierzony cel tekstu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rz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i/>
                <w:sz w:val="20"/>
                <w:szCs w:val="20"/>
              </w:rPr>
              <w:t xml:space="preserve">rz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ż </w:t>
            </w:r>
          </w:p>
          <w:p w:rsidR="004839A3" w:rsidRPr="00BB7FD1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zakończone na </w:t>
            </w:r>
            <w:r w:rsidRPr="00C01EAD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arz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erz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mistrz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rz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ż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>ż</w:t>
            </w:r>
            <w:r w:rsidRPr="000F7032">
              <w:rPr>
                <w:sz w:val="20"/>
                <w:szCs w:val="20"/>
              </w:rPr>
              <w:t xml:space="preserve"> po </w:t>
            </w:r>
            <w:r w:rsidRPr="000F7032">
              <w:rPr>
                <w:i/>
                <w:sz w:val="20"/>
                <w:szCs w:val="20"/>
              </w:rPr>
              <w:t>l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ł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r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n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i/>
                <w:sz w:val="20"/>
                <w:szCs w:val="20"/>
              </w:rPr>
              <w:t>rz i ż</w:t>
            </w:r>
            <w:r w:rsidRPr="000F7032">
              <w:rPr>
                <w:sz w:val="20"/>
                <w:szCs w:val="20"/>
              </w:rPr>
              <w:t xml:space="preserve"> wymiennym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 xml:space="preserve">rz </w:t>
            </w:r>
            <w:r w:rsidRPr="000F7032">
              <w:rPr>
                <w:sz w:val="20"/>
                <w:szCs w:val="20"/>
              </w:rPr>
              <w:t xml:space="preserve">i </w:t>
            </w:r>
            <w:r w:rsidRPr="000F7032">
              <w:rPr>
                <w:i/>
                <w:sz w:val="20"/>
                <w:szCs w:val="20"/>
              </w:rPr>
              <w:t>ż</w:t>
            </w:r>
            <w:r w:rsidRPr="000F7032">
              <w:rPr>
                <w:sz w:val="20"/>
                <w:szCs w:val="20"/>
              </w:rPr>
              <w:t xml:space="preserve"> niewymiennym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rzeczowniki rodzaju żeńskiego zakończone na </w:t>
            </w:r>
            <w:r w:rsidRPr="000F7032">
              <w:rPr>
                <w:i/>
                <w:sz w:val="20"/>
                <w:szCs w:val="20"/>
              </w:rPr>
              <w:t>-eż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aż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erz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arz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i/>
                <w:sz w:val="20"/>
                <w:szCs w:val="20"/>
              </w:rPr>
              <w:t>rz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0F7032">
              <w:rPr>
                <w:i/>
                <w:sz w:val="20"/>
                <w:szCs w:val="20"/>
              </w:rPr>
              <w:t>ż</w:t>
            </w:r>
            <w:r w:rsidRPr="000F7032">
              <w:rPr>
                <w:sz w:val="20"/>
                <w:szCs w:val="20"/>
              </w:rPr>
              <w:t xml:space="preserve">)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4839A3" w:rsidRPr="000F7032" w:rsidTr="008F2DF0">
        <w:trPr>
          <w:trHeight w:val="55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9386A">
              <w:rPr>
                <w:b/>
                <w:bCs/>
                <w:sz w:val="20"/>
                <w:szCs w:val="20"/>
              </w:rPr>
              <w:t>100.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kolory występujące na obrazie </w:t>
            </w:r>
          </w:p>
          <w:p w:rsidR="004839A3" w:rsidRPr="00BB7FD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elementy realistyczne i fantastyczne występujące na obrazie </w:t>
            </w:r>
          </w:p>
          <w:p w:rsidR="004839A3" w:rsidRPr="00BB7FD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dominujące na obrazie kolory i źródło światła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</w:t>
            </w:r>
            <w:r w:rsidRPr="000F7032">
              <w:rPr>
                <w:sz w:val="20"/>
                <w:szCs w:val="20"/>
              </w:rPr>
              <w:t xml:space="preserve"> opisać postacie przedstawione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  <w:p w:rsidR="004839A3" w:rsidRPr="00BB7FD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nastrój, </w:t>
            </w:r>
            <w:r>
              <w:rPr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sposób przedstawienia ruchu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umieszczone na obrazie elementy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</w:t>
            </w:r>
            <w:r>
              <w:rPr>
                <w:sz w:val="20"/>
                <w:szCs w:val="20"/>
              </w:rPr>
              <w:t>ać</w:t>
            </w:r>
            <w:r w:rsidRPr="000F7032">
              <w:rPr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ułożyć krótkie opowiadanie o wydarzeniach rozgrywających się w miejscu przedstawionym na obrazie</w:t>
            </w:r>
          </w:p>
        </w:tc>
      </w:tr>
      <w:tr w:rsidR="004839A3" w:rsidRPr="000F7032" w:rsidTr="008F2DF0">
        <w:trPr>
          <w:trHeight w:val="64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wierszu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wers, strofę </w:t>
            </w:r>
          </w:p>
          <w:p w:rsidR="004839A3" w:rsidRPr="00D47AE6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wersy, strofy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pytania retoryczne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uczucia, jakie wyraża utwór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autorce wiersza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wybranej formie plastycznej (plakat, obraz, rysunek) przedstawić </w:t>
            </w:r>
            <w:r>
              <w:rPr>
                <w:sz w:val="20"/>
                <w:szCs w:val="20"/>
              </w:rPr>
              <w:t>Atlantydę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102. i 103.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Początki świata według Greków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z odpowiednią </w:t>
            </w:r>
            <w:r w:rsidRPr="000F7032">
              <w:rPr>
                <w:sz w:val="20"/>
                <w:szCs w:val="20"/>
              </w:rPr>
              <w:lastRenderedPageBreak/>
              <w:t xml:space="preserve">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stosując </w:t>
            </w:r>
            <w:r w:rsidRPr="000F7032">
              <w:rPr>
                <w:sz w:val="20"/>
                <w:szCs w:val="20"/>
              </w:rPr>
              <w:lastRenderedPageBreak/>
              <w:t xml:space="preserve">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korzystając z różnych </w:t>
            </w:r>
            <w:r w:rsidRPr="000F7032">
              <w:rPr>
                <w:sz w:val="20"/>
                <w:szCs w:val="20"/>
              </w:rPr>
              <w:lastRenderedPageBreak/>
              <w:t>źródeł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wyszukać informacje o historii powstania świata według mitologii słowiańskiej lub chińskiej </w:t>
            </w:r>
          </w:p>
          <w:p w:rsidR="004839A3" w:rsidRPr="000F7032" w:rsidRDefault="004839A3" w:rsidP="008F2DF0">
            <w:r w:rsidRPr="000F7032">
              <w:rPr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4839A3" w:rsidRPr="000F7032" w:rsidTr="008F2DF0">
        <w:trPr>
          <w:trHeight w:val="2112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104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bogów greckich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bogów greckich i ich atrybuty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bogów greckich i wymienić ich atrybuty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zaprojektować i narysować atrybuty dla siebie i kilku najbliższych osób </w:t>
            </w:r>
          </w:p>
          <w:p w:rsidR="004839A3" w:rsidRPr="000F7032" w:rsidRDefault="004839A3" w:rsidP="008F2DF0">
            <w:r w:rsidRPr="000F7032">
              <w:rPr>
                <w:sz w:val="20"/>
                <w:szCs w:val="20"/>
              </w:rPr>
              <w:t xml:space="preserve">• wyszukać w </w:t>
            </w:r>
            <w:r w:rsidRPr="000F7032">
              <w:rPr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wymienić charakterystyczne cechy mitu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</w:t>
            </w:r>
            <w:r w:rsidRPr="000F7032">
              <w:rPr>
                <w:sz w:val="20"/>
                <w:szCs w:val="20"/>
              </w:rPr>
              <w:lastRenderedPageBreak/>
              <w:t xml:space="preserve">bohaterach i ich zachowaniu </w:t>
            </w:r>
          </w:p>
        </w:tc>
        <w:tc>
          <w:tcPr>
            <w:tcW w:w="2557" w:type="dxa"/>
          </w:tcPr>
          <w:p w:rsidR="004839A3" w:rsidRPr="000F7032" w:rsidRDefault="004839A3" w:rsidP="008F2DF0">
            <w:r w:rsidRPr="000F7032">
              <w:rPr>
                <w:sz w:val="20"/>
                <w:szCs w:val="20"/>
              </w:rPr>
              <w:lastRenderedPageBreak/>
              <w:t>• zredagować opowiadanie twórcze, w którym przedstawi własne wyjaśnienie zmian pór roku</w:t>
            </w:r>
          </w:p>
        </w:tc>
      </w:tr>
      <w:tr w:rsidR="004839A3" w:rsidRPr="000F7032" w:rsidTr="008F2DF0">
        <w:trPr>
          <w:trHeight w:val="425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106. i 107.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wydarzenia i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związek frazeologiczny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57" w:type="dxa"/>
          </w:tcPr>
          <w:p w:rsidR="004839A3" w:rsidRPr="000F7032" w:rsidRDefault="004839A3" w:rsidP="008F2DF0">
            <w:r w:rsidRPr="000F7032">
              <w:rPr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i/>
                <w:sz w:val="20"/>
                <w:szCs w:val="20"/>
              </w:rPr>
              <w:t>syzyfowa praca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:rsidR="004839A3" w:rsidRPr="00D47AE6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znaczenia związków frazeologicznych i </w:t>
            </w:r>
            <w:r>
              <w:rPr>
                <w:sz w:val="20"/>
                <w:szCs w:val="20"/>
              </w:rPr>
              <w:t xml:space="preserve">podać </w:t>
            </w:r>
            <w:r w:rsidRPr="000F7032">
              <w:rPr>
                <w:sz w:val="20"/>
                <w:szCs w:val="20"/>
              </w:rPr>
              <w:t xml:space="preserve">przykłady ich zastosowania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zastąpić wskazane sformułowania związkami frazeologicznymi </w:t>
            </w:r>
          </w:p>
          <w:p w:rsidR="004839A3" w:rsidRPr="00D47AE6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ze słownika frazeologicznego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frazeologicznego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 internetowych wersji słownika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ukazać</w:t>
            </w:r>
            <w:r w:rsidRPr="000F7032">
              <w:rPr>
                <w:sz w:val="20"/>
                <w:szCs w:val="20"/>
              </w:rPr>
              <w:t xml:space="preserve"> dosłowne znaczenie wskazanych związków frazeologicznych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ilustr</w:t>
            </w:r>
            <w:r>
              <w:rPr>
                <w:sz w:val="20"/>
                <w:szCs w:val="20"/>
              </w:rPr>
              <w:t xml:space="preserve">ując je </w:t>
            </w:r>
            <w:r w:rsidRPr="000F7032">
              <w:rPr>
                <w:sz w:val="20"/>
                <w:szCs w:val="20"/>
              </w:rPr>
              <w:t xml:space="preserve">w humorystyczny sposób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 w:rsidRPr="00941D89">
              <w:rPr>
                <w:b/>
                <w:bCs/>
                <w:sz w:val="20"/>
                <w:szCs w:val="20"/>
              </w:rPr>
              <w:t>109.</w:t>
            </w:r>
            <w:r w:rsidRPr="00941D89"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 w:rsidRPr="00941D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główne części zdania – podmiot i orzeczenie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główne części zdania – podmiot i orzeczenie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zdanie pojedyncze rozwinięte i nierozwinięte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określenia </w:t>
            </w:r>
            <w:r w:rsidRPr="000F7032">
              <w:rPr>
                <w:sz w:val="20"/>
                <w:szCs w:val="20"/>
              </w:rPr>
              <w:lastRenderedPageBreak/>
              <w:t xml:space="preserve">należące do grupy podmiotu i do grupy orzeczenia </w:t>
            </w:r>
          </w:p>
        </w:tc>
        <w:tc>
          <w:tcPr>
            <w:tcW w:w="2552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odróżnić zdanie pojedyncze rozwinięte </w:t>
            </w:r>
            <w:r>
              <w:rPr>
                <w:sz w:val="20"/>
                <w:szCs w:val="20"/>
              </w:rPr>
              <w:t>od</w:t>
            </w:r>
            <w:r w:rsidRPr="000F7032">
              <w:rPr>
                <w:sz w:val="20"/>
                <w:szCs w:val="20"/>
              </w:rPr>
              <w:t xml:space="preserve"> nierozwinięte</w:t>
            </w:r>
            <w:r>
              <w:rPr>
                <w:sz w:val="20"/>
                <w:szCs w:val="20"/>
              </w:rPr>
              <w:t>go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941D89">
              <w:rPr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uzupełnić określeniami wykresy zdań pojedynczych rozwiniętych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4839A3" w:rsidRPr="000F7032" w:rsidTr="008F2DF0">
        <w:trPr>
          <w:trHeight w:val="836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110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czytać ze zrozumieniem teksty informacyjne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użycia przecinka w zdaniu pojedynczym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spójniki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przed którymi należy postawić przecinek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spójniki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przed którymi nie należy stawiać przecinka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przecinek przed określonymi spójnikami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tekst z trudnościa</w:t>
            </w:r>
            <w:r>
              <w:rPr>
                <w:sz w:val="20"/>
                <w:szCs w:val="20"/>
              </w:rPr>
              <w:t>mi interpunkcyjnymi (przecinek)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 i 112.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zdefiniować, czym są</w:t>
            </w:r>
            <w:r w:rsidRPr="000F7032">
              <w:rPr>
                <w:sz w:val="20"/>
                <w:szCs w:val="20"/>
              </w:rPr>
              <w:t xml:space="preserve"> wydarzenia i postacie realistyczne </w:t>
            </w:r>
            <w:r>
              <w:rPr>
                <w:sz w:val="20"/>
                <w:szCs w:val="20"/>
              </w:rPr>
              <w:t>oraz</w:t>
            </w:r>
            <w:r w:rsidRPr="000F7032">
              <w:rPr>
                <w:sz w:val="20"/>
                <w:szCs w:val="20"/>
              </w:rPr>
              <w:t xml:space="preserve">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wyjaśniać, co łączy Heraklesa z Supermanem i Spider-Manem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wyrażenia </w:t>
            </w:r>
            <w:r w:rsidRPr="000F7032">
              <w:rPr>
                <w:i/>
                <w:sz w:val="20"/>
                <w:szCs w:val="20"/>
              </w:rPr>
              <w:t>stajnia Augiasza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wyjaśnić, czym jest opowiadanie odtwórcze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ustnie opowiadać, zachowując kolejność wydarzeń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zredagować</w:t>
            </w:r>
            <w:r>
              <w:rPr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ustnie opowiadać, zachowując trójdzielną kompozycję wypowiedzi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na podstawie historyjki </w:t>
            </w:r>
            <w:r w:rsidRPr="000F7032">
              <w:rPr>
                <w:sz w:val="20"/>
                <w:szCs w:val="20"/>
              </w:rPr>
              <w:lastRenderedPageBreak/>
              <w:t>obrazkowej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opowiadanie zgodnie </w:t>
            </w:r>
            <w:r>
              <w:rPr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odtwórcze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odpowiednią kompozycję w wypowiedzi pisemnej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wydzielać akapity w wypowiedzi pisemnej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i wyczerpujące opowiadanie </w:t>
            </w:r>
            <w:r w:rsidRPr="000F7032">
              <w:rPr>
                <w:sz w:val="20"/>
                <w:szCs w:val="20"/>
              </w:rPr>
              <w:lastRenderedPageBreak/>
              <w:t xml:space="preserve">odtwórcze,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114.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wyjaśnić, czym różnią się</w:t>
            </w:r>
            <w:r w:rsidRPr="000F7032">
              <w:rPr>
                <w:sz w:val="20"/>
                <w:szCs w:val="20"/>
              </w:rPr>
              <w:t xml:space="preserve"> wydarzenia i postacie realistyczne </w:t>
            </w:r>
            <w:r>
              <w:rPr>
                <w:sz w:val="20"/>
                <w:szCs w:val="20"/>
              </w:rPr>
              <w:t>od fantastycznych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4839A3" w:rsidRPr="000F7032" w:rsidRDefault="004839A3" w:rsidP="008F2DF0">
            <w:r w:rsidRPr="000F7032">
              <w:rPr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i/>
                <w:sz w:val="20"/>
                <w:szCs w:val="20"/>
              </w:rPr>
              <w:t>nić Ariadny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wyjaśnić, czym różnią się</w:t>
            </w:r>
            <w:r w:rsidRPr="000F7032">
              <w:rPr>
                <w:sz w:val="20"/>
                <w:szCs w:val="20"/>
              </w:rPr>
              <w:t xml:space="preserve"> wydarzenia i postacie realistyczne </w:t>
            </w:r>
            <w:r>
              <w:rPr>
                <w:sz w:val="20"/>
                <w:szCs w:val="20"/>
              </w:rPr>
              <w:t>od fantastycznych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</w:t>
            </w:r>
            <w:r w:rsidRPr="000F7032">
              <w:rPr>
                <w:sz w:val="20"/>
                <w:szCs w:val="20"/>
              </w:rPr>
              <w:lastRenderedPageBreak/>
              <w:t xml:space="preserve">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</w:t>
            </w:r>
            <w:r w:rsidRPr="000F7032">
              <w:rPr>
                <w:sz w:val="20"/>
                <w:szCs w:val="20"/>
              </w:rPr>
              <w:lastRenderedPageBreak/>
              <w:t xml:space="preserve">charakterystyczne cechy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narysować ilustrację do mitu </w:t>
            </w:r>
          </w:p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i/>
                <w:sz w:val="20"/>
                <w:szCs w:val="20"/>
              </w:rPr>
              <w:t xml:space="preserve">ikarowe loty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a nie Dedala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 w:rsidRPr="00654202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17. i 118</w:t>
            </w:r>
            <w:r w:rsidRPr="00654202"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podmiot szeregowy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podmiot domyślny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podmiot szeregowy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4839A3" w:rsidRPr="000F7032" w:rsidTr="008F2DF0">
        <w:trPr>
          <w:trHeight w:val="1745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ch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i/>
                <w:sz w:val="20"/>
                <w:szCs w:val="20"/>
              </w:rPr>
              <w:t xml:space="preserve">ch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h </w:t>
            </w:r>
          </w:p>
          <w:p w:rsidR="004839A3" w:rsidRPr="00FD1C0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 </w:t>
            </w:r>
            <w:r w:rsidRPr="000F7032">
              <w:rPr>
                <w:i/>
                <w:sz w:val="20"/>
                <w:szCs w:val="20"/>
              </w:rPr>
              <w:t>ch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ch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h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 xml:space="preserve">h </w:t>
            </w:r>
            <w:r w:rsidRPr="000F7032">
              <w:rPr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i/>
                <w:sz w:val="20"/>
                <w:szCs w:val="20"/>
              </w:rPr>
              <w:t xml:space="preserve">h </w:t>
            </w:r>
            <w:r w:rsidRPr="000F7032">
              <w:rPr>
                <w:sz w:val="20"/>
                <w:szCs w:val="20"/>
              </w:rPr>
              <w:t xml:space="preserve">wymieniającym się na </w:t>
            </w:r>
            <w:r w:rsidRPr="000F7032">
              <w:rPr>
                <w:i/>
                <w:sz w:val="20"/>
                <w:szCs w:val="20"/>
              </w:rPr>
              <w:t>g, z, ż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 </w:t>
            </w:r>
            <w:r w:rsidRPr="000F7032">
              <w:rPr>
                <w:i/>
                <w:sz w:val="20"/>
                <w:szCs w:val="20"/>
              </w:rPr>
              <w:t xml:space="preserve">h </w:t>
            </w:r>
            <w:r w:rsidRPr="000F7032">
              <w:rPr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i/>
                <w:sz w:val="20"/>
                <w:szCs w:val="20"/>
              </w:rPr>
              <w:t>ch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0F7032">
              <w:rPr>
                <w:i/>
                <w:sz w:val="20"/>
                <w:szCs w:val="20"/>
              </w:rPr>
              <w:t>h</w:t>
            </w:r>
            <w:r w:rsidRPr="007761B9">
              <w:rPr>
                <w:sz w:val="20"/>
                <w:szCs w:val="20"/>
              </w:rPr>
              <w:t>)</w:t>
            </w:r>
            <w:r w:rsidRPr="00442FF0">
              <w:rPr>
                <w:sz w:val="20"/>
                <w:szCs w:val="20"/>
              </w:rPr>
              <w:t xml:space="preserve">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1B2E91"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4839A3" w:rsidRPr="001B2E9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4839A3" w:rsidRPr="001B2E9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i źródło światła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miejsce przedstawione na obrazie </w:t>
            </w:r>
          </w:p>
          <w:p w:rsidR="004839A3" w:rsidRPr="001B2E91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 syt</w:t>
            </w:r>
            <w:r>
              <w:rPr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pierwszy i drugi plan obrazu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związek tematyki obrazu z tytułem rozdziału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omawiać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>, światło, ruch</w:t>
            </w:r>
          </w:p>
        </w:tc>
      </w:tr>
      <w:tr w:rsidR="004839A3" w:rsidRPr="000F7032" w:rsidTr="008F2DF0">
        <w:trPr>
          <w:trHeight w:val="64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123. i 124.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z podziałem na role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wersy, strofy, rymy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zbójcy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cicho, głośno i z podziałem na role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i ich relacje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</w:t>
            </w:r>
            <w:r w:rsidRPr="000F7032">
              <w:rPr>
                <w:sz w:val="20"/>
                <w:szCs w:val="20"/>
              </w:rPr>
              <w:t xml:space="preserve">prezentować informacje o autorze wiersza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</w:t>
            </w:r>
            <w:r w:rsidRPr="000F7032">
              <w:rPr>
                <w:sz w:val="20"/>
                <w:szCs w:val="20"/>
              </w:rPr>
              <w:t>prezentować mową ciała emocje dzieci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125. i 126.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wyjaśnić, czym różnią się</w:t>
            </w:r>
            <w:r w:rsidRPr="000F7032">
              <w:rPr>
                <w:sz w:val="20"/>
                <w:szCs w:val="20"/>
              </w:rPr>
              <w:t xml:space="preserve"> wydarzenia i postacie realistyczne </w:t>
            </w:r>
            <w:r>
              <w:rPr>
                <w:sz w:val="20"/>
                <w:szCs w:val="20"/>
              </w:rPr>
              <w:t>od fantastycznych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baśń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  <w:r>
              <w:rPr>
                <w:sz w:val="20"/>
                <w:szCs w:val="20"/>
              </w:rPr>
              <w:t>oraz z podziałem na role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głównej bohaterki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tekście 2 charakterystyczne cechy baśni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przedstawić</w:t>
            </w:r>
            <w:r w:rsidRPr="00E63BA7">
              <w:rPr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co według autora u</w:t>
            </w:r>
            <w:r>
              <w:rPr>
                <w:sz w:val="20"/>
                <w:szCs w:val="20"/>
              </w:rPr>
              <w:t>tworu jest najwyższą wartością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E13529">
              <w:rPr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E13529">
              <w:rPr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</w:t>
            </w:r>
            <w:r w:rsidRPr="00E13529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ć</w:t>
            </w:r>
            <w:r w:rsidRPr="00E13529">
              <w:rPr>
                <w:sz w:val="20"/>
                <w:szCs w:val="20"/>
              </w:rPr>
              <w:t xml:space="preserve"> z różnych źródeł informacji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selekcjonować</w:t>
            </w:r>
            <w:r w:rsidRPr="00E13529">
              <w:rPr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zredagować</w:t>
            </w:r>
            <w:r w:rsidRPr="00E13529">
              <w:rPr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128. </w:t>
            </w:r>
            <w:r w:rsidRPr="004B22CE">
              <w:rPr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4B22CE">
              <w:rPr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:rsidR="004839A3" w:rsidRPr="004B22CE" w:rsidRDefault="004839A3" w:rsidP="008F2DF0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>•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 w:rsidRPr="00D46BD4">
              <w:rPr>
                <w:bCs/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prezentować</w:t>
            </w:r>
            <w:r w:rsidRPr="004B22CE">
              <w:rPr>
                <w:sz w:val="20"/>
                <w:szCs w:val="20"/>
              </w:rPr>
              <w:t xml:space="preserve"> pana Tomasza i opracowuje notatkę o tym bohaterze w formie mapy myśli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4B22CE">
              <w:rPr>
                <w:bCs/>
                <w:sz w:val="20"/>
                <w:szCs w:val="20"/>
              </w:rPr>
              <w:t xml:space="preserve"> stosunek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:rsidR="004839A3" w:rsidRPr="004B22CE" w:rsidRDefault="004839A3" w:rsidP="008F2DF0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4B22CE">
              <w:rPr>
                <w:sz w:val="20"/>
                <w:szCs w:val="20"/>
              </w:rPr>
              <w:t xml:space="preserve"> usposobienie pana Tomasza</w:t>
            </w:r>
          </w:p>
          <w:p w:rsidR="004839A3" w:rsidRPr="004B22CE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</w:t>
            </w:r>
            <w:r w:rsidRPr="004B22CE">
              <w:rPr>
                <w:sz w:val="20"/>
                <w:szCs w:val="20"/>
              </w:rPr>
              <w:t>, jak pan Tomasz czuł się w domu przy ulicy Miodowej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>•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opisać</w:t>
            </w:r>
            <w:r w:rsidRPr="004B22CE">
              <w:rPr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przedstawić</w:t>
            </w:r>
            <w:r w:rsidRPr="004B22CE">
              <w:rPr>
                <w:sz w:val="20"/>
                <w:szCs w:val="20"/>
              </w:rPr>
              <w:t xml:space="preserve"> swoje zdanie o tym, czy pan Tomasz w mieszkaniu na Mio</w:t>
            </w:r>
            <w:r>
              <w:rPr>
                <w:sz w:val="20"/>
                <w:szCs w:val="20"/>
              </w:rPr>
              <w:t>dowej był szczęśliwy i uzasadnić</w:t>
            </w:r>
            <w:r w:rsidRPr="004B22CE">
              <w:rPr>
                <w:sz w:val="20"/>
                <w:szCs w:val="20"/>
              </w:rPr>
              <w:t xml:space="preserve"> opinię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129. </w:t>
            </w:r>
            <w:r w:rsidRPr="00192C57">
              <w:rPr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wyjaśnić</w:t>
            </w:r>
            <w:r w:rsidRPr="00192C57">
              <w:rPr>
                <w:bCs/>
                <w:sz w:val="20"/>
                <w:szCs w:val="20"/>
              </w:rPr>
              <w:t xml:space="preserve">, </w:t>
            </w:r>
            <w:r w:rsidRPr="00192C57">
              <w:rPr>
                <w:sz w:val="20"/>
                <w:szCs w:val="20"/>
              </w:rPr>
              <w:t xml:space="preserve">kim były nowe sąsiadki pana Tomasza i czym się zajmowały </w:t>
            </w:r>
          </w:p>
          <w:p w:rsidR="004839A3" w:rsidRPr="004B22CE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192C57">
              <w:rPr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:rsidR="004839A3" w:rsidRPr="00192C57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wypowiedzieć</w:t>
            </w:r>
            <w:r w:rsidRPr="00192C57">
              <w:rPr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Pr="00192C57">
              <w:rPr>
                <w:sz w:val="20"/>
                <w:szCs w:val="20"/>
              </w:rPr>
              <w:t>po chorobie</w:t>
            </w:r>
          </w:p>
          <w:p w:rsidR="004839A3" w:rsidRPr="004B22CE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9A3" w:rsidRPr="004B22CE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przedstawić</w:t>
            </w:r>
            <w:r w:rsidRPr="00192C57">
              <w:rPr>
                <w:bCs/>
                <w:sz w:val="20"/>
                <w:szCs w:val="20"/>
              </w:rPr>
              <w:t xml:space="preserve">, </w:t>
            </w:r>
            <w:r w:rsidRPr="00192C57">
              <w:rPr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:rsidR="004839A3" w:rsidRPr="00192C57" w:rsidRDefault="004839A3" w:rsidP="008F2DF0">
            <w:pPr>
              <w:snapToGrid w:val="0"/>
              <w:rPr>
                <w:sz w:val="20"/>
                <w:szCs w:val="20"/>
              </w:rPr>
            </w:pPr>
            <w:r w:rsidRPr="00192C57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wy</w:t>
            </w:r>
            <w:r w:rsidRPr="00192C57">
              <w:rPr>
                <w:sz w:val="20"/>
                <w:szCs w:val="20"/>
              </w:rPr>
              <w:t>tłumaczy</w:t>
            </w:r>
            <w:r>
              <w:rPr>
                <w:sz w:val="20"/>
                <w:szCs w:val="20"/>
              </w:rPr>
              <w:t>ć</w:t>
            </w:r>
            <w:r w:rsidRPr="00192C57">
              <w:rPr>
                <w:sz w:val="20"/>
                <w:szCs w:val="20"/>
              </w:rPr>
              <w:t>, dlaczego w nowym domu dziewczynka nie czuła się dobrze</w:t>
            </w:r>
          </w:p>
          <w:p w:rsidR="004839A3" w:rsidRPr="004B22CE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określić</w:t>
            </w:r>
            <w:r w:rsidRPr="00192C57">
              <w:rPr>
                <w:bCs/>
                <w:sz w:val="20"/>
                <w:szCs w:val="20"/>
              </w:rPr>
              <w:t xml:space="preserve">, </w:t>
            </w:r>
            <w:r w:rsidRPr="00192C57">
              <w:rPr>
                <w:sz w:val="20"/>
                <w:szCs w:val="20"/>
              </w:rPr>
              <w:t>w jaki sposób matka dziewczynki okazywała córce</w:t>
            </w:r>
            <w:r>
              <w:rPr>
                <w:sz w:val="20"/>
                <w:szCs w:val="20"/>
              </w:rPr>
              <w:t xml:space="preserve"> </w:t>
            </w:r>
            <w:r w:rsidRPr="00192C57">
              <w:rPr>
                <w:sz w:val="20"/>
                <w:szCs w:val="20"/>
              </w:rPr>
              <w:t>uczucia i dlaczego wobec choroby córki była bezradna</w:t>
            </w:r>
          </w:p>
        </w:tc>
        <w:tc>
          <w:tcPr>
            <w:tcW w:w="2557" w:type="dxa"/>
          </w:tcPr>
          <w:p w:rsidR="004839A3" w:rsidRPr="004B22CE" w:rsidRDefault="004839A3" w:rsidP="008F2DF0">
            <w:pPr>
              <w:snapToGrid w:val="0"/>
              <w:rPr>
                <w:sz w:val="20"/>
                <w:szCs w:val="20"/>
              </w:rPr>
            </w:pPr>
            <w:r w:rsidRPr="00192C5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192C57">
              <w:rPr>
                <w:sz w:val="20"/>
                <w:szCs w:val="20"/>
              </w:rPr>
              <w:t xml:space="preserve"> relacje między matką i córką</w:t>
            </w:r>
          </w:p>
        </w:tc>
      </w:tr>
      <w:tr w:rsidR="004839A3" w:rsidRPr="000F7032" w:rsidTr="008F2DF0">
        <w:trPr>
          <w:trHeight w:val="70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wymienić najważniejsze wydarzenia przedstawione w utworze 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nowelę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punkt kulminacyjny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z odpowiednią artykulacją i uwzględnieniem znaków </w:t>
            </w:r>
            <w:r w:rsidRPr="000F7032">
              <w:rPr>
                <w:sz w:val="20"/>
                <w:szCs w:val="20"/>
              </w:rPr>
              <w:lastRenderedPageBreak/>
              <w:t xml:space="preserve">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głównej bohaterki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noweli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utworze punkt kulminacyjny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jak rozumie puentę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zaproponować inny tytuł dla fragmentu tekstu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</w:t>
            </w:r>
            <w:r w:rsidRPr="000F7032">
              <w:rPr>
                <w:sz w:val="20"/>
                <w:szCs w:val="20"/>
              </w:rPr>
              <w:lastRenderedPageBreak/>
              <w:t>twórcze o dalszych losach bohaterów</w:t>
            </w:r>
          </w:p>
        </w:tc>
      </w:tr>
      <w:tr w:rsidR="004839A3" w:rsidRPr="000F7032" w:rsidTr="008F2DF0">
        <w:trPr>
          <w:trHeight w:val="269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31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</w:t>
            </w:r>
            <w:r w:rsidRPr="000F7032">
              <w:rPr>
                <w:sz w:val="20"/>
                <w:szCs w:val="20"/>
              </w:rPr>
              <w:t xml:space="preserve">redagować opowiadanie twórcze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planować przebieg wydarzeń, sporządzając plan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twórcze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zachować trójdzielność kompozycji opowiadania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wydarzenie będące punktem kulminacyjnym opowiadania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sformułowania nadające wydarzeniom dynamiczny charakter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wprowadzić wydarzenie będące punktem kulminacyjnym opowiadania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opowiadanie twórcze, np. dotyczące dalszych losów wybranego bohatera literackiego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przydawkę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pytania, na które odpowiada przydawka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przydawkę w zdaniu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przydawek w zdaniu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4839A3" w:rsidRPr="000F7032" w:rsidTr="008F2DF0">
        <w:trPr>
          <w:trHeight w:val="28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</w:t>
            </w:r>
            <w:r w:rsidRPr="000F7032">
              <w:rPr>
                <w:sz w:val="20"/>
                <w:szCs w:val="20"/>
              </w:rPr>
              <w:lastRenderedPageBreak/>
              <w:t>liryczny w wierszu</w:t>
            </w:r>
          </w:p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przenośnię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</w:t>
            </w:r>
            <w:r w:rsidRPr="000F7032">
              <w:rPr>
                <w:sz w:val="20"/>
                <w:szCs w:val="20"/>
              </w:rPr>
              <w:lastRenderedPageBreak/>
              <w:t xml:space="preserve">liryczny w wierszu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tekście wiersza przenośnie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wiersz,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temat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i/>
                <w:sz w:val="20"/>
                <w:szCs w:val="20"/>
              </w:rPr>
              <w:t>otchłań ulicy, przepaść krawężnika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2 uczucia, </w:t>
            </w:r>
            <w:r>
              <w:rPr>
                <w:sz w:val="20"/>
                <w:szCs w:val="20"/>
              </w:rPr>
              <w:t>które</w:t>
            </w:r>
            <w:r w:rsidRPr="000F7032">
              <w:rPr>
                <w:sz w:val="20"/>
                <w:szCs w:val="20"/>
              </w:rPr>
              <w:t xml:space="preserve"> wyraża utwór </w:t>
            </w:r>
          </w:p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zinterpretować </w:t>
            </w:r>
            <w:r w:rsidRPr="0065125A">
              <w:rPr>
                <w:bCs/>
                <w:sz w:val="20"/>
                <w:szCs w:val="20"/>
              </w:rPr>
              <w:t>ostatnią zwrotkę utworu przez przekład intersemiotyczny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wskazać przenośnie i określić ich funkcję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bohaterze wiersza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porówn</w:t>
            </w:r>
            <w:r>
              <w:rPr>
                <w:sz w:val="20"/>
                <w:szCs w:val="20"/>
              </w:rPr>
              <w:t>ać</w:t>
            </w:r>
            <w:r w:rsidRPr="000F7032">
              <w:rPr>
                <w:sz w:val="20"/>
                <w:szCs w:val="20"/>
              </w:rPr>
              <w:t xml:space="preserve"> doświadczenia bohatera z własnymi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opowiadać o swojej </w:t>
            </w:r>
            <w:r w:rsidRPr="000F7032">
              <w:rPr>
                <w:sz w:val="20"/>
                <w:szCs w:val="20"/>
              </w:rPr>
              <w:lastRenderedPageBreak/>
              <w:t xml:space="preserve">działalności </w:t>
            </w:r>
            <w:r>
              <w:rPr>
                <w:sz w:val="20"/>
                <w:szCs w:val="20"/>
              </w:rPr>
              <w:t>w szkolnym wolontariacie</w:t>
            </w:r>
          </w:p>
        </w:tc>
      </w:tr>
      <w:tr w:rsidR="004839A3" w:rsidRPr="000F7032" w:rsidTr="008F2DF0">
        <w:trPr>
          <w:trHeight w:val="2845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134. i 135.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tekstu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po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opisujące bohaterów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zastosować </w:t>
            </w:r>
            <w:r w:rsidRPr="0095783E">
              <w:rPr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wypowiedzi, zredagować opowiadanie twórcze o dalszych losach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co sądzi o zasadzie nauczyciela: </w:t>
            </w:r>
            <w:r w:rsidRPr="000F7032">
              <w:rPr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sz w:val="20"/>
                <w:szCs w:val="20"/>
              </w:rPr>
              <w:t>i uzasadnić swoje zdanie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tekstu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</w:t>
            </w:r>
            <w:r>
              <w:rPr>
                <w:sz w:val="20"/>
                <w:szCs w:val="20"/>
              </w:rPr>
              <w:t>ić</w:t>
            </w:r>
            <w:r w:rsidRPr="000F7032">
              <w:rPr>
                <w:sz w:val="20"/>
                <w:szCs w:val="20"/>
              </w:rPr>
              <w:t xml:space="preserve"> zasady panujące w rodzinie Zwarowców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</w:t>
            </w:r>
            <w:r>
              <w:rPr>
                <w:sz w:val="20"/>
                <w:szCs w:val="20"/>
              </w:rPr>
              <w:t>ić</w:t>
            </w:r>
            <w:r w:rsidRPr="000F7032">
              <w:rPr>
                <w:sz w:val="20"/>
                <w:szCs w:val="20"/>
              </w:rPr>
              <w:t xml:space="preserve"> zasady panujące w domu narratorki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zasady panujące w jego domu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wyjaśnić, co sądzi o słowach mamy: </w:t>
            </w:r>
            <w:r w:rsidRPr="000F7032">
              <w:rPr>
                <w:i/>
                <w:sz w:val="20"/>
                <w:szCs w:val="20"/>
              </w:rPr>
              <w:t xml:space="preserve">Rozrywka jest z ludźmi, a nie z urządzeniami </w:t>
            </w:r>
            <w:r w:rsidRPr="000F7032">
              <w:rPr>
                <w:sz w:val="20"/>
                <w:szCs w:val="20"/>
              </w:rPr>
              <w:t>i uzasadni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swoje zdanie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4839A3" w:rsidRPr="000F7032" w:rsidTr="008F2DF0">
        <w:trPr>
          <w:trHeight w:val="5554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137. i 138.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 gazetę i czasopismo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swoje ulubione czasopismo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tytuł, numer i datę wydania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 tworzące gazety i czasopisma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określić, czym są</w:t>
            </w:r>
            <w:r w:rsidRPr="000F7032">
              <w:rPr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gazety i czasopisma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tytuły czasopism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swoje ulubione czasopismo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wynotować twórców swojego ulubionego czasopisma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wybranym artykule nagłówek, lid, fakty, opinie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gazety i czasopisma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swoje ulubione czasopismo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pracę osób tworzących gazety i czasopisma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osób, wykonujących zawody związane z prasą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fakty od opinii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etapy przy</w:t>
            </w:r>
            <w:r>
              <w:rPr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rozróżniać rodzaje prasy ze względu na tematykę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rozróżniać rodzaje prasy ze względu na odbiorcę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zaprezentować swoje ulubione czasopismo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etapach przy</w:t>
            </w:r>
            <w:r>
              <w:rPr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pracując w grupie, przygotować wystawę ulubionych czasopism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i/>
                <w:sz w:val="20"/>
                <w:szCs w:val="20"/>
              </w:rPr>
              <w:t>Victor Junior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przygotować artykuł do gazetki szkolnej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wady i zalety czasopism drukowanych </w:t>
            </w:r>
            <w:r>
              <w:rPr>
                <w:sz w:val="20"/>
                <w:szCs w:val="20"/>
              </w:rPr>
              <w:t>i w wersji on-line</w:t>
            </w:r>
          </w:p>
        </w:tc>
      </w:tr>
      <w:tr w:rsidR="004839A3" w:rsidRPr="000F7032" w:rsidTr="008F2DF0">
        <w:trPr>
          <w:trHeight w:val="1068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139. i 140.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dopełnienie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okolicznik </w:t>
            </w:r>
          </w:p>
          <w:p w:rsidR="004839A3" w:rsidRPr="002A4AB5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dopełnienie i okolicznik </w:t>
            </w:r>
            <w:r>
              <w:rPr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dopełnienie w zdaniu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okolicznik w zdaniu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części mowy, którymi jest wyrażone dopełnienie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ustalić, na jakie pytania odpowiada dopełnienie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dopełnienia i okolicznika w zdaniu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4839A3" w:rsidRPr="000F7032" w:rsidTr="008F2DF0">
        <w:trPr>
          <w:trHeight w:val="85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użycia wielokropka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4839A3" w:rsidRPr="000F7032" w:rsidTr="008F2DF0">
        <w:trPr>
          <w:trHeight w:val="269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:rsidR="004839A3" w:rsidRPr="002A4AB5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1" w:type="dxa"/>
          </w:tcPr>
          <w:p w:rsidR="004839A3" w:rsidRPr="002A4AB5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2" w:type="dxa"/>
          </w:tcPr>
          <w:p w:rsidR="004839A3" w:rsidRPr="002A4AB5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różnymi częściami mowy)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4839A3" w:rsidRPr="000F7032" w:rsidTr="008F2DF0">
        <w:trPr>
          <w:trHeight w:val="836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postacie występujące na obrazie </w:t>
            </w:r>
          </w:p>
          <w:p w:rsidR="004839A3" w:rsidRPr="002A4AB5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określić </w:t>
            </w:r>
            <w:r w:rsidRPr="000F7032">
              <w:rPr>
                <w:sz w:val="20"/>
                <w:szCs w:val="20"/>
              </w:rPr>
              <w:t xml:space="preserve">miejsce przedstawione na obrazie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przedstawione na obrazie </w:t>
            </w:r>
          </w:p>
          <w:p w:rsidR="004839A3" w:rsidRPr="002A4AB5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i źródło światła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objaśnić rolę przedstawionych przedmiotów </w:t>
            </w:r>
          </w:p>
          <w:p w:rsidR="004839A3" w:rsidRPr="002A4AB5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postacie ukazane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określić, czy obraz jest realistyczny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czy fantastyczny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uzasadnić swoje zdanie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kompozycję obrazu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nastrój, jaki wywołuje obraz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wymyślić własny tytuł dla obrazu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związek tematyki obrazu z tytułem rozdziału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omówić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0F7032">
              <w:rPr>
                <w:sz w:val="20"/>
                <w:szCs w:val="20"/>
              </w:rPr>
              <w:t>, światło, ruch</w:t>
            </w:r>
          </w:p>
        </w:tc>
      </w:tr>
      <w:tr w:rsidR="004839A3" w:rsidRPr="000F7032" w:rsidTr="008F2DF0">
        <w:trPr>
          <w:trHeight w:val="3393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46</w:t>
            </w:r>
            <w:r w:rsidRPr="001B2E91">
              <w:rPr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utwór głośno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wers i strofy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 definicje rymów dokładnych</w:t>
            </w:r>
            <w:r w:rsidRPr="000F7032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niedokładnych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refren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przenośnie i epitety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utwór głośno, wyraźnie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wersy i strofy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rymy dokładne i niedokładne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utworze refren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epitety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utwór, podkreślając głosem ważne słowa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rymy dokładne </w:t>
            </w:r>
            <w:r>
              <w:rPr>
                <w:sz w:val="20"/>
                <w:szCs w:val="20"/>
              </w:rPr>
              <w:t>od niedokładnych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przenośnie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2 uczucia, jakie wyraża utwór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utwór,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funkcję epitetów i przenośni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narysować krainę fantazji </w:t>
            </w:r>
          </w:p>
        </w:tc>
      </w:tr>
      <w:tr w:rsidR="004839A3" w:rsidRPr="000F7032" w:rsidTr="008F2DF0">
        <w:trPr>
          <w:trHeight w:val="567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 i 148.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adaptację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postacie realistyczne i fantastyczne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głównego bohatera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pojęcie </w:t>
            </w:r>
            <w:r w:rsidRPr="007761B9">
              <w:rPr>
                <w:i/>
                <w:sz w:val="20"/>
                <w:szCs w:val="20"/>
              </w:rPr>
              <w:t>adaptacja</w:t>
            </w:r>
          </w:p>
          <w:p w:rsidR="004839A3" w:rsidRPr="000E5F58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przedstawić </w:t>
            </w:r>
            <w:r w:rsidRPr="000E5F58">
              <w:rPr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opowiadanie twórcze o dalszych losach bohatera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Witajcie w Narnii – w krainie po drugiej stronie... szafy</w:t>
            </w:r>
          </w:p>
        </w:tc>
        <w:tc>
          <w:tcPr>
            <w:tcW w:w="2268" w:type="dxa"/>
          </w:tcPr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>• prowadzi</w:t>
            </w:r>
            <w:r>
              <w:rPr>
                <w:sz w:val="20"/>
                <w:szCs w:val="20"/>
              </w:rPr>
              <w:t>ć</w:t>
            </w:r>
            <w:r w:rsidRPr="00E13529">
              <w:rPr>
                <w:sz w:val="20"/>
                <w:szCs w:val="20"/>
              </w:rPr>
              <w:t xml:space="preserve"> rozmowę na temat głównych postaci występujących w książce </w:t>
            </w:r>
          </w:p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>• korzysta</w:t>
            </w:r>
            <w:r>
              <w:rPr>
                <w:sz w:val="20"/>
                <w:szCs w:val="20"/>
              </w:rPr>
              <w:t>ć</w:t>
            </w:r>
            <w:r w:rsidRPr="00E13529">
              <w:rPr>
                <w:sz w:val="20"/>
                <w:szCs w:val="20"/>
              </w:rPr>
              <w:t xml:space="preserve"> ze słownika języka polskiego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poszerzyć</w:t>
            </w:r>
            <w:r w:rsidRPr="00E13529">
              <w:rPr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wnioskować</w:t>
            </w:r>
            <w:r w:rsidRPr="00E13529">
              <w:rPr>
                <w:sz w:val="20"/>
                <w:szCs w:val="20"/>
              </w:rPr>
              <w:t xml:space="preserve"> na podstawie tekstu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odczytać</w:t>
            </w:r>
            <w:r w:rsidRPr="00E13529">
              <w:rPr>
                <w:sz w:val="20"/>
                <w:szCs w:val="20"/>
              </w:rPr>
              <w:t xml:space="preserve"> tekst za pomocą przekładu intersemiotycznego</w:t>
            </w: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zaplanować</w:t>
            </w:r>
            <w:r w:rsidRPr="00E13529">
              <w:rPr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</w:t>
            </w:r>
            <w:r w:rsidRPr="00E13529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ć</w:t>
            </w:r>
            <w:r w:rsidRPr="00E13529">
              <w:rPr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przybliżyć</w:t>
            </w:r>
            <w:r w:rsidRPr="00E13529">
              <w:rPr>
                <w:sz w:val="20"/>
                <w:szCs w:val="20"/>
              </w:rPr>
              <w:t xml:space="preserve"> życie i twórczość Clive’a Staplesa Lewisa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samodzielnie </w:t>
            </w:r>
            <w:r>
              <w:rPr>
                <w:sz w:val="20"/>
                <w:szCs w:val="20"/>
              </w:rPr>
              <w:t>zrealizaować</w:t>
            </w:r>
            <w:r w:rsidRPr="00E13529">
              <w:rPr>
                <w:sz w:val="20"/>
                <w:szCs w:val="20"/>
              </w:rPr>
              <w:t xml:space="preserve"> projekt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150. </w:t>
            </w:r>
            <w:r w:rsidRPr="00746983">
              <w:rPr>
                <w:b/>
                <w:bCs/>
                <w:sz w:val="20"/>
                <w:szCs w:val="20"/>
              </w:rPr>
              <w:t xml:space="preserve">Światy po </w:t>
            </w:r>
            <w:r w:rsidRPr="00746983">
              <w:rPr>
                <w:b/>
                <w:bCs/>
                <w:sz w:val="20"/>
                <w:szCs w:val="20"/>
              </w:rPr>
              <w:lastRenderedPageBreak/>
              <w:t>jednej i po drugiej stronie szafy</w:t>
            </w:r>
          </w:p>
        </w:tc>
        <w:tc>
          <w:tcPr>
            <w:tcW w:w="2268" w:type="dxa"/>
          </w:tcPr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określić</w:t>
            </w:r>
            <w:r w:rsidRPr="00746983">
              <w:rPr>
                <w:sz w:val="20"/>
                <w:szCs w:val="20"/>
              </w:rPr>
              <w:t xml:space="preserve">, kiedy i gdzie </w:t>
            </w:r>
            <w:r w:rsidRPr="00746983">
              <w:rPr>
                <w:sz w:val="20"/>
                <w:szCs w:val="20"/>
              </w:rPr>
              <w:lastRenderedPageBreak/>
              <w:t>toczyła się akcja powieści, zanim Łucja odkryła tajemnicze przejście w szafie</w:t>
            </w:r>
          </w:p>
        </w:tc>
        <w:tc>
          <w:tcPr>
            <w:tcW w:w="2551" w:type="dxa"/>
          </w:tcPr>
          <w:p w:rsidR="004839A3" w:rsidRPr="0074698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• wskazać</w:t>
            </w:r>
            <w:r w:rsidRPr="00746983">
              <w:rPr>
                <w:bCs/>
                <w:sz w:val="20"/>
                <w:szCs w:val="20"/>
              </w:rPr>
              <w:t>,</w:t>
            </w:r>
            <w:r w:rsidRPr="00746983">
              <w:rPr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sz w:val="20"/>
                <w:szCs w:val="20"/>
              </w:rPr>
              <w:t xml:space="preserve">który świat </w:t>
            </w:r>
            <w:r w:rsidRPr="00746983">
              <w:rPr>
                <w:sz w:val="20"/>
                <w:szCs w:val="20"/>
              </w:rPr>
              <w:lastRenderedPageBreak/>
              <w:t>przedstawiony w utworze można uznać za realistyczny, a który – za fantastyczny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opisać</w:t>
            </w:r>
            <w:r w:rsidRPr="00746983">
              <w:rPr>
                <w:bCs/>
                <w:sz w:val="20"/>
                <w:szCs w:val="20"/>
              </w:rPr>
              <w:t xml:space="preserve">, </w:t>
            </w:r>
            <w:r w:rsidRPr="00746983">
              <w:rPr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</w:tcPr>
          <w:p w:rsidR="004839A3" w:rsidRPr="00746983" w:rsidRDefault="004839A3" w:rsidP="008F2DF0">
            <w:pPr>
              <w:snapToGrid w:val="0"/>
              <w:rPr>
                <w:sz w:val="20"/>
                <w:szCs w:val="20"/>
              </w:rPr>
            </w:pPr>
            <w:r w:rsidRPr="00746983">
              <w:rPr>
                <w:sz w:val="20"/>
                <w:szCs w:val="20"/>
              </w:rPr>
              <w:lastRenderedPageBreak/>
              <w:t>• wymie</w:t>
            </w:r>
            <w:r>
              <w:rPr>
                <w:sz w:val="20"/>
                <w:szCs w:val="20"/>
              </w:rPr>
              <w:t>nić</w:t>
            </w:r>
            <w:r w:rsidRPr="00746983">
              <w:rPr>
                <w:sz w:val="20"/>
                <w:szCs w:val="20"/>
              </w:rPr>
              <w:t xml:space="preserve"> przykłady </w:t>
            </w:r>
            <w:r w:rsidRPr="00746983">
              <w:rPr>
                <w:sz w:val="20"/>
                <w:szCs w:val="20"/>
              </w:rPr>
              <w:lastRenderedPageBreak/>
              <w:t>postaci realistycznych i fantastycznych występujących w lekturze</w:t>
            </w:r>
          </w:p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 w:rsidRPr="00746983">
              <w:rPr>
                <w:bCs/>
                <w:sz w:val="20"/>
                <w:szCs w:val="20"/>
              </w:rPr>
              <w:t>• wypowie</w:t>
            </w:r>
            <w:r>
              <w:rPr>
                <w:bCs/>
                <w:sz w:val="20"/>
                <w:szCs w:val="20"/>
              </w:rPr>
              <w:t>dzieć</w:t>
            </w:r>
            <w:r w:rsidRPr="00746983">
              <w:rPr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sz w:val="20"/>
                <w:szCs w:val="20"/>
              </w:rPr>
              <w:t>jak długo trwały wydarzenia w Narnii, a ile czasu zajmowały w świecie, z którego pochodzą dzieci</w:t>
            </w:r>
          </w:p>
        </w:tc>
        <w:tc>
          <w:tcPr>
            <w:tcW w:w="2551" w:type="dxa"/>
          </w:tcPr>
          <w:p w:rsidR="004839A3" w:rsidRPr="00746983" w:rsidRDefault="004839A3" w:rsidP="008F2DF0">
            <w:pPr>
              <w:snapToGrid w:val="0"/>
              <w:rPr>
                <w:sz w:val="20"/>
                <w:szCs w:val="20"/>
              </w:rPr>
            </w:pPr>
            <w:r w:rsidRPr="00746983">
              <w:rPr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bCs/>
                <w:sz w:val="20"/>
                <w:szCs w:val="20"/>
              </w:rPr>
              <w:t>wy</w:t>
            </w:r>
            <w:r w:rsidRPr="00746983">
              <w:rPr>
                <w:bCs/>
                <w:sz w:val="20"/>
                <w:szCs w:val="20"/>
              </w:rPr>
              <w:t>tłumaczy</w:t>
            </w:r>
            <w:r>
              <w:rPr>
                <w:bCs/>
                <w:sz w:val="20"/>
                <w:szCs w:val="20"/>
              </w:rPr>
              <w:t>ć</w:t>
            </w:r>
            <w:r w:rsidRPr="00746983">
              <w:rPr>
                <w:bCs/>
                <w:sz w:val="20"/>
                <w:szCs w:val="20"/>
              </w:rPr>
              <w:t xml:space="preserve">, </w:t>
            </w:r>
            <w:r w:rsidRPr="00746983">
              <w:rPr>
                <w:sz w:val="20"/>
                <w:szCs w:val="20"/>
              </w:rPr>
              <w:t xml:space="preserve">dlaczego </w:t>
            </w:r>
            <w:r w:rsidRPr="00746983">
              <w:rPr>
                <w:sz w:val="20"/>
                <w:szCs w:val="20"/>
              </w:rPr>
              <w:lastRenderedPageBreak/>
              <w:t>rodzeństwo początkowo nie wierzyło w opowieści Łucji</w:t>
            </w:r>
          </w:p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 w:rsidRPr="00746983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porówanać</w:t>
            </w:r>
            <w:r w:rsidRPr="00746983">
              <w:rPr>
                <w:bCs/>
                <w:sz w:val="20"/>
                <w:szCs w:val="20"/>
              </w:rPr>
              <w:t xml:space="preserve"> życie rodzeństwa przed odkryciem Narnii i po nim</w:t>
            </w:r>
          </w:p>
        </w:tc>
        <w:tc>
          <w:tcPr>
            <w:tcW w:w="2557" w:type="dxa"/>
          </w:tcPr>
          <w:p w:rsidR="004839A3" w:rsidRPr="00746983" w:rsidRDefault="004839A3" w:rsidP="008F2DF0">
            <w:pPr>
              <w:snapToGrid w:val="0"/>
              <w:rPr>
                <w:sz w:val="20"/>
                <w:szCs w:val="20"/>
              </w:rPr>
            </w:pPr>
            <w:r w:rsidRPr="00746983">
              <w:rPr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opisać</w:t>
            </w:r>
            <w:r w:rsidRPr="00746983">
              <w:rPr>
                <w:sz w:val="20"/>
                <w:szCs w:val="20"/>
              </w:rPr>
              <w:t xml:space="preserve"> wygląd postaci, </w:t>
            </w:r>
            <w:r w:rsidRPr="00746983">
              <w:rPr>
                <w:sz w:val="20"/>
                <w:szCs w:val="20"/>
              </w:rPr>
              <w:lastRenderedPageBreak/>
              <w:t>którą mógłby spotkać w Narnii</w:t>
            </w:r>
          </w:p>
          <w:p w:rsidR="004839A3" w:rsidRPr="00E13529" w:rsidRDefault="004839A3" w:rsidP="008F2DF0">
            <w:pPr>
              <w:snapToGrid w:val="0"/>
              <w:rPr>
                <w:sz w:val="20"/>
                <w:szCs w:val="20"/>
              </w:rPr>
            </w:pPr>
            <w:r w:rsidRPr="007469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wymyślić</w:t>
            </w:r>
            <w:r w:rsidRPr="00746983">
              <w:rPr>
                <w:sz w:val="20"/>
                <w:szCs w:val="20"/>
              </w:rPr>
              <w:t xml:space="preserve"> nazwę dla mieszkańca Narnii na podstawie opisu koleżanki lub kolegi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151. </w:t>
            </w:r>
            <w:r w:rsidRPr="00FA6A90">
              <w:rPr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FA6A90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wziąć</w:t>
            </w:r>
            <w:r w:rsidRPr="00FA6A90">
              <w:rPr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4839A3" w:rsidRPr="00FA6A90" w:rsidRDefault="004839A3" w:rsidP="008F2DF0">
            <w:pPr>
              <w:snapToGrid w:val="0"/>
              <w:rPr>
                <w:sz w:val="20"/>
                <w:szCs w:val="20"/>
              </w:rPr>
            </w:pPr>
            <w:r w:rsidRPr="00FA6A90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przedstawić</w:t>
            </w:r>
            <w:r w:rsidRPr="00FA6A90">
              <w:rPr>
                <w:sz w:val="20"/>
                <w:szCs w:val="20"/>
              </w:rPr>
              <w:t xml:space="preserve"> Białą Czarownicę</w:t>
            </w:r>
          </w:p>
          <w:p w:rsidR="004839A3" w:rsidRPr="00813FC0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</w:t>
            </w:r>
            <w:r w:rsidRPr="00FA6A90">
              <w:rPr>
                <w:sz w:val="20"/>
                <w:szCs w:val="20"/>
              </w:rPr>
              <w:t xml:space="preserve"> cechy charakteru Aslana</w:t>
            </w:r>
          </w:p>
        </w:tc>
        <w:tc>
          <w:tcPr>
            <w:tcW w:w="2552" w:type="dxa"/>
          </w:tcPr>
          <w:p w:rsidR="004839A3" w:rsidRPr="00FA6A90" w:rsidRDefault="004839A3" w:rsidP="008F2DF0">
            <w:pPr>
              <w:snapToGrid w:val="0"/>
              <w:rPr>
                <w:sz w:val="20"/>
                <w:szCs w:val="20"/>
              </w:rPr>
            </w:pPr>
            <w:r w:rsidRPr="00FA6A90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 Edmunda i wyjaśnić</w:t>
            </w:r>
            <w:r w:rsidRPr="00FA6A90">
              <w:rPr>
                <w:sz w:val="20"/>
                <w:szCs w:val="20"/>
              </w:rPr>
              <w:t>, co sprawiło, że stał on się podatny na słowa Czarownicy</w:t>
            </w:r>
          </w:p>
          <w:p w:rsidR="004839A3" w:rsidRPr="00746983" w:rsidRDefault="004839A3" w:rsidP="008F2DF0">
            <w:pPr>
              <w:snapToGrid w:val="0"/>
              <w:rPr>
                <w:sz w:val="20"/>
                <w:szCs w:val="20"/>
              </w:rPr>
            </w:pPr>
            <w:r w:rsidRPr="00FA6A90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FA6A90">
              <w:rPr>
                <w:sz w:val="20"/>
                <w:szCs w:val="20"/>
              </w:rPr>
              <w:t xml:space="preserve"> wartości, którymi kierowało się rodzeństwo, pomagając mieszkańcom Narnii</w:t>
            </w:r>
          </w:p>
        </w:tc>
        <w:tc>
          <w:tcPr>
            <w:tcW w:w="2551" w:type="dxa"/>
          </w:tcPr>
          <w:p w:rsidR="004839A3" w:rsidRPr="00FA6A90" w:rsidRDefault="004839A3" w:rsidP="008F2DF0">
            <w:pPr>
              <w:snapToGrid w:val="0"/>
              <w:rPr>
                <w:sz w:val="20"/>
                <w:szCs w:val="20"/>
              </w:rPr>
            </w:pPr>
            <w:r w:rsidRPr="00FA6A90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przeanalizować</w:t>
            </w:r>
            <w:r w:rsidRPr="00FA6A90">
              <w:rPr>
                <w:sz w:val="20"/>
                <w:szCs w:val="20"/>
              </w:rPr>
              <w:t xml:space="preserve"> przemianę Edmunda</w:t>
            </w:r>
          </w:p>
          <w:p w:rsidR="004839A3" w:rsidRPr="00813FC0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porównać</w:t>
            </w:r>
            <w:r w:rsidRPr="00FA6A90">
              <w:rPr>
                <w:sz w:val="20"/>
                <w:szCs w:val="20"/>
              </w:rPr>
              <w:t xml:space="preserve"> Narnię pod rządzami Czarownicy i po ich upadku</w:t>
            </w:r>
          </w:p>
        </w:tc>
        <w:tc>
          <w:tcPr>
            <w:tcW w:w="2557" w:type="dxa"/>
          </w:tcPr>
          <w:p w:rsidR="004839A3" w:rsidRPr="0074698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FA6A90">
              <w:rPr>
                <w:bCs/>
                <w:sz w:val="20"/>
                <w:szCs w:val="20"/>
              </w:rPr>
              <w:t>• wybiera</w:t>
            </w:r>
            <w:r>
              <w:rPr>
                <w:bCs/>
                <w:sz w:val="20"/>
                <w:szCs w:val="20"/>
              </w:rPr>
              <w:t>ć</w:t>
            </w:r>
            <w:r w:rsidRPr="00FA6A90">
              <w:rPr>
                <w:bCs/>
                <w:sz w:val="20"/>
                <w:szCs w:val="20"/>
              </w:rPr>
              <w:t xml:space="preserve"> s</w:t>
            </w:r>
            <w:r>
              <w:rPr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bCs/>
                <w:sz w:val="20"/>
                <w:szCs w:val="20"/>
              </w:rPr>
              <w:t xml:space="preserve"> jej wybór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:rsidR="004839A3" w:rsidRPr="00FA6A90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przestawić</w:t>
            </w:r>
            <w:r w:rsidRPr="00A570D9">
              <w:rPr>
                <w:sz w:val="20"/>
                <w:szCs w:val="20"/>
              </w:rPr>
              <w:t xml:space="preserve"> dwa obozy, na jakie byli podzieleni mieszkańcy królestwa Narnii i wyjaśni</w:t>
            </w:r>
            <w:r>
              <w:rPr>
                <w:sz w:val="20"/>
                <w:szCs w:val="20"/>
              </w:rPr>
              <w:t>ć</w:t>
            </w:r>
            <w:r w:rsidRPr="00A570D9">
              <w:rPr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:rsidR="004839A3" w:rsidRPr="00FA6A90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objaśnić</w:t>
            </w:r>
            <w:r w:rsidRPr="00A570D9">
              <w:rPr>
                <w:bCs/>
                <w:sz w:val="20"/>
                <w:szCs w:val="20"/>
              </w:rPr>
              <w:t>,</w:t>
            </w:r>
            <w:r w:rsidRPr="00A570D9">
              <w:rPr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:rsidR="004839A3" w:rsidRPr="00F8242A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wyjaśnić</w:t>
            </w:r>
            <w:r w:rsidRPr="00A570D9">
              <w:rPr>
                <w:bCs/>
                <w:sz w:val="20"/>
                <w:szCs w:val="20"/>
              </w:rPr>
              <w:t>,</w:t>
            </w:r>
            <w:r w:rsidRPr="00A570D9">
              <w:rPr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bCs/>
                <w:sz w:val="20"/>
                <w:szCs w:val="20"/>
              </w:rPr>
              <w:t>kto w Narnii był uosobieniem zła i uzasadnia swoją odpowiedź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A570D9">
              <w:rPr>
                <w:bCs/>
                <w:sz w:val="20"/>
                <w:szCs w:val="20"/>
              </w:rPr>
              <w:t>•</w:t>
            </w:r>
            <w:r w:rsidRPr="00A570D9">
              <w:rPr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sz w:val="20"/>
                <w:szCs w:val="20"/>
              </w:rPr>
              <w:t>wymie</w:t>
            </w:r>
            <w:r>
              <w:rPr>
                <w:sz w:val="20"/>
                <w:szCs w:val="20"/>
              </w:rPr>
              <w:t>nić</w:t>
            </w:r>
            <w:r w:rsidRPr="00A570D9">
              <w:rPr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:rsidR="004839A3" w:rsidRPr="00FA6A90" w:rsidRDefault="004839A3" w:rsidP="008F2DF0">
            <w:pPr>
              <w:snapToGrid w:val="0"/>
              <w:rPr>
                <w:sz w:val="20"/>
                <w:szCs w:val="20"/>
              </w:rPr>
            </w:pPr>
            <w:r w:rsidRPr="00A570D9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wy</w:t>
            </w:r>
            <w:r w:rsidRPr="00A570D9">
              <w:rPr>
                <w:bCs/>
                <w:sz w:val="20"/>
                <w:szCs w:val="20"/>
              </w:rPr>
              <w:t>tłumaczy</w:t>
            </w:r>
            <w:r>
              <w:rPr>
                <w:bCs/>
                <w:sz w:val="20"/>
                <w:szCs w:val="20"/>
              </w:rPr>
              <w:t>ć</w:t>
            </w:r>
            <w:r w:rsidRPr="00A570D9">
              <w:rPr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:rsidR="004839A3" w:rsidRPr="00FA6A90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A570D9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określić</w:t>
            </w:r>
            <w:r w:rsidRPr="00A570D9">
              <w:rPr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53</w:t>
            </w:r>
            <w:r w:rsidRPr="001B2E9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b/>
                <w:bCs/>
                <w:sz w:val="20"/>
                <w:szCs w:val="20"/>
              </w:rPr>
              <w:t>W Narnii przygody nigdy się nie kończą</w:t>
            </w:r>
            <w:r>
              <w:rPr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postacie realistyczne i fantastyczne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inne powieści fantasy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dlaczego powieści fantasy znajdują wielu czytelników</w:t>
            </w:r>
          </w:p>
        </w:tc>
      </w:tr>
      <w:tr w:rsidR="004839A3" w:rsidRPr="000F7032" w:rsidTr="008F2DF0">
        <w:trPr>
          <w:trHeight w:val="552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54</w:t>
            </w:r>
            <w:r w:rsidRPr="001B2E91">
              <w:rPr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dedykację w</w:t>
            </w:r>
            <w:r>
              <w:rPr>
                <w:sz w:val="20"/>
                <w:szCs w:val="20"/>
              </w:rPr>
              <w:t>edłu</w:t>
            </w:r>
            <w:r w:rsidRPr="000F7032">
              <w:rPr>
                <w:sz w:val="20"/>
                <w:szCs w:val="20"/>
              </w:rPr>
              <w:t xml:space="preserve">g wzoru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dedykację, uwzględniając konieczne elementy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pisać krótko, zwięźle </w:t>
            </w:r>
            <w:r>
              <w:rPr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stosować zwroty grzecznościowe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dedykację odpowiednią do sytuacji i adresata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>zgodnie z wymogami dotyczącymi tej formy wypowiedzi zredagować oryginalną dedykację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związek główny i związki poboczne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związki wyrazowe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związkach wyrazowych wyrazy określane i określające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związki wyrazowe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rozwijać zdania pojedyncze nierozwinięte w zdania pojedyncze rozwinięte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0F7032">
              <w:rPr>
                <w:i/>
                <w:sz w:val="20"/>
                <w:szCs w:val="20"/>
              </w:rPr>
              <w:t>Gramatyka w praktyce</w:t>
            </w:r>
            <w:r>
              <w:rPr>
                <w:i/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. </w:t>
            </w:r>
            <w:r w:rsidRPr="000F7032">
              <w:rPr>
                <w:sz w:val="20"/>
                <w:szCs w:val="20"/>
              </w:rPr>
              <w:t>301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56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bohaterkę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określa temat tekstu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bohaterki utworu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 w:rsidRPr="00742309">
              <w:rPr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</w:t>
            </w:r>
            <w:r w:rsidRPr="000F7032">
              <w:rPr>
                <w:sz w:val="20"/>
                <w:szCs w:val="20"/>
              </w:rPr>
              <w:t xml:space="preserve"> 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sz w:val="20"/>
                <w:szCs w:val="20"/>
              </w:rPr>
              <w:t xml:space="preserve">opowiadać o wydarzeniach przedstawionych w tekście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bohaterki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bohaterce i jej zachowaniu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bohaterki</w:t>
            </w:r>
          </w:p>
          <w:p w:rsidR="004839A3" w:rsidRPr="002A4AB5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</w:t>
            </w:r>
            <w:r w:rsidRPr="000F7032">
              <w:rPr>
                <w:sz w:val="20"/>
                <w:szCs w:val="20"/>
              </w:rPr>
              <w:t xml:space="preserve"> zaprezentować informacje o autorce dziennika </w:t>
            </w:r>
          </w:p>
          <w:p w:rsidR="004839A3" w:rsidRPr="002A4AB5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wypowiedź </w:t>
            </w:r>
            <w:r>
              <w:rPr>
                <w:sz w:val="20"/>
                <w:szCs w:val="20"/>
              </w:rPr>
              <w:t>zatytułowaną „Kartka z mojego dziennika”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57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Wyprawa pełna emocji, czyli Tomek i Huck na tropie skarbu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powieść przygodową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nadawcę i odbiorcę komunikatu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</w:t>
            </w:r>
            <w:r w:rsidRPr="000F7032">
              <w:rPr>
                <w:sz w:val="20"/>
                <w:szCs w:val="20"/>
              </w:rPr>
              <w:lastRenderedPageBreak/>
              <w:t xml:space="preserve">charakterystyczne cechy powieści przygodowej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tekst jako powieść przygodową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nadawcę i odbiorcę komunikatu na </w:t>
            </w:r>
            <w:r w:rsidRPr="000F7032">
              <w:rPr>
                <w:sz w:val="20"/>
                <w:szCs w:val="20"/>
              </w:rPr>
              <w:lastRenderedPageBreak/>
              <w:t>skale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</w:rPr>
              <w:t xml:space="preserve">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</w:t>
            </w:r>
            <w:r w:rsidRPr="000F7032">
              <w:rPr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opisać uczucia bohaterów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autorze książki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158. i 159.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najważniejsze wydarzenia przedstawione w utworze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powieść przygodową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t xml:space="preserve">przedstawić bohaterów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bohatera utworu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</w:rPr>
              <w:t xml:space="preserve">czytać głośno, stosując odpowiednie tempo i intonację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</w:t>
            </w:r>
            <w:r w:rsidRPr="000F7032">
              <w:rPr>
                <w:sz w:val="20"/>
                <w:szCs w:val="20"/>
              </w:rPr>
              <w:t xml:space="preserve"> ciekawie opowiadać o wydarzeniach przedstawionych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</w:t>
            </w:r>
            <w:r>
              <w:rPr>
                <w:sz w:val="20"/>
                <w:szCs w:val="20"/>
              </w:rPr>
              <w:t>ić</w:t>
            </w:r>
            <w:r w:rsidRPr="000F7032">
              <w:rPr>
                <w:sz w:val="20"/>
                <w:szCs w:val="20"/>
              </w:rPr>
              <w:t xml:space="preserve"> cechy bohaterów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opisać uczucia Paragona w czasie nocnej wyprawy na zamek </w:t>
            </w:r>
          </w:p>
          <w:p w:rsidR="004839A3" w:rsidRPr="002A4AB5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opowiadanie twórcze o dalszych losach Paragona lub wykonać ćwiczenie 8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t xml:space="preserve">311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160. Zgłębiamy tajniki pracy radiowców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 tworzące audycje radiowe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</w:t>
            </w:r>
            <w:r w:rsidRPr="000F7032">
              <w:rPr>
                <w:sz w:val="20"/>
                <w:szCs w:val="20"/>
              </w:rPr>
              <w:t xml:space="preserve"> pojęcia: </w:t>
            </w:r>
            <w:r w:rsidRPr="007761B9">
              <w:rPr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osoby tworzące audycje radiowe i określić ich pracę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używać w zdaniach pojęć: </w:t>
            </w:r>
            <w:r w:rsidRPr="007761B9">
              <w:rPr>
                <w:i/>
                <w:sz w:val="20"/>
                <w:szCs w:val="20"/>
              </w:rPr>
              <w:t>emisja, ramówka, program cykliczny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pracę osób tworzących audycje radiowe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osób wykonujących zawody związane z radiem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rodzaje audycji radiowych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wypowiadać się na temat swojej ulubionej audycji radiowej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 wypowiedzi posługiwać się pojęciami</w:t>
            </w:r>
            <w:r w:rsidRPr="007761B9">
              <w:rPr>
                <w:i/>
                <w:sz w:val="20"/>
                <w:szCs w:val="20"/>
              </w:rPr>
              <w:t>: emisja, ramówka, program cykliczny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osoby tworzące audycje radiowe i opis</w:t>
            </w:r>
            <w:r>
              <w:rPr>
                <w:sz w:val="20"/>
                <w:szCs w:val="20"/>
              </w:rPr>
              <w:t>ać</w:t>
            </w:r>
            <w:r w:rsidRPr="000F7032">
              <w:rPr>
                <w:sz w:val="20"/>
                <w:szCs w:val="20"/>
              </w:rPr>
              <w:t xml:space="preserve"> ich pracę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</w:t>
            </w:r>
            <w:r>
              <w:rPr>
                <w:sz w:val="20"/>
                <w:szCs w:val="20"/>
              </w:rPr>
              <w:t>ić</w:t>
            </w:r>
            <w:r w:rsidRPr="000F7032">
              <w:rPr>
                <w:sz w:val="20"/>
                <w:szCs w:val="20"/>
              </w:rPr>
              <w:t xml:space="preserve"> cechy osób wykonujących zawody związane z radiem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swojej ulubionej audycji radiowej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podobieństwa i różnice między radiem </w:t>
            </w:r>
            <w:r>
              <w:rPr>
                <w:sz w:val="20"/>
                <w:szCs w:val="20"/>
              </w:rPr>
              <w:t>a</w:t>
            </w:r>
            <w:r w:rsidRPr="000F7032">
              <w:rPr>
                <w:sz w:val="20"/>
                <w:szCs w:val="20"/>
              </w:rPr>
              <w:t xml:space="preserve"> telewizją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korzystając z internetu, ustalić dni i godziny nadawania audycji radiowych dla dzieci i młodzieży w dowolnej stacji radiowej 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DejaVu San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161. i 162.</w:t>
            </w:r>
            <w:r>
              <w:rPr>
                <w:rFonts w:eastAsia="DejaVu Sans"/>
                <w:b/>
                <w:bCs/>
                <w:sz w:val="20"/>
                <w:szCs w:val="20"/>
              </w:rPr>
              <w:t xml:space="preserve"> </w:t>
            </w:r>
            <w:r w:rsidRPr="00AF37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zdefiniować</w:t>
            </w:r>
            <w:r w:rsidRPr="000F7032">
              <w:rPr>
                <w:bCs/>
                <w:sz w:val="20"/>
                <w:szCs w:val="20"/>
              </w:rPr>
              <w:t xml:space="preserve"> zdania złożone współrzędnie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zdefiniować</w:t>
            </w:r>
            <w:r w:rsidRPr="000F7032">
              <w:rPr>
                <w:bCs/>
                <w:sz w:val="20"/>
                <w:szCs w:val="20"/>
              </w:rPr>
              <w:t xml:space="preserve"> zdania złożone podrzędnie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zdefiniować</w:t>
            </w:r>
            <w:r w:rsidRPr="000F7032">
              <w:rPr>
                <w:bCs/>
                <w:sz w:val="20"/>
                <w:szCs w:val="20"/>
              </w:rPr>
              <w:t xml:space="preserve"> zdania składowe w zdaniu złożonym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wskazać zdanie złożone współrzędnie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wskazać zdanie złożone podrzędnie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wskazać zdania składowe w zdaniu złożonym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:rsidR="004839A3" w:rsidRPr="000F7032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odróżniać zdania złożone współrzędnie od </w:t>
            </w:r>
            <w:r>
              <w:rPr>
                <w:bCs/>
                <w:sz w:val="20"/>
                <w:szCs w:val="20"/>
              </w:rPr>
              <w:t xml:space="preserve">zdań </w:t>
            </w:r>
            <w:r w:rsidRPr="000F7032">
              <w:rPr>
                <w:bCs/>
                <w:sz w:val="20"/>
                <w:szCs w:val="20"/>
              </w:rPr>
              <w:t xml:space="preserve">złożonych podrzędnie i samodzielnie wykonywać ich wykresy 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63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Gdzie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postawić przecinek w zdaniu złożonym?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wymienić zasady </w:t>
            </w:r>
            <w:r w:rsidRPr="000F7032">
              <w:rPr>
                <w:sz w:val="20"/>
                <w:szCs w:val="20"/>
              </w:rPr>
              <w:lastRenderedPageBreak/>
              <w:t>użycia przecinka w zdaniu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spójniki, przed którymi należy postawić przecinek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zastosować zasady użycia </w:t>
            </w:r>
            <w:r w:rsidRPr="000F7032">
              <w:rPr>
                <w:sz w:val="20"/>
                <w:szCs w:val="20"/>
              </w:rPr>
              <w:lastRenderedPageBreak/>
              <w:t xml:space="preserve">przecinka w zdaniu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</w:t>
            </w:r>
          </w:p>
          <w:p w:rsidR="004839A3" w:rsidRPr="00E7558A" w:rsidRDefault="004839A3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poprawnie oddzielać </w:t>
            </w:r>
            <w:r w:rsidRPr="000F7032">
              <w:rPr>
                <w:sz w:val="20"/>
                <w:szCs w:val="20"/>
              </w:rPr>
              <w:lastRenderedPageBreak/>
              <w:t>przecinkiem zdania składowe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sz w:val="20"/>
                <w:szCs w:val="20"/>
              </w:rPr>
              <w:t xml:space="preserve"> stosować przecinek </w:t>
            </w:r>
            <w:r>
              <w:rPr>
                <w:sz w:val="20"/>
                <w:szCs w:val="20"/>
              </w:rPr>
              <w:lastRenderedPageBreak/>
              <w:t>zgodnie z zasadami interpunkcji</w:t>
            </w: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bezbłędnie zapisać tekst z </w:t>
            </w:r>
            <w:r w:rsidRPr="000F7032">
              <w:rPr>
                <w:sz w:val="20"/>
                <w:szCs w:val="20"/>
              </w:rPr>
              <w:lastRenderedPageBreak/>
              <w:t>trudnościa</w:t>
            </w:r>
            <w:r>
              <w:rPr>
                <w:sz w:val="20"/>
                <w:szCs w:val="20"/>
              </w:rPr>
              <w:t>mi interpunkcyjnymi (przecinek)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64.</w:t>
            </w:r>
            <w:r w:rsidRPr="001B2E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pisowni małą literą nazw obrzędów i zwyczajów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pisowni wielką literą nazw państw, miast, dzielnic, regionów, mieszkańców państw, regionów, kontynentów </w:t>
            </w:r>
            <w:r>
              <w:rPr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ortograficzne pisowni wielką literą imion, nazwisk, pseudonimów, przezwisk, tytułów, nazw świąt i dni świątecznych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pisowni małą literą nazw obrzędów i zwyczajów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imiona, nazwiska, pseudonimy, przezwiska, tytuły, nazwy świąt i dni świątecznych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zapisywać wielką literą nazw</w:t>
            </w:r>
            <w:r>
              <w:rPr>
                <w:sz w:val="20"/>
                <w:szCs w:val="20"/>
              </w:rPr>
              <w:t>y</w:t>
            </w:r>
            <w:r w:rsidRPr="000F7032">
              <w:rPr>
                <w:sz w:val="20"/>
                <w:szCs w:val="20"/>
              </w:rPr>
              <w:t xml:space="preserve"> państw, miast, dzielnic, regionów, mieszkańców państw, regionów, kontynentów i planet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</w:rPr>
              <w:t>poprawnie zapisywać małą literą przymiotniki utworzone od nazw własnych</w:t>
            </w:r>
            <w:r w:rsidRPr="000F7032">
              <w:rPr>
                <w:bCs/>
                <w:sz w:val="20"/>
                <w:szCs w:val="20"/>
              </w:rPr>
              <w:t xml:space="preserve">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zapisywać wielk</w:t>
            </w:r>
            <w:r>
              <w:rPr>
                <w:sz w:val="20"/>
                <w:szCs w:val="20"/>
              </w:rPr>
              <w:t>ą</w:t>
            </w:r>
            <w:r w:rsidRPr="000F7032">
              <w:rPr>
                <w:sz w:val="20"/>
                <w:szCs w:val="20"/>
              </w:rPr>
              <w:t xml:space="preserve"> literą nazwy gwiazd, planet i ich mieszkańców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i/>
                <w:sz w:val="20"/>
                <w:szCs w:val="20"/>
              </w:rPr>
              <w:t>ocean spokojny</w:t>
            </w:r>
            <w:r w:rsidRPr="00A6434C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japonka</w:t>
            </w:r>
            <w:r w:rsidRPr="00A6434C">
              <w:rPr>
                <w:sz w:val="20"/>
                <w:szCs w:val="20"/>
              </w:rPr>
              <w:t xml:space="preserve">, </w:t>
            </w:r>
            <w:r w:rsidRPr="000F7032">
              <w:rPr>
                <w:i/>
                <w:sz w:val="20"/>
                <w:szCs w:val="20"/>
              </w:rPr>
              <w:t>węgierka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1B2E91" w:rsidRDefault="004839A3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167. Jak artysta przedstawił pogodne życie?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 w:rsidDel="009F7E64"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t xml:space="preserve">postacie występujące na obrazie </w:t>
            </w:r>
          </w:p>
          <w:p w:rsidR="004839A3" w:rsidRPr="00E7558A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miejsce przedstawione na obrazie </w:t>
            </w:r>
          </w:p>
        </w:tc>
        <w:tc>
          <w:tcPr>
            <w:tcW w:w="2551" w:type="dxa"/>
          </w:tcPr>
          <w:p w:rsidR="004839A3" w:rsidRPr="000F7032" w:rsidRDefault="004839A3" w:rsidP="008F2DF0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4839A3" w:rsidRPr="00E7558A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i źródło światła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miejsce przedstawione na obrazie </w:t>
            </w:r>
          </w:p>
          <w:p w:rsidR="004839A3" w:rsidRPr="00E7558A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 syt</w:t>
            </w:r>
            <w:r>
              <w:rPr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pejzaż i ukazane na obrazie postacie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określić, czy obraz jest realistyczny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czy fantastyczny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uzasadnić swoje zdanie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dominujące na </w:t>
            </w:r>
            <w:r w:rsidRPr="000F7032">
              <w:rPr>
                <w:sz w:val="20"/>
                <w:szCs w:val="20"/>
              </w:rPr>
              <w:lastRenderedPageBreak/>
              <w:t xml:space="preserve">obrazie kolory, kształty, źródło światła </w:t>
            </w:r>
          </w:p>
          <w:p w:rsidR="004839A3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kompozycję obrazu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57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nastrój obrazu i uczucia, jakie wywołuje, uzasadnić swoją wypowiedź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namalować własny obraz </w:t>
            </w:r>
            <w:r w:rsidRPr="000F7032">
              <w:rPr>
                <w:sz w:val="20"/>
                <w:szCs w:val="20"/>
              </w:rPr>
              <w:lastRenderedPageBreak/>
              <w:t>zatytułowany „Pogodne życie”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168. </w:t>
            </w:r>
            <w:r w:rsidRPr="009A6CF7">
              <w:rPr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 w:rsidRPr="00F645F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opowiedzieć</w:t>
            </w:r>
            <w:r w:rsidRPr="00F645F2">
              <w:rPr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F645F2">
              <w:rPr>
                <w:sz w:val="20"/>
                <w:szCs w:val="20"/>
              </w:rPr>
              <w:t xml:space="preserve"> nastrój panujący w utworze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F645F2">
              <w:rPr>
                <w:sz w:val="20"/>
                <w:szCs w:val="20"/>
              </w:rPr>
              <w:t xml:space="preserve"> wartości związane z Wigilią Bożego Narodzenia </w:t>
            </w:r>
          </w:p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objaśnić</w:t>
            </w:r>
            <w:r w:rsidRPr="00F645F2">
              <w:rPr>
                <w:sz w:val="20"/>
                <w:szCs w:val="20"/>
              </w:rPr>
              <w:t xml:space="preserve"> zastosowane w tekście przenośnie</w:t>
            </w:r>
          </w:p>
        </w:tc>
        <w:tc>
          <w:tcPr>
            <w:tcW w:w="2551" w:type="dxa"/>
          </w:tcPr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F645F2">
              <w:rPr>
                <w:sz w:val="20"/>
                <w:szCs w:val="20"/>
              </w:rPr>
              <w:t xml:space="preserve"> funkcję powtarzanych w utworze wersów i zwrotek </w:t>
            </w:r>
          </w:p>
          <w:p w:rsidR="004839A3" w:rsidRPr="000F7032" w:rsidRDefault="004839A3" w:rsidP="008F2DF0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:rsidR="004839A3" w:rsidRPr="000F703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odnaleźć</w:t>
            </w:r>
            <w:r w:rsidRPr="00F645F2">
              <w:rPr>
                <w:sz w:val="20"/>
                <w:szCs w:val="20"/>
              </w:rPr>
              <w:t xml:space="preserve"> nagranie piosenki w wykon</w:t>
            </w:r>
            <w:r>
              <w:rPr>
                <w:sz w:val="20"/>
                <w:szCs w:val="20"/>
              </w:rPr>
              <w:t>aniu Czerwonych Gitar i opowiedzieć</w:t>
            </w:r>
            <w:r w:rsidRPr="00F645F2">
              <w:rPr>
                <w:sz w:val="20"/>
                <w:szCs w:val="20"/>
              </w:rPr>
              <w:t xml:space="preserve"> o swoich wrażeniach związanych z tym utworem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Default="004839A3" w:rsidP="008F2DF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170.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Czego dziadkowi do szczęścia potrzeba?</w:t>
            </w:r>
          </w:p>
        </w:tc>
        <w:tc>
          <w:tcPr>
            <w:tcW w:w="2268" w:type="dxa"/>
          </w:tcPr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551" w:type="dxa"/>
          </w:tcPr>
          <w:p w:rsidR="004839A3" w:rsidRPr="00FA193E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FA193E">
              <w:rPr>
                <w:sz w:val="20"/>
                <w:szCs w:val="20"/>
              </w:rPr>
              <w:t xml:space="preserve"> potrzeby oraz doświadczenia bohaterów tekstu i łączącą ich relację </w:t>
            </w:r>
          </w:p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839A3" w:rsidRPr="00FA193E" w:rsidRDefault="004839A3" w:rsidP="008F2DF0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• odczytać</w:t>
            </w:r>
            <w:r w:rsidRPr="00FA193E">
              <w:rPr>
                <w:sz w:val="20"/>
                <w:szCs w:val="20"/>
              </w:rPr>
              <w:t xml:space="preserve"> znaczenie frazeologizmu </w:t>
            </w:r>
            <w:r w:rsidRPr="00FA193E">
              <w:rPr>
                <w:i/>
                <w:iCs/>
                <w:sz w:val="20"/>
                <w:szCs w:val="20"/>
              </w:rPr>
              <w:t xml:space="preserve">poczuć się jak w niebie </w:t>
            </w:r>
          </w:p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  <w:r w:rsidRPr="00FA193E">
              <w:rPr>
                <w:sz w:val="20"/>
                <w:szCs w:val="20"/>
              </w:rPr>
              <w:t>• w identyfika</w:t>
            </w:r>
            <w:r>
              <w:rPr>
                <w:sz w:val="20"/>
                <w:szCs w:val="20"/>
              </w:rPr>
              <w:t>cji problematyki utworu odwołać</w:t>
            </w:r>
            <w:r w:rsidRPr="00FA193E">
              <w:rPr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:rsidR="004839A3" w:rsidRPr="00F645F2" w:rsidRDefault="004839A3" w:rsidP="008F2DF0">
            <w:pPr>
              <w:snapToGrid w:val="0"/>
              <w:rPr>
                <w:sz w:val="20"/>
                <w:szCs w:val="20"/>
              </w:rPr>
            </w:pPr>
            <w:r w:rsidRPr="00FA193E">
              <w:rPr>
                <w:sz w:val="20"/>
                <w:szCs w:val="20"/>
              </w:rPr>
              <w:t>• uczestniczy</w:t>
            </w:r>
            <w:r>
              <w:rPr>
                <w:sz w:val="20"/>
                <w:szCs w:val="20"/>
              </w:rPr>
              <w:t>ć</w:t>
            </w:r>
            <w:r w:rsidRPr="00FA193E">
              <w:rPr>
                <w:sz w:val="20"/>
                <w:szCs w:val="20"/>
              </w:rPr>
              <w:t xml:space="preserve"> w rozmowie na temat roli dziadków w życiu uczniów oraz sytuacji starszych osób we współczesnym świecie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FA193E" w:rsidRDefault="004839A3" w:rsidP="008F2DF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171.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F2311C">
              <w:rPr>
                <w:sz w:val="20"/>
                <w:szCs w:val="20"/>
              </w:rPr>
              <w:t xml:space="preserve"> nastrój panujący w utworze 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F2311C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zredagować</w:t>
            </w:r>
            <w:r w:rsidRPr="00F2311C">
              <w:rPr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F2311C">
              <w:rPr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:rsidR="004839A3" w:rsidRPr="00FA193E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:rsidR="004839A3" w:rsidRPr="00FA193E" w:rsidRDefault="004839A3" w:rsidP="008F2DF0">
            <w:pPr>
              <w:snapToGrid w:val="0"/>
              <w:rPr>
                <w:sz w:val="20"/>
                <w:szCs w:val="20"/>
              </w:rPr>
            </w:pPr>
            <w:r w:rsidRPr="00F2311C">
              <w:rPr>
                <w:sz w:val="20"/>
                <w:szCs w:val="20"/>
              </w:rPr>
              <w:t>• wypowiada się na temat wielkanocnych zwyczajów i symboli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F2311C" w:rsidRDefault="004839A3" w:rsidP="008F2DF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172.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FD0D6B">
              <w:rPr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FD0D6B">
              <w:rPr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odwołać</w:t>
            </w:r>
            <w:r w:rsidRPr="00FD0D6B">
              <w:rPr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objaśnić</w:t>
            </w:r>
            <w:r w:rsidRPr="00FD0D6B">
              <w:rPr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:rsidR="004839A3" w:rsidRPr="00F2311C" w:rsidRDefault="004839A3" w:rsidP="008F2DF0">
            <w:pPr>
              <w:snapToGrid w:val="0"/>
              <w:rPr>
                <w:sz w:val="20"/>
                <w:szCs w:val="20"/>
              </w:rPr>
            </w:pPr>
            <w:r w:rsidRPr="00FD0D6B">
              <w:rPr>
                <w:sz w:val="20"/>
                <w:szCs w:val="20"/>
              </w:rPr>
              <w:t>• uczestniczy w rozmowie na temat patriotyzmu</w:t>
            </w:r>
          </w:p>
        </w:tc>
      </w:tr>
      <w:tr w:rsidR="004839A3" w:rsidRPr="000F7032" w:rsidTr="008F2DF0">
        <w:trPr>
          <w:trHeight w:val="70"/>
        </w:trPr>
        <w:tc>
          <w:tcPr>
            <w:tcW w:w="1844" w:type="dxa"/>
          </w:tcPr>
          <w:p w:rsidR="004839A3" w:rsidRPr="00FD0D6B" w:rsidRDefault="004839A3" w:rsidP="008F2DF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1F1458">
              <w:rPr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wskazać zastosowane w tekście sformułowania – </w:t>
            </w:r>
            <w:r w:rsidRPr="001F1458">
              <w:rPr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1F145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zredagować</w:t>
            </w:r>
            <w:r w:rsidRPr="001F1458">
              <w:rPr>
                <w:sz w:val="20"/>
                <w:szCs w:val="20"/>
              </w:rPr>
              <w:t xml:space="preserve"> opis twarzy bliskiej mu osoby</w:t>
            </w:r>
          </w:p>
          <w:p w:rsidR="004839A3" w:rsidRDefault="004839A3" w:rsidP="008F2DF0">
            <w:pPr>
              <w:snapToGrid w:val="0"/>
              <w:rPr>
                <w:sz w:val="20"/>
                <w:szCs w:val="20"/>
              </w:rPr>
            </w:pPr>
            <w:r w:rsidRPr="001F145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</w:t>
            </w:r>
            <w:r w:rsidRPr="001F1458">
              <w:rPr>
                <w:sz w:val="20"/>
                <w:szCs w:val="20"/>
              </w:rPr>
              <w:t xml:space="preserve">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:rsidR="004839A3" w:rsidRPr="00FD0D6B" w:rsidRDefault="004839A3" w:rsidP="008F2DF0">
            <w:pPr>
              <w:snapToGrid w:val="0"/>
              <w:rPr>
                <w:sz w:val="20"/>
                <w:szCs w:val="20"/>
              </w:rPr>
            </w:pPr>
            <w:r w:rsidRPr="001F1458">
              <w:rPr>
                <w:sz w:val="20"/>
                <w:szCs w:val="20"/>
              </w:rPr>
              <w:t>• uczestniczy</w:t>
            </w:r>
            <w:r>
              <w:rPr>
                <w:sz w:val="20"/>
                <w:szCs w:val="20"/>
              </w:rPr>
              <w:t>ć</w:t>
            </w:r>
            <w:r w:rsidRPr="001F1458">
              <w:rPr>
                <w:sz w:val="20"/>
                <w:szCs w:val="20"/>
              </w:rPr>
              <w:t xml:space="preserve"> w rozmowie na temat potrzeb i marzeń mam</w:t>
            </w:r>
          </w:p>
        </w:tc>
      </w:tr>
    </w:tbl>
    <w:p w:rsidR="004839A3" w:rsidRPr="000F7032" w:rsidRDefault="004839A3" w:rsidP="004839A3">
      <w:pPr>
        <w:rPr>
          <w:sz w:val="20"/>
          <w:szCs w:val="20"/>
        </w:rPr>
      </w:pPr>
      <w:r w:rsidRPr="000F7032">
        <w:rPr>
          <w:sz w:val="20"/>
          <w:szCs w:val="20"/>
        </w:rPr>
        <w:t>Opracowała: Lidia Bancerz</w:t>
      </w:r>
    </w:p>
    <w:p w:rsidR="00895686" w:rsidRDefault="00895686"/>
    <w:sectPr w:rsidR="00895686" w:rsidSect="00AD3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0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C4557E"/>
    <w:multiLevelType w:val="hybridMultilevel"/>
    <w:tmpl w:val="311C51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745EB1"/>
    <w:multiLevelType w:val="hybridMultilevel"/>
    <w:tmpl w:val="0F2C4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90336"/>
    <w:multiLevelType w:val="hybridMultilevel"/>
    <w:tmpl w:val="D4AC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A7D"/>
    <w:multiLevelType w:val="hybridMultilevel"/>
    <w:tmpl w:val="02DE7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2A"/>
    <w:rsid w:val="00342796"/>
    <w:rsid w:val="004839A3"/>
    <w:rsid w:val="008932C1"/>
    <w:rsid w:val="00895686"/>
    <w:rsid w:val="00AD3E2A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3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39A3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39A3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839A3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839A3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9A3"/>
    <w:pPr>
      <w:suppressAutoHyphens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A3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483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A3"/>
    <w:pPr>
      <w:suppressAutoHyphens/>
      <w:spacing w:after="200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A3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9A3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839A3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3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39A3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39A3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839A3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839A3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9A3"/>
    <w:pPr>
      <w:suppressAutoHyphens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A3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483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A3"/>
    <w:pPr>
      <w:suppressAutoHyphens/>
      <w:spacing w:after="200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A3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9A3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839A3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15855</Words>
  <Characters>95133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newPC</cp:lastModifiedBy>
  <cp:revision>2</cp:revision>
  <dcterms:created xsi:type="dcterms:W3CDTF">2021-02-14T17:06:00Z</dcterms:created>
  <dcterms:modified xsi:type="dcterms:W3CDTF">2021-02-14T17:06:00Z</dcterms:modified>
</cp:coreProperties>
</file>